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7706" w:rsidRDefault="002E0E9F" w:rsidP="00BB7706">
      <w:pPr>
        <w:ind w:left="-300" w:right="-1"/>
        <w:jc w:val="center"/>
        <w:rPr>
          <w:b/>
          <w:sz w:val="24"/>
          <w:szCs w:val="24"/>
        </w:rPr>
      </w:pPr>
      <w:bookmarkStart w:id="0" w:name="_GoBack"/>
      <w:bookmarkEnd w:id="0"/>
      <w:r w:rsidRPr="00BB7706">
        <w:rPr>
          <w:noProof/>
          <w:sz w:val="24"/>
          <w:szCs w:val="24"/>
          <w:lang w:eastAsia="ru-RU"/>
        </w:rPr>
        <w:drawing>
          <wp:anchor distT="0" distB="0" distL="114300" distR="114300" simplePos="0" relativeHeight="251657728" behindDoc="0" locked="0" layoutInCell="1" allowOverlap="1">
            <wp:simplePos x="0" y="0"/>
            <wp:positionH relativeFrom="column">
              <wp:posOffset>2698115</wp:posOffset>
            </wp:positionH>
            <wp:positionV relativeFrom="paragraph">
              <wp:posOffset>13335</wp:posOffset>
            </wp:positionV>
            <wp:extent cx="1095375" cy="108585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sidR="00A83836" w:rsidRPr="00BB7706">
        <w:rPr>
          <w:b/>
          <w:sz w:val="24"/>
          <w:szCs w:val="24"/>
          <w:lang w:val="ba-RU"/>
        </w:rPr>
        <w:t>Б</w:t>
      </w:r>
      <w:r w:rsidR="00A83836" w:rsidRPr="00BB7706">
        <w:rPr>
          <w:b/>
          <w:sz w:val="24"/>
          <w:szCs w:val="24"/>
        </w:rPr>
        <w:t>АШ</w:t>
      </w:r>
      <w:r w:rsidR="00A83836" w:rsidRPr="00BB7706">
        <w:rPr>
          <w:b/>
          <w:sz w:val="24"/>
          <w:szCs w:val="24"/>
          <w:lang w:val="ba-RU"/>
        </w:rPr>
        <w:t>ҠО</w:t>
      </w:r>
      <w:r w:rsidR="00BB7706">
        <w:rPr>
          <w:b/>
          <w:sz w:val="24"/>
          <w:szCs w:val="24"/>
        </w:rPr>
        <w:t xml:space="preserve">РТОСТАН </w:t>
      </w:r>
      <w:r w:rsidR="00A83836" w:rsidRPr="00BB7706">
        <w:rPr>
          <w:b/>
          <w:sz w:val="24"/>
          <w:szCs w:val="24"/>
        </w:rPr>
        <w:t>РЕСПУБЛИКА</w:t>
      </w:r>
      <w:r w:rsidR="00A83836" w:rsidRPr="00BB7706">
        <w:rPr>
          <w:b/>
          <w:sz w:val="24"/>
          <w:szCs w:val="24"/>
          <w:lang w:val="ba-RU"/>
        </w:rPr>
        <w:t>Һ</w:t>
      </w:r>
      <w:r w:rsidR="00A83836" w:rsidRPr="00BB7706">
        <w:rPr>
          <w:b/>
          <w:sz w:val="24"/>
          <w:szCs w:val="24"/>
        </w:rPr>
        <w:t>Ы</w:t>
      </w:r>
    </w:p>
    <w:p w:rsidR="00A83836" w:rsidRPr="00BB7706" w:rsidRDefault="00A83836" w:rsidP="00BB7706">
      <w:pPr>
        <w:ind w:left="-300" w:right="-1"/>
        <w:jc w:val="center"/>
        <w:rPr>
          <w:b/>
          <w:sz w:val="24"/>
          <w:szCs w:val="24"/>
        </w:rPr>
      </w:pPr>
      <w:r w:rsidRPr="00BB7706">
        <w:rPr>
          <w:b/>
          <w:sz w:val="24"/>
          <w:szCs w:val="24"/>
        </w:rPr>
        <w:t>ЕЙ</w:t>
      </w:r>
      <w:r w:rsidRPr="00BB7706">
        <w:rPr>
          <w:b/>
          <w:sz w:val="24"/>
          <w:szCs w:val="24"/>
          <w:lang w:val="ba-RU"/>
        </w:rPr>
        <w:t>Ә</w:t>
      </w:r>
      <w:r w:rsidRPr="00BB7706">
        <w:rPr>
          <w:b/>
          <w:sz w:val="24"/>
          <w:szCs w:val="24"/>
        </w:rPr>
        <w:t>НСУРА РАЙОНЫ</w:t>
      </w:r>
    </w:p>
    <w:p w:rsidR="00A83836" w:rsidRPr="00BB7706" w:rsidRDefault="00A83836" w:rsidP="00BB7706">
      <w:pPr>
        <w:ind w:right="-1"/>
        <w:jc w:val="center"/>
        <w:rPr>
          <w:b/>
          <w:sz w:val="24"/>
          <w:szCs w:val="24"/>
          <w:lang w:val="ba-RU"/>
        </w:rPr>
      </w:pPr>
      <w:r w:rsidRPr="00BB7706">
        <w:rPr>
          <w:b/>
          <w:sz w:val="24"/>
          <w:szCs w:val="24"/>
        </w:rPr>
        <w:t>МУНИЦИПАЛЬ РАЙОН</w:t>
      </w:r>
      <w:r w:rsidR="00745F36" w:rsidRPr="00BB7706">
        <w:rPr>
          <w:b/>
          <w:sz w:val="24"/>
          <w:szCs w:val="24"/>
          <w:lang w:val="ba-RU"/>
        </w:rPr>
        <w:t>ЫНЫҢ</w:t>
      </w:r>
    </w:p>
    <w:p w:rsidR="00745F36" w:rsidRPr="00BB7706" w:rsidRDefault="00AD5C1A" w:rsidP="00BB7706">
      <w:pPr>
        <w:ind w:right="-1"/>
        <w:jc w:val="center"/>
        <w:rPr>
          <w:b/>
          <w:sz w:val="24"/>
          <w:szCs w:val="24"/>
          <w:lang w:val="ba-RU"/>
        </w:rPr>
      </w:pPr>
      <w:r w:rsidRPr="00BB7706">
        <w:rPr>
          <w:b/>
          <w:sz w:val="24"/>
          <w:szCs w:val="24"/>
          <w:lang w:val="ba-RU"/>
        </w:rPr>
        <w:t>ӘБ</w:t>
      </w:r>
      <w:r w:rsidRPr="00BB7706">
        <w:rPr>
          <w:b/>
          <w:sz w:val="24"/>
          <w:szCs w:val="24"/>
          <w:lang w:val="be-BY"/>
        </w:rPr>
        <w:t>Ү</w:t>
      </w:r>
      <w:r w:rsidR="00745F36" w:rsidRPr="00BB7706">
        <w:rPr>
          <w:b/>
          <w:sz w:val="24"/>
          <w:szCs w:val="24"/>
          <w:lang w:val="ba-RU"/>
        </w:rPr>
        <w:t>ЛӘЙЕС АУЫЛ СОВЕТЫ</w:t>
      </w:r>
    </w:p>
    <w:p w:rsidR="00A83836" w:rsidRPr="00BB7706" w:rsidRDefault="00745F36" w:rsidP="00BB7706">
      <w:pPr>
        <w:ind w:right="-1"/>
        <w:jc w:val="center"/>
        <w:rPr>
          <w:b/>
          <w:sz w:val="24"/>
          <w:szCs w:val="24"/>
        </w:rPr>
      </w:pPr>
      <w:r w:rsidRPr="00BB7706">
        <w:rPr>
          <w:b/>
          <w:sz w:val="24"/>
          <w:szCs w:val="24"/>
          <w:lang w:val="ba-RU"/>
        </w:rPr>
        <w:t>АУЫЛ БИЛӘМӘҺЕ СОВЕТЫ</w:t>
      </w:r>
    </w:p>
    <w:p w:rsidR="00500A86" w:rsidRDefault="00500A86" w:rsidP="00BB7706">
      <w:pPr>
        <w:ind w:right="-1"/>
        <w:rPr>
          <w:b/>
          <w:sz w:val="16"/>
          <w:lang w:val="ba-RU"/>
        </w:rPr>
      </w:pPr>
    </w:p>
    <w:p w:rsidR="0076548E" w:rsidRPr="00BB7706" w:rsidRDefault="0076548E" w:rsidP="0076548E">
      <w:pPr>
        <w:ind w:right="-1"/>
        <w:jc w:val="center"/>
        <w:rPr>
          <w:b/>
          <w:sz w:val="24"/>
          <w:szCs w:val="24"/>
        </w:rPr>
      </w:pPr>
      <w:r w:rsidRPr="00BB7706">
        <w:rPr>
          <w:b/>
          <w:sz w:val="24"/>
          <w:szCs w:val="24"/>
        </w:rPr>
        <w:lastRenderedPageBreak/>
        <w:t>СОВЕТ СЕЛЬСКОГО ПОСЕЛЕНИЯ АБУЛЯИСОВСКИЙ СЕЛЬСОВЕТ МУНИЦИПАЛЬНОГО РАЙОНА</w:t>
      </w:r>
    </w:p>
    <w:p w:rsidR="0076548E" w:rsidRPr="00BB7706" w:rsidRDefault="0076548E" w:rsidP="0076548E">
      <w:pPr>
        <w:ind w:right="-1"/>
        <w:jc w:val="center"/>
        <w:rPr>
          <w:b/>
          <w:sz w:val="24"/>
          <w:szCs w:val="24"/>
        </w:rPr>
      </w:pPr>
      <w:r w:rsidRPr="00BB7706">
        <w:rPr>
          <w:b/>
          <w:sz w:val="24"/>
          <w:szCs w:val="24"/>
        </w:rPr>
        <w:t>ЗИАНЧУРИНСКИЙ РАЙОН</w:t>
      </w:r>
    </w:p>
    <w:p w:rsidR="00500A86" w:rsidRPr="00500A86" w:rsidRDefault="00BB7706" w:rsidP="00500A86">
      <w:pPr>
        <w:spacing w:line="360" w:lineRule="auto"/>
        <w:jc w:val="center"/>
        <w:rPr>
          <w:b/>
          <w:sz w:val="24"/>
          <w:szCs w:val="24"/>
        </w:rPr>
        <w:sectPr w:rsidR="00500A86" w:rsidRPr="00500A86" w:rsidSect="00952403">
          <w:pgSz w:w="11905" w:h="16837"/>
          <w:pgMar w:top="1134" w:right="567" w:bottom="1134" w:left="1134" w:header="720" w:footer="720" w:gutter="0"/>
          <w:cols w:num="2" w:space="1988"/>
          <w:docGrid w:linePitch="360"/>
        </w:sectPr>
      </w:pPr>
      <w:r w:rsidRPr="00BB7706">
        <w:rPr>
          <w:b/>
          <w:sz w:val="24"/>
          <w:szCs w:val="24"/>
        </w:rPr>
        <w:t>РЕСПУБЛИК</w:t>
      </w:r>
      <w:r>
        <w:rPr>
          <w:b/>
          <w:sz w:val="24"/>
          <w:szCs w:val="24"/>
        </w:rPr>
        <w:t>И</w:t>
      </w:r>
      <w:r w:rsidRPr="00BB7706">
        <w:rPr>
          <w:b/>
          <w:sz w:val="24"/>
          <w:szCs w:val="24"/>
        </w:rPr>
        <w:t xml:space="preserve"> БАШКОРТОСТАН</w:t>
      </w:r>
    </w:p>
    <w:p w:rsidR="009A2AC4" w:rsidRPr="0076548E" w:rsidRDefault="009A2AC4" w:rsidP="00BB7706">
      <w:pPr>
        <w:spacing w:line="360" w:lineRule="auto"/>
        <w:ind w:right="5640"/>
        <w:rPr>
          <w:rFonts w:ascii="Bash Times New Rozaliya" w:hAnsi="Bash Times New Rozaliya"/>
          <w:b/>
          <w:sz w:val="16"/>
        </w:rPr>
      </w:pPr>
    </w:p>
    <w:p w:rsidR="00530CB5" w:rsidRDefault="00530CB5" w:rsidP="00500A86">
      <w:pPr>
        <w:pBdr>
          <w:top w:val="thickThinSmallGap" w:sz="24" w:space="9" w:color="auto"/>
        </w:pBdr>
        <w:jc w:val="center"/>
        <w:rPr>
          <w:b/>
          <w:sz w:val="28"/>
          <w:szCs w:val="28"/>
        </w:rPr>
      </w:pPr>
    </w:p>
    <w:p w:rsidR="00530CB5" w:rsidRDefault="00813568" w:rsidP="00813568">
      <w:pPr>
        <w:rPr>
          <w:b/>
          <w:sz w:val="28"/>
          <w:szCs w:val="28"/>
        </w:rPr>
      </w:pPr>
      <w:r>
        <w:rPr>
          <w:b/>
          <w:sz w:val="28"/>
          <w:szCs w:val="28"/>
        </w:rPr>
        <w:t xml:space="preserve">                   </w:t>
      </w:r>
      <w:r w:rsidRPr="00813568">
        <w:rPr>
          <w:b/>
          <w:sz w:val="28"/>
          <w:szCs w:val="28"/>
        </w:rPr>
        <w:t>ҠАРАР</w:t>
      </w:r>
      <w:r w:rsidR="00530CB5" w:rsidRPr="0056412A">
        <w:rPr>
          <w:sz w:val="28"/>
          <w:szCs w:val="28"/>
        </w:rPr>
        <w:tab/>
        <w:t xml:space="preserve">                                                               </w:t>
      </w:r>
      <w:r w:rsidR="00530CB5" w:rsidRPr="0056412A">
        <w:rPr>
          <w:b/>
          <w:sz w:val="28"/>
          <w:szCs w:val="28"/>
        </w:rPr>
        <w:t>РЕШЕНИЕ</w:t>
      </w:r>
    </w:p>
    <w:p w:rsidR="00530CB5" w:rsidRDefault="00530CB5" w:rsidP="00530CB5">
      <w:pPr>
        <w:jc w:val="center"/>
        <w:rPr>
          <w:b/>
          <w:sz w:val="28"/>
          <w:szCs w:val="28"/>
        </w:rPr>
      </w:pPr>
    </w:p>
    <w:p w:rsidR="00530CB5" w:rsidRDefault="00117468" w:rsidP="00530CB5">
      <w:pPr>
        <w:rPr>
          <w:sz w:val="28"/>
          <w:szCs w:val="28"/>
        </w:rPr>
      </w:pPr>
      <w:r>
        <w:rPr>
          <w:sz w:val="28"/>
          <w:szCs w:val="28"/>
        </w:rPr>
        <w:t xml:space="preserve">         </w:t>
      </w:r>
      <w:r w:rsidR="008D1E33">
        <w:rPr>
          <w:sz w:val="28"/>
          <w:szCs w:val="28"/>
        </w:rPr>
        <w:t xml:space="preserve"> </w:t>
      </w:r>
      <w:r w:rsidR="00D756EA">
        <w:rPr>
          <w:sz w:val="28"/>
          <w:szCs w:val="28"/>
        </w:rPr>
        <w:t>27</w:t>
      </w:r>
      <w:r w:rsidR="00530CB5" w:rsidRPr="00530CB5">
        <w:rPr>
          <w:sz w:val="28"/>
          <w:szCs w:val="28"/>
        </w:rPr>
        <w:t xml:space="preserve"> </w:t>
      </w:r>
      <w:r w:rsidR="008D1E33">
        <w:rPr>
          <w:sz w:val="28"/>
          <w:szCs w:val="28"/>
        </w:rPr>
        <w:t>апрель</w:t>
      </w:r>
      <w:r w:rsidR="00530CB5" w:rsidRPr="00530CB5">
        <w:rPr>
          <w:sz w:val="28"/>
          <w:szCs w:val="28"/>
        </w:rPr>
        <w:t xml:space="preserve"> 201</w:t>
      </w:r>
      <w:r w:rsidR="00D542A8">
        <w:rPr>
          <w:sz w:val="28"/>
          <w:szCs w:val="28"/>
        </w:rPr>
        <w:t>6</w:t>
      </w:r>
      <w:r w:rsidR="00530CB5" w:rsidRPr="00530CB5">
        <w:rPr>
          <w:sz w:val="28"/>
          <w:szCs w:val="28"/>
        </w:rPr>
        <w:t xml:space="preserve"> й.                        </w:t>
      </w:r>
      <w:r w:rsidR="009212A7">
        <w:rPr>
          <w:sz w:val="28"/>
          <w:szCs w:val="28"/>
        </w:rPr>
        <w:t xml:space="preserve"> </w:t>
      </w:r>
      <w:r w:rsidR="00D72FAC">
        <w:rPr>
          <w:sz w:val="28"/>
          <w:szCs w:val="28"/>
        </w:rPr>
        <w:t xml:space="preserve"> </w:t>
      </w:r>
      <w:r w:rsidR="008D1E33">
        <w:rPr>
          <w:sz w:val="28"/>
          <w:szCs w:val="28"/>
        </w:rPr>
        <w:t xml:space="preserve">  </w:t>
      </w:r>
      <w:r w:rsidR="00530CB5">
        <w:rPr>
          <w:sz w:val="28"/>
          <w:szCs w:val="28"/>
        </w:rPr>
        <w:t xml:space="preserve">№ </w:t>
      </w:r>
      <w:r w:rsidR="00D756EA">
        <w:rPr>
          <w:sz w:val="28"/>
          <w:szCs w:val="28"/>
        </w:rPr>
        <w:t>8</w:t>
      </w:r>
      <w:r w:rsidR="00530CB5">
        <w:rPr>
          <w:sz w:val="28"/>
          <w:szCs w:val="28"/>
        </w:rPr>
        <w:t>/</w:t>
      </w:r>
      <w:r w:rsidR="00014E3D">
        <w:rPr>
          <w:sz w:val="28"/>
          <w:szCs w:val="28"/>
        </w:rPr>
        <w:t>7</w:t>
      </w:r>
      <w:r w:rsidR="00D542A8">
        <w:rPr>
          <w:sz w:val="28"/>
          <w:szCs w:val="28"/>
        </w:rPr>
        <w:t xml:space="preserve"> </w:t>
      </w:r>
      <w:r>
        <w:rPr>
          <w:sz w:val="28"/>
          <w:szCs w:val="28"/>
        </w:rPr>
        <w:t xml:space="preserve">                  </w:t>
      </w:r>
      <w:r w:rsidR="008D1E33">
        <w:rPr>
          <w:sz w:val="28"/>
          <w:szCs w:val="28"/>
        </w:rPr>
        <w:t xml:space="preserve">  </w:t>
      </w:r>
      <w:r>
        <w:rPr>
          <w:sz w:val="28"/>
          <w:szCs w:val="28"/>
        </w:rPr>
        <w:t xml:space="preserve"> </w:t>
      </w:r>
      <w:r w:rsidR="00D756EA">
        <w:rPr>
          <w:sz w:val="28"/>
          <w:szCs w:val="28"/>
        </w:rPr>
        <w:t>27</w:t>
      </w:r>
      <w:r w:rsidR="00530CB5" w:rsidRPr="00530CB5">
        <w:rPr>
          <w:sz w:val="28"/>
          <w:szCs w:val="28"/>
        </w:rPr>
        <w:t xml:space="preserve"> </w:t>
      </w:r>
      <w:r w:rsidR="008D1E33">
        <w:rPr>
          <w:sz w:val="28"/>
          <w:szCs w:val="28"/>
        </w:rPr>
        <w:t>апреля</w:t>
      </w:r>
      <w:r w:rsidR="00530CB5" w:rsidRPr="00530CB5">
        <w:rPr>
          <w:sz w:val="28"/>
          <w:szCs w:val="28"/>
        </w:rPr>
        <w:t xml:space="preserve"> 201</w:t>
      </w:r>
      <w:r w:rsidR="00D542A8">
        <w:rPr>
          <w:sz w:val="28"/>
          <w:szCs w:val="28"/>
        </w:rPr>
        <w:t>6</w:t>
      </w:r>
      <w:r w:rsidR="00530CB5" w:rsidRPr="00530CB5">
        <w:rPr>
          <w:sz w:val="28"/>
          <w:szCs w:val="28"/>
        </w:rPr>
        <w:t xml:space="preserve"> г.</w:t>
      </w:r>
    </w:p>
    <w:p w:rsidR="00530CB5" w:rsidRDefault="00530CB5" w:rsidP="00530CB5">
      <w:pPr>
        <w:rPr>
          <w:sz w:val="28"/>
          <w:szCs w:val="28"/>
        </w:rPr>
      </w:pPr>
    </w:p>
    <w:p w:rsidR="00530CB5" w:rsidRDefault="00117468" w:rsidP="00530CB5">
      <w:pPr>
        <w:rPr>
          <w:sz w:val="28"/>
          <w:szCs w:val="28"/>
        </w:rPr>
      </w:pPr>
      <w:r>
        <w:rPr>
          <w:sz w:val="28"/>
          <w:szCs w:val="28"/>
        </w:rPr>
        <w:t xml:space="preserve">          </w:t>
      </w:r>
      <w:r w:rsidR="00530CB5">
        <w:rPr>
          <w:sz w:val="28"/>
          <w:szCs w:val="28"/>
        </w:rPr>
        <w:t xml:space="preserve">Малиновка ауылы                        </w:t>
      </w:r>
      <w:r w:rsidR="00963480">
        <w:rPr>
          <w:sz w:val="28"/>
          <w:szCs w:val="28"/>
        </w:rPr>
        <w:t xml:space="preserve">                              </w:t>
      </w:r>
      <w:r>
        <w:rPr>
          <w:sz w:val="28"/>
          <w:szCs w:val="28"/>
        </w:rPr>
        <w:t xml:space="preserve"> </w:t>
      </w:r>
      <w:r w:rsidR="00963480">
        <w:rPr>
          <w:sz w:val="28"/>
          <w:szCs w:val="28"/>
        </w:rPr>
        <w:t xml:space="preserve"> д</w:t>
      </w:r>
      <w:r w:rsidR="00530CB5">
        <w:rPr>
          <w:sz w:val="28"/>
          <w:szCs w:val="28"/>
        </w:rPr>
        <w:t>еревня Малиновка</w:t>
      </w:r>
    </w:p>
    <w:p w:rsidR="00D756EA" w:rsidRPr="00530CB5" w:rsidRDefault="00D756EA" w:rsidP="00530CB5">
      <w:pPr>
        <w:rPr>
          <w:sz w:val="28"/>
          <w:szCs w:val="28"/>
        </w:rPr>
      </w:pPr>
    </w:p>
    <w:p w:rsidR="003242B3" w:rsidRPr="00987955" w:rsidRDefault="003242B3" w:rsidP="003242B3">
      <w:pPr>
        <w:ind w:left="-180"/>
        <w:jc w:val="center"/>
        <w:rPr>
          <w:b/>
          <w:sz w:val="28"/>
          <w:szCs w:val="28"/>
        </w:rPr>
      </w:pPr>
      <w:r w:rsidRPr="00987955">
        <w:rPr>
          <w:b/>
          <w:sz w:val="28"/>
          <w:szCs w:val="28"/>
        </w:rPr>
        <w:t>Об утверждении программы</w:t>
      </w:r>
    </w:p>
    <w:p w:rsidR="003242B3" w:rsidRPr="00987955" w:rsidRDefault="003242B3" w:rsidP="003242B3">
      <w:pPr>
        <w:ind w:left="-180"/>
        <w:jc w:val="center"/>
        <w:rPr>
          <w:b/>
          <w:sz w:val="28"/>
          <w:szCs w:val="28"/>
        </w:rPr>
      </w:pPr>
      <w:r w:rsidRPr="00987955">
        <w:rPr>
          <w:b/>
          <w:sz w:val="28"/>
          <w:szCs w:val="28"/>
        </w:rPr>
        <w:t xml:space="preserve"> «Комплексное развитие систем коммунальной инфраструктуры сельского поселения Абуляисовский сельсовет муниципального района Зианчуринский район Республики Башкортостан на 201</w:t>
      </w:r>
      <w:r w:rsidR="001C4C6B">
        <w:rPr>
          <w:b/>
          <w:sz w:val="28"/>
          <w:szCs w:val="28"/>
        </w:rPr>
        <w:t>5</w:t>
      </w:r>
      <w:r w:rsidRPr="00987955">
        <w:rPr>
          <w:b/>
          <w:sz w:val="28"/>
          <w:szCs w:val="28"/>
        </w:rPr>
        <w:t xml:space="preserve"> – 202</w:t>
      </w:r>
      <w:r w:rsidR="001C4C6B">
        <w:rPr>
          <w:b/>
          <w:sz w:val="28"/>
          <w:szCs w:val="28"/>
        </w:rPr>
        <w:t xml:space="preserve">5 </w:t>
      </w:r>
      <w:r w:rsidRPr="00987955">
        <w:rPr>
          <w:b/>
          <w:sz w:val="28"/>
          <w:szCs w:val="28"/>
        </w:rPr>
        <w:t>годы»</w:t>
      </w:r>
    </w:p>
    <w:p w:rsidR="003242B3" w:rsidRDefault="003242B3" w:rsidP="003242B3">
      <w:pPr>
        <w:ind w:firstLine="540"/>
        <w:jc w:val="both"/>
        <w:rPr>
          <w:sz w:val="28"/>
          <w:szCs w:val="28"/>
        </w:rPr>
      </w:pPr>
    </w:p>
    <w:p w:rsidR="003242B3" w:rsidRDefault="003242B3" w:rsidP="003242B3">
      <w:pPr>
        <w:ind w:firstLine="540"/>
        <w:jc w:val="both"/>
        <w:rPr>
          <w:sz w:val="28"/>
          <w:szCs w:val="28"/>
        </w:rPr>
      </w:pPr>
      <w:r w:rsidRPr="0007615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повышения надёжности объектов коммунальной инфраструктуры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Совет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w:t>
      </w:r>
      <w:r>
        <w:rPr>
          <w:sz w:val="28"/>
          <w:szCs w:val="28"/>
        </w:rPr>
        <w:t>р е ш и л</w:t>
      </w:r>
      <w:r w:rsidRPr="0007615E">
        <w:rPr>
          <w:sz w:val="28"/>
          <w:szCs w:val="28"/>
        </w:rPr>
        <w:t>:</w:t>
      </w:r>
    </w:p>
    <w:p w:rsidR="003242B3" w:rsidRPr="0007615E" w:rsidRDefault="003242B3" w:rsidP="003242B3">
      <w:pPr>
        <w:ind w:firstLine="540"/>
        <w:jc w:val="both"/>
        <w:rPr>
          <w:sz w:val="28"/>
          <w:szCs w:val="28"/>
        </w:rPr>
      </w:pPr>
    </w:p>
    <w:p w:rsidR="003242B3" w:rsidRPr="0007615E" w:rsidRDefault="003242B3" w:rsidP="003242B3">
      <w:pPr>
        <w:ind w:firstLine="540"/>
        <w:jc w:val="both"/>
        <w:rPr>
          <w:sz w:val="28"/>
          <w:szCs w:val="28"/>
        </w:rPr>
      </w:pPr>
      <w:r>
        <w:rPr>
          <w:sz w:val="28"/>
          <w:szCs w:val="28"/>
        </w:rPr>
        <w:t xml:space="preserve">1. </w:t>
      </w:r>
      <w:r w:rsidRPr="0007615E">
        <w:rPr>
          <w:sz w:val="28"/>
          <w:szCs w:val="28"/>
        </w:rPr>
        <w:t xml:space="preserve">Утвердить программу «Комплексное развитие систем коммунальной инфраструктуры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на 201</w:t>
      </w:r>
      <w:r w:rsidR="001C4C6B">
        <w:rPr>
          <w:sz w:val="28"/>
          <w:szCs w:val="28"/>
        </w:rPr>
        <w:t>5</w:t>
      </w:r>
      <w:r w:rsidRPr="0007615E">
        <w:rPr>
          <w:sz w:val="28"/>
          <w:szCs w:val="28"/>
        </w:rPr>
        <w:t xml:space="preserve"> – 202</w:t>
      </w:r>
      <w:r w:rsidR="001C4C6B">
        <w:rPr>
          <w:sz w:val="28"/>
          <w:szCs w:val="28"/>
        </w:rPr>
        <w:t>5</w:t>
      </w:r>
      <w:r w:rsidRPr="0007615E">
        <w:rPr>
          <w:sz w:val="28"/>
          <w:szCs w:val="28"/>
        </w:rPr>
        <w:t xml:space="preserve"> годы».</w:t>
      </w:r>
    </w:p>
    <w:p w:rsidR="003242B3" w:rsidRPr="0007615E" w:rsidRDefault="003242B3" w:rsidP="003242B3">
      <w:pPr>
        <w:ind w:firstLine="540"/>
        <w:jc w:val="both"/>
        <w:rPr>
          <w:sz w:val="28"/>
          <w:szCs w:val="28"/>
        </w:rPr>
      </w:pPr>
      <w:r w:rsidRPr="0007615E">
        <w:rPr>
          <w:sz w:val="28"/>
          <w:szCs w:val="28"/>
        </w:rPr>
        <w:t xml:space="preserve">2. </w:t>
      </w:r>
      <w:r>
        <w:rPr>
          <w:sz w:val="28"/>
          <w:szCs w:val="28"/>
        </w:rPr>
        <w:t xml:space="preserve">  </w:t>
      </w:r>
      <w:r w:rsidRPr="0007615E">
        <w:rPr>
          <w:sz w:val="28"/>
          <w:szCs w:val="28"/>
        </w:rPr>
        <w:t xml:space="preserve">Разместить данное решение на официальном сайте муниципального района </w:t>
      </w:r>
      <w:r>
        <w:rPr>
          <w:sz w:val="28"/>
          <w:szCs w:val="28"/>
        </w:rPr>
        <w:t>Зианчуринский</w:t>
      </w:r>
      <w:r w:rsidRPr="0007615E">
        <w:rPr>
          <w:sz w:val="28"/>
          <w:szCs w:val="28"/>
        </w:rPr>
        <w:t xml:space="preserve"> район Республики Башкортостан.</w:t>
      </w:r>
    </w:p>
    <w:p w:rsidR="003242B3" w:rsidRPr="0007615E" w:rsidRDefault="003242B3" w:rsidP="003242B3">
      <w:pPr>
        <w:pStyle w:val="af7"/>
        <w:ind w:firstLine="540"/>
        <w:jc w:val="both"/>
        <w:rPr>
          <w:rFonts w:ascii="Times New Roman" w:hAnsi="Times New Roman"/>
          <w:sz w:val="28"/>
          <w:szCs w:val="28"/>
        </w:rPr>
      </w:pPr>
      <w:r w:rsidRPr="0007615E">
        <w:rPr>
          <w:rFonts w:ascii="Times New Roman" w:hAnsi="Times New Roman"/>
          <w:sz w:val="28"/>
          <w:szCs w:val="28"/>
        </w:rPr>
        <w:t xml:space="preserve">3. </w:t>
      </w:r>
      <w:r>
        <w:rPr>
          <w:rFonts w:ascii="Times New Roman" w:hAnsi="Times New Roman"/>
          <w:sz w:val="28"/>
          <w:szCs w:val="28"/>
        </w:rPr>
        <w:t xml:space="preserve">   </w:t>
      </w:r>
      <w:r w:rsidRPr="0007615E">
        <w:rPr>
          <w:rFonts w:ascii="Times New Roman" w:hAnsi="Times New Roman"/>
          <w:sz w:val="28"/>
          <w:szCs w:val="28"/>
        </w:rPr>
        <w:t>Контроль над исполнением настоящего постановления оставляю за собой</w:t>
      </w:r>
      <w:r>
        <w:rPr>
          <w:rFonts w:ascii="Times New Roman" w:hAnsi="Times New Roman"/>
          <w:sz w:val="28"/>
          <w:szCs w:val="28"/>
        </w:rPr>
        <w:t>.</w:t>
      </w:r>
    </w:p>
    <w:p w:rsidR="00D756EA" w:rsidRPr="00D756EA" w:rsidRDefault="00D756EA" w:rsidP="00657A6E">
      <w:pPr>
        <w:spacing w:line="288" w:lineRule="auto"/>
        <w:ind w:firstLine="709"/>
        <w:rPr>
          <w:sz w:val="28"/>
          <w:szCs w:val="28"/>
        </w:rPr>
      </w:pPr>
    </w:p>
    <w:p w:rsidR="009212A7" w:rsidRPr="009212A7" w:rsidRDefault="009212A7" w:rsidP="009212A7">
      <w:pPr>
        <w:pStyle w:val="a5"/>
        <w:ind w:firstLine="720"/>
        <w:jc w:val="both"/>
        <w:rPr>
          <w:sz w:val="28"/>
          <w:szCs w:val="28"/>
        </w:rPr>
      </w:pPr>
    </w:p>
    <w:p w:rsidR="009212A7" w:rsidRPr="009212A7" w:rsidRDefault="009212A7" w:rsidP="009212A7">
      <w:pPr>
        <w:ind w:firstLine="708"/>
        <w:jc w:val="both"/>
        <w:rPr>
          <w:sz w:val="28"/>
          <w:szCs w:val="28"/>
        </w:rPr>
      </w:pPr>
    </w:p>
    <w:p w:rsidR="009212A7" w:rsidRPr="00B35A26" w:rsidRDefault="009212A7" w:rsidP="009212A7">
      <w:pPr>
        <w:pStyle w:val="31"/>
        <w:rPr>
          <w:b/>
          <w:sz w:val="24"/>
          <w:szCs w:val="24"/>
        </w:rPr>
      </w:pPr>
      <w:r w:rsidRPr="009212A7">
        <w:rPr>
          <w:sz w:val="28"/>
          <w:szCs w:val="28"/>
        </w:rPr>
        <w:t xml:space="preserve">Глава сельского поселения                                                    </w:t>
      </w:r>
      <w:r>
        <w:rPr>
          <w:sz w:val="28"/>
          <w:szCs w:val="28"/>
        </w:rPr>
        <w:t xml:space="preserve">               </w:t>
      </w:r>
      <w:r w:rsidRPr="009212A7">
        <w:rPr>
          <w:sz w:val="28"/>
          <w:szCs w:val="28"/>
        </w:rPr>
        <w:t xml:space="preserve">   Х.А. Кутушев</w:t>
      </w:r>
      <w:r w:rsidRPr="00B35A26">
        <w:rPr>
          <w:b/>
          <w:sz w:val="24"/>
          <w:szCs w:val="24"/>
        </w:rPr>
        <w:tab/>
      </w:r>
      <w:r w:rsidRPr="00B35A26">
        <w:rPr>
          <w:b/>
          <w:sz w:val="24"/>
          <w:szCs w:val="24"/>
        </w:rPr>
        <w:tab/>
      </w:r>
      <w:r w:rsidRPr="00B35A26">
        <w:rPr>
          <w:b/>
          <w:sz w:val="24"/>
          <w:szCs w:val="24"/>
        </w:rPr>
        <w:tab/>
      </w:r>
      <w:r w:rsidRPr="00B35A26">
        <w:rPr>
          <w:b/>
          <w:sz w:val="24"/>
          <w:szCs w:val="24"/>
        </w:rPr>
        <w:tab/>
      </w:r>
      <w:r w:rsidRPr="00B35A26">
        <w:rPr>
          <w:b/>
          <w:sz w:val="24"/>
          <w:szCs w:val="24"/>
        </w:rPr>
        <w:tab/>
      </w:r>
      <w:r w:rsidRPr="00B35A26">
        <w:rPr>
          <w:b/>
          <w:sz w:val="24"/>
          <w:szCs w:val="24"/>
        </w:rPr>
        <w:tab/>
        <w:t xml:space="preserve"> </w:t>
      </w:r>
    </w:p>
    <w:p w:rsidR="009212A7" w:rsidRDefault="009212A7"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lastRenderedPageBreak/>
        <w:t xml:space="preserve">                             </w:t>
      </w:r>
      <w:r w:rsidRPr="00834F36">
        <w:rPr>
          <w:rFonts w:eastAsia="Adobe Fan Heiti Std B"/>
          <w:sz w:val="24"/>
          <w:szCs w:val="24"/>
        </w:rPr>
        <w:t>Утверждена</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w:t>
      </w:r>
      <w:r w:rsidRPr="00834F36">
        <w:rPr>
          <w:rFonts w:eastAsia="Adobe Fan Heiti Std B"/>
          <w:sz w:val="24"/>
          <w:szCs w:val="24"/>
        </w:rPr>
        <w:t>решением Совета сельского поселения</w:t>
      </w:r>
    </w:p>
    <w:p w:rsidR="00F86F16" w:rsidRPr="00834F36" w:rsidRDefault="001C4C6B" w:rsidP="001C4C6B">
      <w:pPr>
        <w:pStyle w:val="aff1"/>
        <w:spacing w:line="240" w:lineRule="auto"/>
        <w:jc w:val="center"/>
        <w:rPr>
          <w:rFonts w:eastAsia="Adobe Fan Heiti Std B"/>
          <w:sz w:val="24"/>
          <w:szCs w:val="24"/>
        </w:rPr>
      </w:pPr>
      <w:r>
        <w:rPr>
          <w:rFonts w:eastAsia="Adobe Fan Heiti Std B"/>
          <w:sz w:val="24"/>
          <w:szCs w:val="24"/>
        </w:rPr>
        <w:t xml:space="preserve">                                                                                 </w:t>
      </w:r>
      <w:r w:rsidR="00F86F16" w:rsidRPr="00834F36">
        <w:rPr>
          <w:rFonts w:eastAsia="Adobe Fan Heiti Std B"/>
          <w:sz w:val="24"/>
          <w:szCs w:val="24"/>
        </w:rPr>
        <w:t>Абуляисовский сельсовет муниципального</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р</w:t>
      </w:r>
      <w:r w:rsidRPr="00834F36">
        <w:rPr>
          <w:rFonts w:eastAsia="Adobe Fan Heiti Std B"/>
          <w:sz w:val="24"/>
          <w:szCs w:val="24"/>
        </w:rPr>
        <w:t xml:space="preserve">айона Зианчуринский район </w:t>
      </w:r>
    </w:p>
    <w:p w:rsidR="00F86F1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w:t>
      </w:r>
      <w:r w:rsidRPr="00834F36">
        <w:rPr>
          <w:rFonts w:eastAsia="Adobe Fan Heiti Std B"/>
          <w:sz w:val="24"/>
          <w:szCs w:val="24"/>
        </w:rPr>
        <w:t>Республика Башкортостан</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от 27 апреля 2016 г. № 8/7</w:t>
      </w:r>
    </w:p>
    <w:p w:rsidR="00F86F16" w:rsidRPr="007A1E75" w:rsidRDefault="00F86F16" w:rsidP="00F86F16">
      <w:pPr>
        <w:tabs>
          <w:tab w:val="left" w:pos="8250"/>
        </w:tabs>
        <w:rPr>
          <w:rFonts w:eastAsia="Adobe Fan Heiti Std B"/>
          <w:b/>
          <w:i/>
        </w:rPr>
      </w:pPr>
      <w:r>
        <w:rPr>
          <w:rFonts w:eastAsia="Adobe Fan Heiti Std B"/>
          <w:b/>
          <w:i/>
        </w:rPr>
        <w:tab/>
      </w:r>
    </w:p>
    <w:p w:rsidR="00F86F16" w:rsidRPr="007A1E75" w:rsidRDefault="00F86F16" w:rsidP="00F86F16">
      <w:pPr>
        <w:jc w:val="center"/>
        <w:rPr>
          <w:rFonts w:eastAsia="Adobe Fan Heiti Std B"/>
          <w:b/>
          <w:i/>
        </w:rPr>
      </w:pPr>
    </w:p>
    <w:p w:rsidR="00F86F16" w:rsidRPr="007A1E75" w:rsidRDefault="00F86F16" w:rsidP="00F86F16">
      <w:pPr>
        <w:jc w:val="center"/>
        <w:rPr>
          <w:rFonts w:eastAsia="Adobe Fan Heiti Std B"/>
          <w:b/>
          <w:i/>
        </w:rPr>
      </w:pPr>
    </w:p>
    <w:p w:rsidR="00F86F16" w:rsidRPr="007A1E75" w:rsidRDefault="00F86F16" w:rsidP="00F86F16">
      <w:pPr>
        <w:jc w:val="center"/>
        <w:rPr>
          <w:rFonts w:eastAsia="Adobe Fan Heiti Std B"/>
          <w:b/>
          <w:i/>
        </w:rPr>
      </w:pPr>
    </w:p>
    <w:p w:rsidR="00F86F16" w:rsidRPr="007A1E75" w:rsidRDefault="00F86F16" w:rsidP="00F86F16">
      <w:pPr>
        <w:pStyle w:val="a5"/>
      </w:pPr>
    </w:p>
    <w:p w:rsidR="00F86F16" w:rsidRPr="007A1E75" w:rsidRDefault="00F86F16" w:rsidP="00F86F16">
      <w:pPr>
        <w:jc w:val="center"/>
        <w:rPr>
          <w:noProof/>
        </w:rPr>
      </w:pPr>
    </w:p>
    <w:p w:rsidR="00F86F16" w:rsidRPr="007A1E75" w:rsidRDefault="00F86F16" w:rsidP="00F86F16">
      <w:pPr>
        <w:jc w:val="center"/>
        <w:rPr>
          <w:rFonts w:eastAsia="Adobe Fan Heiti Std B"/>
          <w:b/>
          <w:i/>
        </w:rPr>
      </w:pPr>
    </w:p>
    <w:p w:rsidR="00F86F16" w:rsidRPr="007A1E75" w:rsidRDefault="00F86F16" w:rsidP="00F86F16">
      <w:pPr>
        <w:pStyle w:val="a5"/>
        <w:rPr>
          <w:rFonts w:eastAsia="Adobe Fan Heiti Std B"/>
        </w:rPr>
      </w:pPr>
    </w:p>
    <w:p w:rsidR="00F86F16" w:rsidRPr="007A1E75" w:rsidRDefault="00F86F16" w:rsidP="00F86F16">
      <w:pPr>
        <w:spacing w:after="480"/>
        <w:jc w:val="center"/>
        <w:rPr>
          <w:rFonts w:eastAsia="Adobe Fan Heiti Std B"/>
          <w:b/>
          <w:sz w:val="40"/>
          <w:szCs w:val="52"/>
        </w:rPr>
      </w:pPr>
      <w:r w:rsidRPr="007A1E75">
        <w:rPr>
          <w:rFonts w:eastAsia="Adobe Fan Heiti Std B"/>
          <w:b/>
          <w:sz w:val="52"/>
          <w:szCs w:val="52"/>
        </w:rPr>
        <w:t xml:space="preserve">ПРОГРАММА КОМПЛЕКСНОГО РАЗВИТИЯ </w:t>
      </w:r>
      <w:r w:rsidRPr="007A1E75">
        <w:rPr>
          <w:rFonts w:eastAsia="Adobe Fan Heiti Std B"/>
          <w:b/>
          <w:sz w:val="52"/>
          <w:szCs w:val="52"/>
        </w:rPr>
        <w:br/>
      </w:r>
      <w:r w:rsidRPr="007A1E75">
        <w:rPr>
          <w:rFonts w:eastAsia="Adobe Fan Heiti Std B"/>
          <w:b/>
          <w:sz w:val="40"/>
          <w:szCs w:val="52"/>
        </w:rPr>
        <w:t>СИСТЕМ КОММУНАЛЬНОЙ ИНФРАСТРУКТУРЫ</w:t>
      </w:r>
    </w:p>
    <w:p w:rsidR="00F86F16" w:rsidRPr="007A1E75" w:rsidRDefault="00F86F16" w:rsidP="00F86F16">
      <w:pPr>
        <w:spacing w:after="480"/>
        <w:jc w:val="center"/>
        <w:rPr>
          <w:rFonts w:eastAsia="Adobe Fan Heiti Std B"/>
          <w:b/>
          <w:sz w:val="32"/>
          <w:szCs w:val="32"/>
        </w:rPr>
      </w:pPr>
      <w:r w:rsidRPr="007A1E75">
        <w:rPr>
          <w:rFonts w:eastAsia="Adobe Fan Heiti Std B"/>
          <w:b/>
          <w:sz w:val="32"/>
          <w:szCs w:val="32"/>
        </w:rPr>
        <w:t>с</w:t>
      </w:r>
      <w:r w:rsidRPr="007A1E75">
        <w:rPr>
          <w:b/>
          <w:sz w:val="32"/>
          <w:szCs w:val="32"/>
        </w:rPr>
        <w:t xml:space="preserve">ельского поселения </w:t>
      </w:r>
      <w:r>
        <w:rPr>
          <w:b/>
          <w:sz w:val="32"/>
          <w:szCs w:val="32"/>
        </w:rPr>
        <w:t>Абуляисовский</w:t>
      </w:r>
      <w:r w:rsidRPr="007A1E75">
        <w:rPr>
          <w:b/>
          <w:sz w:val="32"/>
          <w:szCs w:val="32"/>
        </w:rPr>
        <w:t xml:space="preserve"> сельсовет муниципального района </w:t>
      </w:r>
      <w:r w:rsidRPr="003177E1">
        <w:rPr>
          <w:b/>
          <w:sz w:val="32"/>
          <w:szCs w:val="28"/>
        </w:rPr>
        <w:t>Зианчуринский</w:t>
      </w:r>
      <w:r w:rsidRPr="007A1E75">
        <w:rPr>
          <w:b/>
          <w:sz w:val="32"/>
          <w:szCs w:val="32"/>
        </w:rPr>
        <w:t xml:space="preserve"> район  Республики Башкортостан</w:t>
      </w:r>
    </w:p>
    <w:p w:rsidR="00F86F16" w:rsidRPr="007A1E75" w:rsidRDefault="00F86F16" w:rsidP="00F86F16">
      <w:pPr>
        <w:tabs>
          <w:tab w:val="left" w:pos="9214"/>
        </w:tabs>
        <w:jc w:val="center"/>
        <w:rPr>
          <w:rFonts w:eastAsia="Adobe Fan Heiti Std B"/>
          <w:b/>
          <w:i/>
          <w:sz w:val="48"/>
          <w:szCs w:val="48"/>
        </w:rPr>
      </w:pPr>
      <w:r w:rsidRPr="007A1E75">
        <w:rPr>
          <w:rFonts w:eastAsia="Adobe Fan Heiti Std B"/>
          <w:sz w:val="48"/>
          <w:szCs w:val="48"/>
        </w:rPr>
        <w:t>на период с 2015 по 2025 год</w:t>
      </w:r>
    </w:p>
    <w:p w:rsidR="00F86F16" w:rsidRPr="007A1E75" w:rsidRDefault="00F86F16" w:rsidP="00F86F16">
      <w:pPr>
        <w:jc w:val="center"/>
        <w:rPr>
          <w:rFonts w:eastAsia="Adobe Fan Heiti Std B"/>
          <w:b/>
          <w:i/>
          <w:sz w:val="48"/>
          <w:szCs w:val="48"/>
        </w:rPr>
      </w:pPr>
    </w:p>
    <w:p w:rsidR="00F86F16" w:rsidRPr="007A1E75" w:rsidRDefault="00F86F16" w:rsidP="00F86F16">
      <w:pPr>
        <w:jc w:val="center"/>
        <w:rPr>
          <w:rFonts w:eastAsia="Adobe Fan Heiti Std B"/>
          <w:b/>
          <w:i/>
          <w:sz w:val="36"/>
          <w:szCs w:val="36"/>
        </w:rPr>
      </w:pPr>
    </w:p>
    <w:p w:rsidR="00F86F16" w:rsidRPr="007A1E75" w:rsidRDefault="00F86F16" w:rsidP="00F86F16">
      <w:pPr>
        <w:jc w:val="center"/>
        <w:rPr>
          <w:rFonts w:eastAsia="Adobe Fan Heiti Std B"/>
          <w:b/>
          <w:i/>
          <w:sz w:val="36"/>
          <w:szCs w:val="36"/>
        </w:rPr>
      </w:pPr>
    </w:p>
    <w:p w:rsidR="00F86F16" w:rsidRPr="007A1E75" w:rsidRDefault="00F86F16" w:rsidP="00F86F16">
      <w:pPr>
        <w:pStyle w:val="a5"/>
        <w:rPr>
          <w:rFonts w:eastAsia="Adobe Fan Heiti Std B"/>
        </w:rPr>
      </w:pPr>
    </w:p>
    <w:p w:rsidR="00F86F16" w:rsidRPr="007A1E75" w:rsidRDefault="00F86F16" w:rsidP="00F86F16">
      <w:pPr>
        <w:jc w:val="center"/>
        <w:rPr>
          <w:rFonts w:eastAsia="Adobe Fan Heiti Std B"/>
          <w:b/>
          <w:i/>
          <w:sz w:val="36"/>
          <w:szCs w:val="36"/>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Default="00F86F16" w:rsidP="00F86F16">
      <w:pPr>
        <w:pStyle w:val="a5"/>
        <w:rPr>
          <w:rFonts w:eastAsia="Adobe Fan Heiti Std B"/>
        </w:rPr>
      </w:pPr>
    </w:p>
    <w:p w:rsidR="001C4C6B" w:rsidRDefault="001C4C6B" w:rsidP="00F86F16">
      <w:pPr>
        <w:pStyle w:val="a5"/>
        <w:rPr>
          <w:rFonts w:eastAsia="Adobe Fan Heiti Std B"/>
        </w:rPr>
      </w:pPr>
    </w:p>
    <w:p w:rsidR="001C4C6B" w:rsidRDefault="001C4C6B" w:rsidP="00F86F16">
      <w:pPr>
        <w:pStyle w:val="a5"/>
        <w:rPr>
          <w:rFonts w:eastAsia="Adobe Fan Heiti Std B"/>
        </w:rPr>
      </w:pPr>
    </w:p>
    <w:p w:rsidR="001C4C6B" w:rsidRPr="007A1E75" w:rsidRDefault="001C4C6B" w:rsidP="00F86F16">
      <w:pPr>
        <w:pStyle w:val="a5"/>
        <w:rPr>
          <w:rFonts w:eastAsia="Adobe Fan Heiti Std B"/>
        </w:rPr>
      </w:pPr>
    </w:p>
    <w:p w:rsidR="00F86F16" w:rsidRPr="007A1E75" w:rsidRDefault="00F86F16" w:rsidP="00F86F16">
      <w:pPr>
        <w:jc w:val="center"/>
        <w:rPr>
          <w:rFonts w:eastAsia="Adobe Fan Heiti Std B"/>
          <w:b/>
          <w:sz w:val="36"/>
          <w:szCs w:val="36"/>
        </w:rPr>
      </w:pPr>
      <w:bookmarkStart w:id="1" w:name="_Toc365372406"/>
      <w:r w:rsidRPr="007A1E75">
        <w:rPr>
          <w:rFonts w:eastAsia="Adobe Fan Heiti Std B"/>
          <w:b/>
          <w:sz w:val="36"/>
          <w:szCs w:val="36"/>
        </w:rPr>
        <w:t>201</w:t>
      </w:r>
      <w:bookmarkEnd w:id="1"/>
      <w:r w:rsidRPr="007A1E75">
        <w:rPr>
          <w:rFonts w:eastAsia="Adobe Fan Heiti Std B"/>
          <w:b/>
          <w:sz w:val="36"/>
          <w:szCs w:val="36"/>
        </w:rPr>
        <w:t>5</w:t>
      </w:r>
    </w:p>
    <w:p w:rsidR="00F86F16" w:rsidRPr="00AA2139" w:rsidRDefault="00F86F16" w:rsidP="00F86F16">
      <w:pPr>
        <w:pStyle w:val="aff1"/>
        <w:rPr>
          <w:b/>
          <w:sz w:val="32"/>
        </w:rPr>
      </w:pPr>
      <w:r w:rsidRPr="00AA2139">
        <w:rPr>
          <w:b/>
          <w:sz w:val="32"/>
        </w:rPr>
        <w:lastRenderedPageBreak/>
        <w:t>Содержание</w:t>
      </w:r>
    </w:p>
    <w:p w:rsidR="00F86F16" w:rsidRPr="009F594C" w:rsidRDefault="00F86F16" w:rsidP="00F86F16">
      <w:pPr>
        <w:pStyle w:val="16"/>
        <w:rPr>
          <w:rFonts w:ascii="Calibri" w:hAnsi="Calibri"/>
          <w:noProof/>
          <w:sz w:val="22"/>
          <w:szCs w:val="22"/>
        </w:rPr>
      </w:pPr>
      <w:r w:rsidRPr="004369BD">
        <w:fldChar w:fldCharType="begin"/>
      </w:r>
      <w:r w:rsidRPr="004369BD">
        <w:instrText xml:space="preserve"> TOC \o "1-3" \h \z \u </w:instrText>
      </w:r>
      <w:r w:rsidRPr="004369BD">
        <w:fldChar w:fldCharType="separate"/>
      </w:r>
      <w:hyperlink w:anchor="_Toc431574990" w:history="1">
        <w:r w:rsidRPr="004369BD">
          <w:rPr>
            <w:rStyle w:val="a3"/>
            <w:noProof/>
          </w:rPr>
          <w:t>1.</w:t>
        </w:r>
        <w:r w:rsidRPr="009F594C">
          <w:rPr>
            <w:rFonts w:ascii="Calibri" w:hAnsi="Calibri"/>
            <w:noProof/>
            <w:sz w:val="22"/>
            <w:szCs w:val="22"/>
          </w:rPr>
          <w:tab/>
        </w:r>
        <w:r w:rsidRPr="004369BD">
          <w:rPr>
            <w:rStyle w:val="a3"/>
            <w:noProof/>
          </w:rPr>
          <w:t>Паспорт программы</w:t>
        </w:r>
        <w:r w:rsidRPr="004369BD">
          <w:rPr>
            <w:noProof/>
            <w:webHidden/>
          </w:rPr>
          <w:tab/>
        </w:r>
        <w:r w:rsidRPr="004369BD">
          <w:rPr>
            <w:noProof/>
            <w:webHidden/>
          </w:rPr>
          <w:fldChar w:fldCharType="begin"/>
        </w:r>
        <w:r w:rsidRPr="004369BD">
          <w:rPr>
            <w:noProof/>
            <w:webHidden/>
          </w:rPr>
          <w:instrText xml:space="preserve"> PAGEREF _Toc431574990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4991" w:history="1">
        <w:r w:rsidRPr="004369BD">
          <w:rPr>
            <w:rStyle w:val="a3"/>
            <w:bCs/>
            <w:noProof/>
          </w:rPr>
          <w:t>2.</w:t>
        </w:r>
        <w:r w:rsidRPr="009F594C">
          <w:rPr>
            <w:rFonts w:ascii="Calibri" w:hAnsi="Calibri"/>
            <w:noProof/>
            <w:sz w:val="22"/>
            <w:szCs w:val="22"/>
          </w:rPr>
          <w:tab/>
        </w:r>
        <w:r w:rsidRPr="004369BD">
          <w:rPr>
            <w:rStyle w:val="a3"/>
            <w:noProof/>
          </w:rPr>
          <w:t xml:space="preserve">Характеристика сельского поселения </w:t>
        </w:r>
        <w:r>
          <w:rPr>
            <w:rStyle w:val="a3"/>
            <w:noProof/>
          </w:rPr>
          <w:t>Абуляисовский</w:t>
        </w:r>
        <w:r w:rsidRPr="004369BD">
          <w:rPr>
            <w:rStyle w:val="a3"/>
            <w:noProof/>
          </w:rPr>
          <w:t xml:space="preserve"> сельсовет муниципального района </w:t>
        </w:r>
        <w:r>
          <w:rPr>
            <w:rStyle w:val="a3"/>
            <w:noProof/>
          </w:rPr>
          <w:t>Зианчуринский</w:t>
        </w:r>
        <w:r w:rsidRPr="004369BD">
          <w:rPr>
            <w:rStyle w:val="a3"/>
            <w:noProof/>
          </w:rPr>
          <w:t xml:space="preserve"> район Республики Башкортостан.</w:t>
        </w:r>
        <w:r w:rsidRPr="004369BD">
          <w:rPr>
            <w:noProof/>
            <w:webHidden/>
          </w:rPr>
          <w:tab/>
        </w:r>
        <w:r w:rsidRPr="004369BD">
          <w:rPr>
            <w:noProof/>
            <w:webHidden/>
          </w:rPr>
          <w:fldChar w:fldCharType="begin"/>
        </w:r>
        <w:r w:rsidRPr="004369BD">
          <w:rPr>
            <w:noProof/>
            <w:webHidden/>
          </w:rPr>
          <w:instrText xml:space="preserve"> PAGEREF _Toc431574991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2" w:history="1">
        <w:r w:rsidRPr="004369BD">
          <w:rPr>
            <w:rStyle w:val="a3"/>
            <w:iCs/>
            <w:noProof/>
          </w:rPr>
          <w:t>2.1. Краткий анализ существующего состояния системы теплоснабжения.</w:t>
        </w:r>
        <w:r w:rsidRPr="004369BD">
          <w:rPr>
            <w:noProof/>
            <w:webHidden/>
          </w:rPr>
          <w:tab/>
        </w:r>
        <w:r w:rsidRPr="004369BD">
          <w:rPr>
            <w:noProof/>
            <w:webHidden/>
          </w:rPr>
          <w:fldChar w:fldCharType="begin"/>
        </w:r>
        <w:r w:rsidRPr="004369BD">
          <w:rPr>
            <w:noProof/>
            <w:webHidden/>
          </w:rPr>
          <w:instrText xml:space="preserve"> PAGEREF _Toc431574992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3" w:history="1">
        <w:r w:rsidRPr="004369BD">
          <w:rPr>
            <w:rStyle w:val="a3"/>
            <w:iCs/>
            <w:noProof/>
          </w:rPr>
          <w:t>2.2. Краткий анализ существующего состояния системы водоснабжения.</w:t>
        </w:r>
        <w:r w:rsidRPr="004369BD">
          <w:rPr>
            <w:noProof/>
            <w:webHidden/>
          </w:rPr>
          <w:tab/>
        </w:r>
        <w:r w:rsidRPr="004369BD">
          <w:rPr>
            <w:noProof/>
            <w:webHidden/>
          </w:rPr>
          <w:fldChar w:fldCharType="begin"/>
        </w:r>
        <w:r w:rsidRPr="004369BD">
          <w:rPr>
            <w:noProof/>
            <w:webHidden/>
          </w:rPr>
          <w:instrText xml:space="preserve"> PAGEREF _Toc431574993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4" w:history="1">
        <w:r w:rsidRPr="004369BD">
          <w:rPr>
            <w:rStyle w:val="a3"/>
            <w:iCs/>
            <w:noProof/>
          </w:rPr>
          <w:t>2.3. Краткий анализ существующего состояния системы водоотведения.</w:t>
        </w:r>
        <w:r w:rsidRPr="004369BD">
          <w:rPr>
            <w:noProof/>
            <w:webHidden/>
          </w:rPr>
          <w:tab/>
        </w:r>
        <w:r w:rsidRPr="004369BD">
          <w:rPr>
            <w:noProof/>
            <w:webHidden/>
          </w:rPr>
          <w:fldChar w:fldCharType="begin"/>
        </w:r>
        <w:r w:rsidRPr="004369BD">
          <w:rPr>
            <w:noProof/>
            <w:webHidden/>
          </w:rPr>
          <w:instrText xml:space="preserve"> PAGEREF _Toc431574994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5" w:history="1">
        <w:r w:rsidRPr="004369BD">
          <w:rPr>
            <w:rStyle w:val="a3"/>
            <w:noProof/>
          </w:rPr>
          <w:t>2.4. Краткий анализ существующего состояния системы газоснабжения.</w:t>
        </w:r>
        <w:r w:rsidRPr="004369BD">
          <w:rPr>
            <w:noProof/>
            <w:webHidden/>
          </w:rPr>
          <w:tab/>
        </w:r>
        <w:r w:rsidRPr="004369BD">
          <w:rPr>
            <w:noProof/>
            <w:webHidden/>
          </w:rPr>
          <w:fldChar w:fldCharType="begin"/>
        </w:r>
        <w:r w:rsidRPr="004369BD">
          <w:rPr>
            <w:noProof/>
            <w:webHidden/>
          </w:rPr>
          <w:instrText xml:space="preserve"> PAGEREF _Toc431574995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6" w:history="1">
        <w:r w:rsidRPr="004369BD">
          <w:rPr>
            <w:rStyle w:val="a3"/>
            <w:noProof/>
          </w:rPr>
          <w:t>2.5. Краткий анализ существующего состояния системы электроснабжения.</w:t>
        </w:r>
        <w:r w:rsidRPr="004369BD">
          <w:rPr>
            <w:noProof/>
            <w:webHidden/>
          </w:rPr>
          <w:tab/>
        </w:r>
        <w:r w:rsidRPr="004369BD">
          <w:rPr>
            <w:noProof/>
            <w:webHidden/>
          </w:rPr>
          <w:fldChar w:fldCharType="begin"/>
        </w:r>
        <w:r w:rsidRPr="004369BD">
          <w:rPr>
            <w:noProof/>
            <w:webHidden/>
          </w:rPr>
          <w:instrText xml:space="preserve"> PAGEREF _Toc431574996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7" w:history="1">
        <w:r w:rsidRPr="004369BD">
          <w:rPr>
            <w:rStyle w:val="a3"/>
            <w:noProof/>
          </w:rPr>
          <w:t>2.6. Краткий анализ существующего состояния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_Toc431574997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4998" w:history="1">
        <w:r w:rsidRPr="004369BD">
          <w:rPr>
            <w:rStyle w:val="a3"/>
            <w:noProof/>
          </w:rPr>
          <w:t>3. Перспективы развития муниципального образования и прогноз спроса на коммунальные ресурсы</w:t>
        </w:r>
        <w:r w:rsidRPr="004369BD">
          <w:rPr>
            <w:noProof/>
            <w:webHidden/>
          </w:rPr>
          <w:tab/>
        </w:r>
        <w:r w:rsidRPr="004369BD">
          <w:rPr>
            <w:noProof/>
            <w:webHidden/>
          </w:rPr>
          <w:fldChar w:fldCharType="begin"/>
        </w:r>
        <w:r w:rsidRPr="004369BD">
          <w:rPr>
            <w:noProof/>
            <w:webHidden/>
          </w:rPr>
          <w:instrText xml:space="preserve"> PAGEREF _Toc431574998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9" w:history="1">
        <w:r w:rsidRPr="004369BD">
          <w:rPr>
            <w:rStyle w:val="a3"/>
            <w:noProof/>
          </w:rPr>
          <w:t>3.1. Перспективные показатели спроса на услуги теплоснабжения.</w:t>
        </w:r>
        <w:r w:rsidRPr="004369BD">
          <w:rPr>
            <w:noProof/>
            <w:webHidden/>
          </w:rPr>
          <w:tab/>
        </w:r>
        <w:r w:rsidRPr="004369BD">
          <w:rPr>
            <w:noProof/>
            <w:webHidden/>
          </w:rPr>
          <w:fldChar w:fldCharType="begin"/>
        </w:r>
        <w:r w:rsidRPr="004369BD">
          <w:rPr>
            <w:noProof/>
            <w:webHidden/>
          </w:rPr>
          <w:instrText xml:space="preserve"> PAGEREF _Toc431574999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0" w:history="1">
        <w:r w:rsidRPr="004369BD">
          <w:rPr>
            <w:rStyle w:val="a3"/>
            <w:noProof/>
          </w:rPr>
          <w:t>3.2. Перспективные показатели спроса на услуги водоснабжения.</w:t>
        </w:r>
        <w:r w:rsidRPr="004369BD">
          <w:rPr>
            <w:noProof/>
            <w:webHidden/>
          </w:rPr>
          <w:tab/>
        </w:r>
        <w:r w:rsidRPr="004369BD">
          <w:rPr>
            <w:noProof/>
            <w:webHidden/>
          </w:rPr>
          <w:fldChar w:fldCharType="begin"/>
        </w:r>
        <w:r w:rsidRPr="004369BD">
          <w:rPr>
            <w:noProof/>
            <w:webHidden/>
          </w:rPr>
          <w:instrText xml:space="preserve"> PAGEREF _Toc431575000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1" w:history="1">
        <w:r w:rsidRPr="004369BD">
          <w:rPr>
            <w:rStyle w:val="a3"/>
            <w:noProof/>
          </w:rPr>
          <w:t>3.3. Перспективные показатели спроса на услуги водоотведения.</w:t>
        </w:r>
        <w:r w:rsidRPr="004369BD">
          <w:rPr>
            <w:noProof/>
            <w:webHidden/>
          </w:rPr>
          <w:tab/>
        </w:r>
        <w:r w:rsidRPr="004369BD">
          <w:rPr>
            <w:noProof/>
            <w:webHidden/>
          </w:rPr>
          <w:fldChar w:fldCharType="begin"/>
        </w:r>
        <w:r w:rsidRPr="004369BD">
          <w:rPr>
            <w:noProof/>
            <w:webHidden/>
          </w:rPr>
          <w:instrText xml:space="preserve"> PAGEREF _Toc431575001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2" w:history="1">
        <w:r w:rsidRPr="004369BD">
          <w:rPr>
            <w:rStyle w:val="a3"/>
            <w:iCs/>
            <w:noProof/>
          </w:rPr>
          <w:t>3.4. Перспективные показатели спроса на услуги газоснабжения.</w:t>
        </w:r>
        <w:r w:rsidRPr="004369BD">
          <w:rPr>
            <w:noProof/>
            <w:webHidden/>
          </w:rPr>
          <w:tab/>
        </w:r>
        <w:r w:rsidRPr="004369BD">
          <w:rPr>
            <w:noProof/>
            <w:webHidden/>
          </w:rPr>
          <w:fldChar w:fldCharType="begin"/>
        </w:r>
        <w:r w:rsidRPr="004369BD">
          <w:rPr>
            <w:noProof/>
            <w:webHidden/>
          </w:rPr>
          <w:instrText xml:space="preserve"> PAGEREF _Toc431575002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3" w:history="1">
        <w:r w:rsidRPr="004369BD">
          <w:rPr>
            <w:rStyle w:val="a3"/>
            <w:noProof/>
          </w:rPr>
          <w:t>3.5. Перспективные показатели спроса на услуги электроснабжения.</w:t>
        </w:r>
        <w:r w:rsidRPr="004369BD">
          <w:rPr>
            <w:noProof/>
            <w:webHidden/>
          </w:rPr>
          <w:tab/>
        </w:r>
        <w:r w:rsidRPr="004369BD">
          <w:rPr>
            <w:noProof/>
            <w:webHidden/>
          </w:rPr>
          <w:fldChar w:fldCharType="begin"/>
        </w:r>
        <w:r w:rsidRPr="004369BD">
          <w:rPr>
            <w:noProof/>
            <w:webHidden/>
          </w:rPr>
          <w:instrText xml:space="preserve"> PAGEREF _Toc431575003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4" w:history="1">
        <w:r w:rsidRPr="004369BD">
          <w:rPr>
            <w:rStyle w:val="a3"/>
            <w:noProof/>
          </w:rPr>
          <w:t>3.6. Перспективные показатели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_Toc431575004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5005" w:history="1">
        <w:r w:rsidRPr="004369BD">
          <w:rPr>
            <w:rStyle w:val="a3"/>
            <w:noProof/>
          </w:rPr>
          <w:t>4. Целевые показатели развития систем коммунальной инфраструктуры.</w:t>
        </w:r>
        <w:r w:rsidRPr="004369BD">
          <w:rPr>
            <w:noProof/>
            <w:webHidden/>
          </w:rPr>
          <w:tab/>
        </w:r>
        <w:r w:rsidRPr="004369BD">
          <w:rPr>
            <w:noProof/>
            <w:webHidden/>
          </w:rPr>
          <w:fldChar w:fldCharType="begin"/>
        </w:r>
        <w:r w:rsidRPr="004369BD">
          <w:rPr>
            <w:noProof/>
            <w:webHidden/>
          </w:rPr>
          <w:instrText xml:space="preserve"> PAGEREF _Toc431575005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6" w:history="1">
        <w:r w:rsidRPr="004369BD">
          <w:rPr>
            <w:rStyle w:val="a3"/>
            <w:noProof/>
          </w:rPr>
          <w:t>4.1. Значения целевых показателей развития систем централизованного теплоснабжения.</w:t>
        </w:r>
        <w:r w:rsidRPr="004369BD">
          <w:rPr>
            <w:noProof/>
            <w:webHidden/>
          </w:rPr>
          <w:tab/>
        </w:r>
        <w:r w:rsidRPr="004369BD">
          <w:rPr>
            <w:noProof/>
            <w:webHidden/>
          </w:rPr>
          <w:fldChar w:fldCharType="begin"/>
        </w:r>
        <w:r w:rsidRPr="004369BD">
          <w:rPr>
            <w:noProof/>
            <w:webHidden/>
          </w:rPr>
          <w:instrText xml:space="preserve"> PAGEREF _Toc431575006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7" w:history="1">
        <w:r w:rsidRPr="004369BD">
          <w:rPr>
            <w:rStyle w:val="a3"/>
            <w:noProof/>
          </w:rPr>
          <w:t>4.2. Значения целевых показателей развития систем централизованного водоснабжения.</w:t>
        </w:r>
        <w:r w:rsidRPr="004369BD">
          <w:rPr>
            <w:noProof/>
            <w:webHidden/>
          </w:rPr>
          <w:tab/>
        </w:r>
        <w:r w:rsidRPr="004369BD">
          <w:rPr>
            <w:noProof/>
            <w:webHidden/>
          </w:rPr>
          <w:fldChar w:fldCharType="begin"/>
        </w:r>
        <w:r w:rsidRPr="004369BD">
          <w:rPr>
            <w:noProof/>
            <w:webHidden/>
          </w:rPr>
          <w:instrText xml:space="preserve"> PAGEREF _Toc431575007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8" w:history="1">
        <w:r w:rsidRPr="004369BD">
          <w:rPr>
            <w:rStyle w:val="a3"/>
            <w:bCs/>
            <w:noProof/>
          </w:rPr>
          <w:t>4.3. Значения целевых показателей развития систем централизованного водоотведения</w:t>
        </w:r>
        <w:r w:rsidRPr="004369BD">
          <w:rPr>
            <w:noProof/>
            <w:webHidden/>
          </w:rPr>
          <w:tab/>
        </w:r>
        <w:r w:rsidRPr="004369BD">
          <w:rPr>
            <w:noProof/>
            <w:webHidden/>
          </w:rPr>
          <w:fldChar w:fldCharType="begin"/>
        </w:r>
        <w:r w:rsidRPr="004369BD">
          <w:rPr>
            <w:noProof/>
            <w:webHidden/>
          </w:rPr>
          <w:instrText xml:space="preserve"> PAGEREF _Toc431575008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9" w:history="1">
        <w:r w:rsidRPr="004369BD">
          <w:rPr>
            <w:rStyle w:val="a3"/>
            <w:noProof/>
          </w:rPr>
          <w:t>4.4. Целевые показатели развития систем газоснабжения</w:t>
        </w:r>
        <w:r w:rsidRPr="004369BD">
          <w:rPr>
            <w:noProof/>
            <w:webHidden/>
          </w:rPr>
          <w:tab/>
        </w:r>
        <w:r w:rsidRPr="004369BD">
          <w:rPr>
            <w:noProof/>
            <w:webHidden/>
          </w:rPr>
          <w:fldChar w:fldCharType="begin"/>
        </w:r>
        <w:r w:rsidRPr="004369BD">
          <w:rPr>
            <w:noProof/>
            <w:webHidden/>
          </w:rPr>
          <w:instrText xml:space="preserve"> PAGEREF _Toc431575009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0" w:history="1">
        <w:r w:rsidRPr="004369BD">
          <w:rPr>
            <w:rStyle w:val="a3"/>
            <w:noProof/>
          </w:rPr>
          <w:t>4.5. Целевые показатели развития систем электроснабжения</w:t>
        </w:r>
        <w:r w:rsidRPr="004369BD">
          <w:rPr>
            <w:noProof/>
            <w:webHidden/>
          </w:rPr>
          <w:tab/>
        </w:r>
        <w:r w:rsidRPr="004369BD">
          <w:rPr>
            <w:noProof/>
            <w:webHidden/>
          </w:rPr>
          <w:fldChar w:fldCharType="begin"/>
        </w:r>
        <w:r w:rsidRPr="004369BD">
          <w:rPr>
            <w:noProof/>
            <w:webHidden/>
          </w:rPr>
          <w:instrText xml:space="preserve"> PAGEREF _Toc431575010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1" w:history="1">
        <w:r w:rsidRPr="004369BD">
          <w:rPr>
            <w:rStyle w:val="a3"/>
            <w:noProof/>
          </w:rPr>
          <w:t>4.6. Целевые показатели развития систем сбора и утилизации ТБО</w:t>
        </w:r>
        <w:r w:rsidRPr="004369BD">
          <w:rPr>
            <w:noProof/>
            <w:webHidden/>
          </w:rPr>
          <w:tab/>
        </w:r>
        <w:r w:rsidRPr="004369BD">
          <w:rPr>
            <w:noProof/>
            <w:webHidden/>
          </w:rPr>
          <w:fldChar w:fldCharType="begin"/>
        </w:r>
        <w:r w:rsidRPr="004369BD">
          <w:rPr>
            <w:noProof/>
            <w:webHidden/>
          </w:rPr>
          <w:instrText xml:space="preserve"> PAGEREF _Toc431575011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5012" w:history="1">
        <w:r w:rsidRPr="004369BD">
          <w:rPr>
            <w:rStyle w:val="a3"/>
            <w:noProof/>
          </w:rPr>
          <w:t>5. Программа инвестиционных проектов, обеспечивающих достижение целевых показателей</w:t>
        </w:r>
        <w:r w:rsidRPr="004369BD">
          <w:rPr>
            <w:noProof/>
            <w:webHidden/>
          </w:rPr>
          <w:tab/>
        </w:r>
        <w:r w:rsidRPr="004369BD">
          <w:rPr>
            <w:noProof/>
            <w:webHidden/>
          </w:rPr>
          <w:fldChar w:fldCharType="begin"/>
        </w:r>
        <w:r w:rsidRPr="004369BD">
          <w:rPr>
            <w:noProof/>
            <w:webHidden/>
          </w:rPr>
          <w:instrText xml:space="preserve"> PAGEREF _Toc431575012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6" w:history="1">
        <w:r w:rsidRPr="004369BD">
          <w:rPr>
            <w:rStyle w:val="a3"/>
            <w:noProof/>
          </w:rPr>
          <w:t>5.1. Программа инвестиционных проектов в теплоснабжении.</w:t>
        </w:r>
        <w:r w:rsidRPr="004369BD">
          <w:rPr>
            <w:noProof/>
            <w:webHidden/>
          </w:rPr>
          <w:tab/>
        </w:r>
        <w:r w:rsidRPr="004369BD">
          <w:rPr>
            <w:noProof/>
            <w:webHidden/>
          </w:rPr>
          <w:fldChar w:fldCharType="begin"/>
        </w:r>
        <w:r w:rsidRPr="004369BD">
          <w:rPr>
            <w:noProof/>
            <w:webHidden/>
          </w:rPr>
          <w:instrText xml:space="preserve"> PAGEREF _Toc431575016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7" w:history="1">
        <w:r w:rsidRPr="004369BD">
          <w:rPr>
            <w:rStyle w:val="a3"/>
            <w:iCs/>
            <w:noProof/>
          </w:rPr>
          <w:t>5.2. Программа инвестиционных проектов в системах водоснабжения.</w:t>
        </w:r>
        <w:r w:rsidRPr="004369BD">
          <w:rPr>
            <w:noProof/>
            <w:webHidden/>
          </w:rPr>
          <w:tab/>
        </w:r>
        <w:r w:rsidRPr="004369BD">
          <w:rPr>
            <w:noProof/>
            <w:webHidden/>
          </w:rPr>
          <w:fldChar w:fldCharType="begin"/>
        </w:r>
        <w:r w:rsidRPr="004369BD">
          <w:rPr>
            <w:noProof/>
            <w:webHidden/>
          </w:rPr>
          <w:instrText xml:space="preserve"> PAGEREF _Toc431575017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8" w:history="1">
        <w:r w:rsidRPr="004369BD">
          <w:rPr>
            <w:rStyle w:val="a3"/>
            <w:noProof/>
          </w:rPr>
          <w:t>5.3. Программа инвестиционных проектов в системах водоотведения.</w:t>
        </w:r>
        <w:r w:rsidRPr="004369BD">
          <w:rPr>
            <w:noProof/>
            <w:webHidden/>
          </w:rPr>
          <w:tab/>
        </w:r>
        <w:r w:rsidRPr="004369BD">
          <w:rPr>
            <w:noProof/>
            <w:webHidden/>
          </w:rPr>
          <w:fldChar w:fldCharType="begin"/>
        </w:r>
        <w:r w:rsidRPr="004369BD">
          <w:rPr>
            <w:noProof/>
            <w:webHidden/>
          </w:rPr>
          <w:instrText xml:space="preserve"> PAGEREF _Toc431575018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9" w:history="1">
        <w:r w:rsidRPr="004369BD">
          <w:rPr>
            <w:rStyle w:val="a3"/>
            <w:noProof/>
          </w:rPr>
          <w:t>5.4. Программа инвестиционных проектов в газоснабжении.</w:t>
        </w:r>
        <w:r w:rsidRPr="004369BD">
          <w:rPr>
            <w:noProof/>
            <w:webHidden/>
          </w:rPr>
          <w:tab/>
        </w:r>
        <w:r w:rsidRPr="004369BD">
          <w:rPr>
            <w:noProof/>
            <w:webHidden/>
          </w:rPr>
          <w:fldChar w:fldCharType="begin"/>
        </w:r>
        <w:r w:rsidRPr="004369BD">
          <w:rPr>
            <w:noProof/>
            <w:webHidden/>
          </w:rPr>
          <w:instrText xml:space="preserve"> PAGEREF _Toc431575019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20" w:history="1">
        <w:r w:rsidRPr="00327CAD">
          <w:rPr>
            <w:rStyle w:val="a3"/>
            <w:noProof/>
          </w:rPr>
          <w:t>5.5. Программа инвестиционных проектов в электроснабжении.</w:t>
        </w:r>
        <w:r w:rsidRPr="00327CAD">
          <w:rPr>
            <w:noProof/>
            <w:webHidden/>
          </w:rPr>
          <w:tab/>
        </w:r>
        <w:r w:rsidRPr="00327CAD">
          <w:rPr>
            <w:noProof/>
            <w:webHidden/>
          </w:rPr>
          <w:fldChar w:fldCharType="begin"/>
        </w:r>
        <w:r w:rsidRPr="00327CAD">
          <w:rPr>
            <w:noProof/>
            <w:webHidden/>
          </w:rPr>
          <w:instrText xml:space="preserve"> PAGEREF _Toc431575020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21" w:history="1">
        <w:r w:rsidRPr="00327CAD">
          <w:rPr>
            <w:rStyle w:val="a3"/>
            <w:noProof/>
          </w:rPr>
          <w:t>5.6. Программа инвестиционных проектов в захоронении (утилизации) ТБО.</w:t>
        </w:r>
        <w:r w:rsidRPr="00327CAD">
          <w:rPr>
            <w:noProof/>
            <w:webHidden/>
          </w:rPr>
          <w:tab/>
        </w:r>
        <w:r w:rsidRPr="00327CAD">
          <w:rPr>
            <w:noProof/>
            <w:webHidden/>
          </w:rPr>
          <w:fldChar w:fldCharType="begin"/>
        </w:r>
        <w:r w:rsidRPr="00327CAD">
          <w:rPr>
            <w:noProof/>
            <w:webHidden/>
          </w:rPr>
          <w:instrText xml:space="preserve"> PAGEREF _Toc431575021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16"/>
        <w:rPr>
          <w:rFonts w:ascii="Calibri" w:hAnsi="Calibri"/>
          <w:noProof/>
          <w:sz w:val="22"/>
          <w:szCs w:val="22"/>
        </w:rPr>
      </w:pPr>
      <w:hyperlink w:anchor="_Toc431575022" w:history="1">
        <w:r w:rsidRPr="00327CAD">
          <w:rPr>
            <w:rStyle w:val="a3"/>
            <w:noProof/>
          </w:rPr>
          <w:t>6. Организация реализации инвестиционных проектов, управление программой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_Toc431575022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16"/>
        <w:rPr>
          <w:rFonts w:ascii="Calibri" w:hAnsi="Calibri"/>
          <w:noProof/>
          <w:sz w:val="22"/>
          <w:szCs w:val="22"/>
        </w:rPr>
      </w:pPr>
      <w:hyperlink w:anchor="_Toc431575023" w:history="1">
        <w:r w:rsidRPr="00327CAD">
          <w:rPr>
            <w:rStyle w:val="a3"/>
            <w:bCs/>
            <w:noProof/>
          </w:rPr>
          <w:t>Приложения к программе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_Toc431575023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Default="00F86F16" w:rsidP="00F86F16">
      <w:pPr>
        <w:spacing w:line="288" w:lineRule="auto"/>
      </w:pPr>
      <w:r w:rsidRPr="004369BD">
        <w:fldChar w:fldCharType="end"/>
      </w:r>
    </w:p>
    <w:p w:rsidR="00F86F16" w:rsidRPr="00DC360A" w:rsidRDefault="00F86F16" w:rsidP="00F86F16">
      <w:pPr>
        <w:pStyle w:val="a5"/>
      </w:pPr>
      <w:r>
        <w:br w:type="page"/>
      </w:r>
    </w:p>
    <w:p w:rsidR="00F86F16" w:rsidRPr="001C4C6B" w:rsidRDefault="00F86F16" w:rsidP="00504C00">
      <w:pPr>
        <w:pStyle w:val="af8"/>
      </w:pPr>
      <w:bookmarkStart w:id="2" w:name="_Toc431574990"/>
      <w:r w:rsidRPr="001C4C6B">
        <w:t>Паспорт программы</w:t>
      </w:r>
      <w:bookmarkEnd w:id="2"/>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60"/>
      </w:tblGrid>
      <w:tr w:rsidR="00F86F16" w:rsidRPr="001C4C6B" w:rsidTr="001C4C6B">
        <w:trPr>
          <w:trHeight w:val="1203"/>
        </w:trPr>
        <w:tc>
          <w:tcPr>
            <w:tcW w:w="2448" w:type="dxa"/>
            <w:vAlign w:val="center"/>
          </w:tcPr>
          <w:p w:rsidR="00F86F16" w:rsidRPr="001C4C6B" w:rsidRDefault="00F86F16" w:rsidP="00F86F16">
            <w:pPr>
              <w:spacing w:line="276" w:lineRule="auto"/>
              <w:rPr>
                <w:sz w:val="28"/>
                <w:szCs w:val="28"/>
              </w:rPr>
            </w:pPr>
            <w:r w:rsidRPr="001C4C6B">
              <w:rPr>
                <w:sz w:val="28"/>
                <w:szCs w:val="28"/>
              </w:rPr>
              <w:t>Наименование Программы</w:t>
            </w:r>
          </w:p>
        </w:tc>
        <w:tc>
          <w:tcPr>
            <w:tcW w:w="7960" w:type="dxa"/>
            <w:vAlign w:val="center"/>
          </w:tcPr>
          <w:p w:rsidR="00F86F16" w:rsidRPr="001C4C6B" w:rsidRDefault="00F86F16" w:rsidP="00F86F16">
            <w:pPr>
              <w:ind w:left="104"/>
              <w:rPr>
                <w:sz w:val="28"/>
                <w:szCs w:val="28"/>
              </w:rPr>
            </w:pPr>
            <w:r w:rsidRPr="001C4C6B">
              <w:rPr>
                <w:sz w:val="28"/>
                <w:szCs w:val="28"/>
              </w:rPr>
              <w:t xml:space="preserve">Программа комплексного развития систем коммунальной инфраструктуры сельского поселения Абуляисовский сельсовет муниципального района Зианчуринский район Республики Башкортостан на период 2015-2025 годы. </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Основание для разработки Программы</w:t>
            </w:r>
          </w:p>
        </w:tc>
        <w:tc>
          <w:tcPr>
            <w:tcW w:w="7960" w:type="dxa"/>
          </w:tcPr>
          <w:p w:rsidR="00F86F16" w:rsidRPr="001C4C6B" w:rsidRDefault="00F86F16" w:rsidP="00F86F16">
            <w:pPr>
              <w:ind w:left="104"/>
              <w:rPr>
                <w:sz w:val="28"/>
                <w:szCs w:val="28"/>
              </w:rPr>
            </w:pPr>
            <w:r w:rsidRPr="001C4C6B">
              <w:rPr>
                <w:sz w:val="28"/>
                <w:szCs w:val="28"/>
              </w:rPr>
              <w:t>Градостроительный кодекс Российской Федерации;</w:t>
            </w:r>
          </w:p>
          <w:p w:rsidR="00F86F16" w:rsidRPr="001C4C6B" w:rsidRDefault="00F86F16" w:rsidP="00F86F16">
            <w:pPr>
              <w:ind w:left="104"/>
              <w:rPr>
                <w:sz w:val="28"/>
                <w:szCs w:val="28"/>
              </w:rPr>
            </w:pPr>
            <w:r w:rsidRPr="001C4C6B">
              <w:rPr>
                <w:sz w:val="28"/>
                <w:szCs w:val="28"/>
              </w:rPr>
              <w:t>Постановление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F86F16" w:rsidRPr="001C4C6B" w:rsidRDefault="00F86F16" w:rsidP="00F86F16">
            <w:pPr>
              <w:ind w:left="104"/>
              <w:rPr>
                <w:sz w:val="28"/>
                <w:szCs w:val="28"/>
              </w:rPr>
            </w:pPr>
            <w:r w:rsidRPr="001C4C6B">
              <w:rPr>
                <w:sz w:val="28"/>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p>
          <w:p w:rsidR="00F86F16" w:rsidRPr="001C4C6B" w:rsidRDefault="00F86F16" w:rsidP="00F86F16">
            <w:pPr>
              <w:ind w:left="104"/>
              <w:rPr>
                <w:sz w:val="28"/>
                <w:szCs w:val="28"/>
              </w:rPr>
            </w:pPr>
            <w:r w:rsidRPr="001C4C6B">
              <w:rPr>
                <w:sz w:val="28"/>
                <w:szCs w:val="28"/>
              </w:rPr>
              <w:t>Федеральный закон от 30.12.2004г №210-ФЗ «Об основах регулирования тарифов организаций коммунального комплекса»;</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№131 от 06.10.2003 «Об общих принципах организации местного самоуправления в РФ»;   </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от 23.11.2009 №261-ФЗ </w:t>
            </w:r>
            <w:r w:rsidRPr="001C4C6B">
              <w:rPr>
                <w:bCs/>
                <w:sz w:val="28"/>
                <w:szCs w:val="28"/>
                <w:lang w:val="ru-RU"/>
              </w:rPr>
              <w:br/>
              <w:t>«Об энергосбережении и о повышении энергетической эффективности»;</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от 27.07.2010 № 190-ФЗ </w:t>
            </w:r>
            <w:r w:rsidRPr="001C4C6B">
              <w:rPr>
                <w:bCs/>
                <w:sz w:val="28"/>
                <w:szCs w:val="28"/>
                <w:lang w:val="ru-RU"/>
              </w:rPr>
              <w:br/>
              <w:t xml:space="preserve">«О теплоснабжении»; </w:t>
            </w:r>
          </w:p>
          <w:p w:rsidR="00F86F16" w:rsidRPr="001C4C6B" w:rsidRDefault="00F86F16" w:rsidP="00F86F16">
            <w:pPr>
              <w:pStyle w:val="a5"/>
              <w:ind w:left="104"/>
              <w:rPr>
                <w:sz w:val="28"/>
                <w:szCs w:val="28"/>
                <w:lang w:eastAsia="en-US"/>
              </w:rPr>
            </w:pPr>
            <w:r w:rsidRPr="001C4C6B">
              <w:rPr>
                <w:sz w:val="28"/>
                <w:szCs w:val="28"/>
                <w:lang w:eastAsia="en-US"/>
              </w:rPr>
              <w:t>Федеральный закон от 07.12.2011 «416-ФЗ «О водоснабжении и водоотведении»</w:t>
            </w:r>
          </w:p>
        </w:tc>
      </w:tr>
      <w:tr w:rsidR="00F86F16" w:rsidRPr="001C4C6B" w:rsidTr="001C4C6B">
        <w:trPr>
          <w:trHeight w:val="850"/>
        </w:trPr>
        <w:tc>
          <w:tcPr>
            <w:tcW w:w="2448" w:type="dxa"/>
            <w:vAlign w:val="center"/>
          </w:tcPr>
          <w:p w:rsidR="00F86F16" w:rsidRPr="001C4C6B" w:rsidRDefault="00F86F16" w:rsidP="00F86F16">
            <w:pPr>
              <w:spacing w:line="276" w:lineRule="auto"/>
              <w:rPr>
                <w:sz w:val="28"/>
                <w:szCs w:val="28"/>
              </w:rPr>
            </w:pPr>
            <w:r w:rsidRPr="001C4C6B">
              <w:rPr>
                <w:sz w:val="28"/>
                <w:szCs w:val="28"/>
              </w:rPr>
              <w:t>Заказчик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муниципального района Зианчуринский район Республики Башкортостан</w:t>
            </w:r>
          </w:p>
        </w:tc>
      </w:tr>
      <w:tr w:rsidR="00F86F16" w:rsidRPr="001C4C6B" w:rsidTr="001C4C6B">
        <w:trPr>
          <w:trHeight w:val="850"/>
        </w:trPr>
        <w:tc>
          <w:tcPr>
            <w:tcW w:w="2448" w:type="dxa"/>
            <w:vAlign w:val="center"/>
          </w:tcPr>
          <w:p w:rsidR="00F86F16" w:rsidRPr="001C4C6B" w:rsidRDefault="00F86F16" w:rsidP="00F86F16">
            <w:pPr>
              <w:spacing w:line="276" w:lineRule="auto"/>
              <w:rPr>
                <w:sz w:val="28"/>
                <w:szCs w:val="28"/>
              </w:rPr>
            </w:pPr>
            <w:r w:rsidRPr="001C4C6B">
              <w:rPr>
                <w:sz w:val="28"/>
                <w:szCs w:val="28"/>
              </w:rPr>
              <w:t>Разработчик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муниципального района Зианчуринский район Республики Башкортостан</w:t>
            </w:r>
          </w:p>
        </w:tc>
      </w:tr>
      <w:tr w:rsidR="00F86F16" w:rsidRPr="001C4C6B" w:rsidTr="001C4C6B">
        <w:trPr>
          <w:trHeight w:val="1134"/>
        </w:trPr>
        <w:tc>
          <w:tcPr>
            <w:tcW w:w="2448" w:type="dxa"/>
            <w:vAlign w:val="center"/>
          </w:tcPr>
          <w:p w:rsidR="00F86F16" w:rsidRPr="001C4C6B" w:rsidRDefault="00F86F16" w:rsidP="00F86F16">
            <w:pPr>
              <w:spacing w:line="276" w:lineRule="auto"/>
              <w:rPr>
                <w:sz w:val="28"/>
                <w:szCs w:val="28"/>
              </w:rPr>
            </w:pPr>
            <w:r w:rsidRPr="001C4C6B">
              <w:rPr>
                <w:sz w:val="28"/>
                <w:szCs w:val="28"/>
              </w:rPr>
              <w:t>Исполнители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предприятия коммунального комплекса сельского поселения.</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 xml:space="preserve">Цель и задачи реализации Программы </w:t>
            </w:r>
          </w:p>
        </w:tc>
        <w:tc>
          <w:tcPr>
            <w:tcW w:w="7960" w:type="dxa"/>
          </w:tcPr>
          <w:p w:rsidR="00F86F16" w:rsidRPr="001C4C6B" w:rsidRDefault="00F86F16" w:rsidP="00F86F16">
            <w:pPr>
              <w:spacing w:before="80" w:after="80"/>
              <w:ind w:left="102"/>
              <w:rPr>
                <w:sz w:val="28"/>
                <w:szCs w:val="28"/>
              </w:rPr>
            </w:pPr>
            <w:r w:rsidRPr="001C4C6B">
              <w:rPr>
                <w:sz w:val="28"/>
                <w:szCs w:val="28"/>
              </w:rPr>
              <w:t>1. Реализация Генерального плана СП Абуляисовский сельсовет и других документов территориального планирования.</w:t>
            </w:r>
          </w:p>
          <w:p w:rsidR="00F86F16" w:rsidRPr="001C4C6B" w:rsidRDefault="00F86F16" w:rsidP="00F86F16">
            <w:pPr>
              <w:spacing w:before="80" w:after="80"/>
              <w:ind w:left="102"/>
              <w:rPr>
                <w:sz w:val="28"/>
                <w:szCs w:val="28"/>
              </w:rPr>
            </w:pPr>
            <w:r w:rsidRPr="001C4C6B">
              <w:rPr>
                <w:sz w:val="28"/>
                <w:szCs w:val="28"/>
              </w:rPr>
              <w:t>2. Реализация стратегии устойчивого развития СП Абуляисовский сельсовет.</w:t>
            </w:r>
          </w:p>
          <w:p w:rsidR="00F86F16" w:rsidRPr="001C4C6B" w:rsidRDefault="00F86F16" w:rsidP="00F86F16">
            <w:pPr>
              <w:spacing w:before="80" w:after="80"/>
              <w:ind w:left="102"/>
              <w:rPr>
                <w:sz w:val="28"/>
                <w:szCs w:val="28"/>
              </w:rPr>
            </w:pPr>
            <w:r w:rsidRPr="001C4C6B">
              <w:rPr>
                <w:sz w:val="28"/>
                <w:szCs w:val="28"/>
              </w:rPr>
              <w:t xml:space="preserve">3. Обеспечение коммунальной инфраструктурой объектов </w:t>
            </w:r>
            <w:r w:rsidRPr="001C4C6B">
              <w:rPr>
                <w:sz w:val="28"/>
                <w:szCs w:val="28"/>
              </w:rPr>
              <w:lastRenderedPageBreak/>
              <w:t>жилищного, гражданского и промышленного строительства.</w:t>
            </w:r>
          </w:p>
          <w:p w:rsidR="00F86F16" w:rsidRPr="001C4C6B" w:rsidRDefault="00F86F16" w:rsidP="00F86F16">
            <w:pPr>
              <w:spacing w:before="80" w:after="80"/>
              <w:ind w:left="102"/>
              <w:rPr>
                <w:sz w:val="28"/>
                <w:szCs w:val="28"/>
              </w:rPr>
            </w:pPr>
            <w:r w:rsidRPr="001C4C6B">
              <w:rPr>
                <w:sz w:val="28"/>
                <w:szCs w:val="28"/>
              </w:rPr>
              <w:t>4. Обеспечение наиболее экономичным образом качественного и надежного предоставления коммунальных услуг потребителям.</w:t>
            </w:r>
          </w:p>
          <w:p w:rsidR="00F86F16" w:rsidRPr="001C4C6B" w:rsidRDefault="00F86F16" w:rsidP="00F86F16">
            <w:pPr>
              <w:spacing w:before="80" w:after="80"/>
              <w:ind w:left="102"/>
              <w:rPr>
                <w:sz w:val="28"/>
                <w:szCs w:val="28"/>
              </w:rPr>
            </w:pPr>
            <w:r w:rsidRPr="001C4C6B">
              <w:rPr>
                <w:sz w:val="28"/>
                <w:szCs w:val="28"/>
              </w:rPr>
              <w:t>5.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F86F16" w:rsidRPr="001C4C6B" w:rsidRDefault="00F86F16" w:rsidP="00F86F16">
            <w:pPr>
              <w:spacing w:before="120" w:after="120"/>
              <w:ind w:left="102"/>
              <w:rPr>
                <w:sz w:val="28"/>
                <w:szCs w:val="28"/>
              </w:rPr>
            </w:pPr>
            <w:r w:rsidRPr="001C4C6B">
              <w:rPr>
                <w:sz w:val="28"/>
                <w:szCs w:val="28"/>
              </w:rPr>
              <w:t>6. Предпроектная укрупненная оценка необходимого объёма финансовых средств для реализации Программы.</w:t>
            </w:r>
          </w:p>
          <w:p w:rsidR="00F86F16" w:rsidRPr="001C4C6B" w:rsidRDefault="00F86F16" w:rsidP="00F86F16">
            <w:pPr>
              <w:spacing w:before="120" w:after="120"/>
              <w:ind w:left="102"/>
              <w:rPr>
                <w:sz w:val="28"/>
                <w:szCs w:val="28"/>
              </w:rPr>
            </w:pPr>
            <w:r w:rsidRPr="001C4C6B">
              <w:rPr>
                <w:sz w:val="28"/>
                <w:szCs w:val="28"/>
              </w:rPr>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lastRenderedPageBreak/>
              <w:t>Сроки и этапы реализации Программы</w:t>
            </w:r>
          </w:p>
        </w:tc>
        <w:tc>
          <w:tcPr>
            <w:tcW w:w="7960" w:type="dxa"/>
            <w:vAlign w:val="center"/>
          </w:tcPr>
          <w:p w:rsidR="00F86F16" w:rsidRPr="001C4C6B" w:rsidRDefault="00F86F16" w:rsidP="00F86F16">
            <w:pPr>
              <w:ind w:left="104"/>
              <w:rPr>
                <w:sz w:val="28"/>
                <w:szCs w:val="28"/>
              </w:rPr>
            </w:pPr>
            <w:r w:rsidRPr="001C4C6B">
              <w:rPr>
                <w:sz w:val="28"/>
                <w:szCs w:val="28"/>
              </w:rPr>
              <w:t>с 2015 до 2025 г.</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Основные мероприятия Программы</w:t>
            </w:r>
          </w:p>
        </w:tc>
        <w:tc>
          <w:tcPr>
            <w:tcW w:w="7960" w:type="dxa"/>
            <w:vAlign w:val="center"/>
          </w:tcPr>
          <w:p w:rsidR="00F86F16" w:rsidRPr="001C4C6B" w:rsidRDefault="00F86F16" w:rsidP="00F86F16">
            <w:pPr>
              <w:rPr>
                <w:b/>
                <w:sz w:val="28"/>
                <w:szCs w:val="28"/>
              </w:rPr>
            </w:pPr>
            <w:r w:rsidRPr="001C4C6B">
              <w:rPr>
                <w:b/>
                <w:sz w:val="28"/>
                <w:szCs w:val="28"/>
              </w:rPr>
              <w:t>Электроснабжение: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проведение капитального ремонта изношенного оборудования и линий электропередач системы электроснабжения.</w:t>
            </w:r>
          </w:p>
          <w:p w:rsidR="00F86F16" w:rsidRPr="001C4C6B" w:rsidRDefault="00F86F16" w:rsidP="00F86F16">
            <w:pPr>
              <w:rPr>
                <w:b/>
                <w:sz w:val="28"/>
                <w:szCs w:val="28"/>
              </w:rPr>
            </w:pPr>
            <w:r w:rsidRPr="001C4C6B">
              <w:rPr>
                <w:b/>
                <w:sz w:val="28"/>
                <w:szCs w:val="28"/>
              </w:rPr>
              <w:t>Газоснабжение: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осуществление технического диагностирования и своевременного ремонта ГРП и ШРП, подземных газопроводов высокого и низкого давления.</w:t>
            </w:r>
          </w:p>
          <w:p w:rsidR="00F86F16" w:rsidRPr="001C4C6B" w:rsidRDefault="00F86F16" w:rsidP="00F86F16">
            <w:pPr>
              <w:numPr>
                <w:ilvl w:val="0"/>
                <w:numId w:val="17"/>
              </w:numPr>
              <w:suppressAutoHyphens w:val="0"/>
              <w:jc w:val="both"/>
              <w:rPr>
                <w:sz w:val="28"/>
                <w:szCs w:val="28"/>
              </w:rPr>
            </w:pPr>
            <w:r w:rsidRPr="001C4C6B">
              <w:rPr>
                <w:sz w:val="28"/>
                <w:szCs w:val="28"/>
              </w:rPr>
              <w:t>мероприятия по газификации районов перспективной застройки;</w:t>
            </w:r>
          </w:p>
          <w:p w:rsidR="00F86F16" w:rsidRPr="001C4C6B" w:rsidRDefault="00F86F16" w:rsidP="00F86F16">
            <w:pPr>
              <w:pStyle w:val="a5"/>
              <w:spacing w:after="0"/>
              <w:rPr>
                <w:b/>
                <w:sz w:val="28"/>
                <w:szCs w:val="28"/>
              </w:rPr>
            </w:pPr>
            <w:r w:rsidRPr="001C4C6B">
              <w:rPr>
                <w:b/>
                <w:sz w:val="28"/>
                <w:szCs w:val="28"/>
              </w:rPr>
              <w:t>Теплоснабжение:</w:t>
            </w:r>
          </w:p>
          <w:p w:rsidR="00F86F16" w:rsidRPr="001C4C6B" w:rsidRDefault="00F86F16" w:rsidP="00F86F16">
            <w:pPr>
              <w:pStyle w:val="aff"/>
              <w:numPr>
                <w:ilvl w:val="0"/>
                <w:numId w:val="17"/>
              </w:numPr>
              <w:spacing w:before="0" w:after="0" w:line="240" w:lineRule="auto"/>
              <w:ind w:left="703" w:hanging="601"/>
              <w:rPr>
                <w:szCs w:val="28"/>
              </w:rPr>
            </w:pPr>
            <w:r w:rsidRPr="001C4C6B">
              <w:rPr>
                <w:szCs w:val="28"/>
              </w:rPr>
              <w:t>источники централизованного теплоснабжения в сельском поселении отсутствуют. Строительство не планируется.</w:t>
            </w:r>
          </w:p>
          <w:p w:rsidR="00F86F16" w:rsidRPr="001C4C6B" w:rsidRDefault="00F86F16" w:rsidP="00F86F16">
            <w:pPr>
              <w:rPr>
                <w:b/>
                <w:sz w:val="28"/>
                <w:szCs w:val="28"/>
              </w:rPr>
            </w:pPr>
            <w:r w:rsidRPr="001C4C6B">
              <w:rPr>
                <w:b/>
                <w:sz w:val="28"/>
                <w:szCs w:val="28"/>
              </w:rPr>
              <w:t>Водоснабжение: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 xml:space="preserve">реконструкция системы централизованного водоснабжения в д. Малиновка; </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реконструкция централизованной системы водоснабжения в д. Абуляисово;</w:t>
            </w:r>
          </w:p>
          <w:p w:rsidR="00F86F16" w:rsidRPr="001C4C6B" w:rsidRDefault="00F86F16" w:rsidP="00F86F16">
            <w:pPr>
              <w:pStyle w:val="a5"/>
              <w:spacing w:after="0"/>
              <w:rPr>
                <w:b/>
                <w:sz w:val="28"/>
                <w:szCs w:val="28"/>
              </w:rPr>
            </w:pPr>
            <w:r w:rsidRPr="001C4C6B">
              <w:rPr>
                <w:b/>
                <w:sz w:val="28"/>
                <w:szCs w:val="28"/>
              </w:rPr>
              <w:t>Водоотведение:</w:t>
            </w:r>
          </w:p>
          <w:p w:rsidR="00F86F16" w:rsidRPr="001C4C6B" w:rsidRDefault="00F86F16" w:rsidP="00F86F16">
            <w:pPr>
              <w:numPr>
                <w:ilvl w:val="0"/>
                <w:numId w:val="17"/>
              </w:numPr>
              <w:suppressAutoHyphens w:val="0"/>
              <w:jc w:val="both"/>
              <w:rPr>
                <w:sz w:val="28"/>
                <w:szCs w:val="28"/>
              </w:rPr>
            </w:pPr>
            <w:r w:rsidRPr="001C4C6B">
              <w:rPr>
                <w:sz w:val="28"/>
                <w:szCs w:val="28"/>
              </w:rPr>
              <w:t xml:space="preserve">строительство системы централизованного водоотведения в д. Малиновка; </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строительство централизованной системы водоотведения в д. Абуляисово;</w:t>
            </w:r>
          </w:p>
          <w:p w:rsidR="00F86F16" w:rsidRPr="001C4C6B" w:rsidRDefault="00F86F16" w:rsidP="00F86F16">
            <w:pPr>
              <w:rPr>
                <w:b/>
                <w:sz w:val="28"/>
                <w:szCs w:val="28"/>
              </w:rPr>
            </w:pPr>
            <w:r w:rsidRPr="001C4C6B">
              <w:rPr>
                <w:b/>
                <w:sz w:val="28"/>
                <w:szCs w:val="28"/>
              </w:rPr>
              <w:lastRenderedPageBreak/>
              <w:t>Сбор и утилизация твердых бытовых отходов:</w:t>
            </w:r>
          </w:p>
          <w:p w:rsidR="00F86F16" w:rsidRPr="001C4C6B" w:rsidRDefault="00F86F16" w:rsidP="00F86F16">
            <w:pPr>
              <w:numPr>
                <w:ilvl w:val="0"/>
                <w:numId w:val="17"/>
              </w:numPr>
              <w:suppressAutoHyphens w:val="0"/>
              <w:jc w:val="both"/>
              <w:rPr>
                <w:sz w:val="28"/>
                <w:szCs w:val="28"/>
              </w:rPr>
            </w:pPr>
            <w:r w:rsidRPr="001C4C6B">
              <w:rPr>
                <w:sz w:val="28"/>
                <w:szCs w:val="28"/>
              </w:rPr>
              <w:t>строительство мусороперегрузочной станции;</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строительство контейнерных площадок;</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приобретение и установка контейнеров;</w:t>
            </w:r>
          </w:p>
          <w:p w:rsidR="00F86F16" w:rsidRPr="001C4C6B" w:rsidRDefault="00F86F16" w:rsidP="00F86F16">
            <w:pPr>
              <w:numPr>
                <w:ilvl w:val="0"/>
                <w:numId w:val="17"/>
              </w:numPr>
              <w:suppressAutoHyphens w:val="0"/>
              <w:jc w:val="both"/>
              <w:rPr>
                <w:sz w:val="28"/>
                <w:szCs w:val="28"/>
              </w:rPr>
            </w:pPr>
            <w:r w:rsidRPr="001C4C6B">
              <w:rPr>
                <w:sz w:val="28"/>
                <w:szCs w:val="28"/>
              </w:rPr>
              <w:t xml:space="preserve"> организация пунктов приема отработанных ртутьсодержащих ламп и элементов питания.</w:t>
            </w:r>
          </w:p>
        </w:tc>
      </w:tr>
      <w:tr w:rsidR="00F86F16" w:rsidRPr="001C4C6B" w:rsidTr="001C4C6B">
        <w:trPr>
          <w:trHeight w:val="1300"/>
        </w:trPr>
        <w:tc>
          <w:tcPr>
            <w:tcW w:w="2448" w:type="dxa"/>
            <w:vAlign w:val="center"/>
          </w:tcPr>
          <w:p w:rsidR="00F86F16" w:rsidRPr="001C4C6B" w:rsidRDefault="00F86F16" w:rsidP="00F86F16">
            <w:pPr>
              <w:spacing w:line="276" w:lineRule="auto"/>
              <w:rPr>
                <w:sz w:val="28"/>
                <w:szCs w:val="28"/>
              </w:rPr>
            </w:pPr>
            <w:r w:rsidRPr="001C4C6B">
              <w:rPr>
                <w:sz w:val="28"/>
                <w:szCs w:val="28"/>
              </w:rPr>
              <w:lastRenderedPageBreak/>
              <w:t>Объём финансирования Программы</w:t>
            </w:r>
          </w:p>
        </w:tc>
        <w:tc>
          <w:tcPr>
            <w:tcW w:w="7960" w:type="dxa"/>
            <w:vAlign w:val="center"/>
          </w:tcPr>
          <w:p w:rsidR="00F86F16" w:rsidRPr="001C4C6B" w:rsidRDefault="00F86F16" w:rsidP="00F86F16">
            <w:pPr>
              <w:ind w:left="104"/>
              <w:rPr>
                <w:sz w:val="28"/>
                <w:szCs w:val="28"/>
              </w:rPr>
            </w:pPr>
            <w:r w:rsidRPr="001C4C6B">
              <w:rPr>
                <w:sz w:val="28"/>
                <w:szCs w:val="28"/>
              </w:rPr>
              <w:t>Объём финансирования Программы определяется инвестиционными программами в зависимости от выбранного варианта развития и схем финансирования.</w:t>
            </w:r>
          </w:p>
        </w:tc>
      </w:tr>
      <w:tr w:rsidR="00F86F16" w:rsidRPr="001C4C6B" w:rsidTr="001C4C6B">
        <w:trPr>
          <w:trHeight w:val="5518"/>
        </w:trPr>
        <w:tc>
          <w:tcPr>
            <w:tcW w:w="2448" w:type="dxa"/>
            <w:vAlign w:val="center"/>
          </w:tcPr>
          <w:p w:rsidR="00F86F16" w:rsidRPr="001C4C6B" w:rsidRDefault="00F86F16" w:rsidP="00F86F16">
            <w:pPr>
              <w:spacing w:line="276" w:lineRule="auto"/>
              <w:rPr>
                <w:sz w:val="28"/>
                <w:szCs w:val="28"/>
              </w:rPr>
            </w:pPr>
            <w:r w:rsidRPr="001C4C6B">
              <w:rPr>
                <w:sz w:val="28"/>
                <w:szCs w:val="28"/>
              </w:rPr>
              <w:t xml:space="preserve">Ожидаемые конечные результаты реализации Программы </w:t>
            </w:r>
          </w:p>
        </w:tc>
        <w:tc>
          <w:tcPr>
            <w:tcW w:w="7960" w:type="dxa"/>
            <w:vAlign w:val="center"/>
          </w:tcPr>
          <w:p w:rsidR="00F86F16" w:rsidRPr="001C4C6B" w:rsidRDefault="00F86F16" w:rsidP="00F86F16">
            <w:pPr>
              <w:ind w:left="104"/>
              <w:rPr>
                <w:sz w:val="28"/>
                <w:szCs w:val="28"/>
              </w:rPr>
            </w:pPr>
            <w:r w:rsidRPr="001C4C6B">
              <w:rPr>
                <w:sz w:val="28"/>
                <w:szCs w:val="28"/>
              </w:rPr>
              <w:t>1.Технологические результаты:</w:t>
            </w:r>
          </w:p>
          <w:p w:rsidR="00F86F16" w:rsidRPr="001C4C6B" w:rsidRDefault="00F86F16" w:rsidP="00F86F16">
            <w:pPr>
              <w:ind w:left="104"/>
              <w:rPr>
                <w:sz w:val="28"/>
                <w:szCs w:val="28"/>
              </w:rPr>
            </w:pPr>
            <w:r w:rsidRPr="001C4C6B">
              <w:rPr>
                <w:sz w:val="28"/>
                <w:szCs w:val="28"/>
              </w:rPr>
              <w:t>-повышение надежности работы системы коммунальной инфраструктуры сельского поселения;</w:t>
            </w:r>
          </w:p>
          <w:p w:rsidR="00F86F16" w:rsidRPr="001C4C6B" w:rsidRDefault="00F86F16" w:rsidP="00F86F16">
            <w:pPr>
              <w:ind w:left="104"/>
              <w:rPr>
                <w:sz w:val="28"/>
                <w:szCs w:val="28"/>
              </w:rPr>
            </w:pPr>
            <w:r w:rsidRPr="001C4C6B">
              <w:rPr>
                <w:sz w:val="28"/>
                <w:szCs w:val="28"/>
              </w:rPr>
              <w:t>-снижение потерь коммунальных ресурсов в производственном процессе;</w:t>
            </w:r>
          </w:p>
          <w:p w:rsidR="00F86F16" w:rsidRPr="001C4C6B" w:rsidRDefault="00F86F16" w:rsidP="00F86F16">
            <w:pPr>
              <w:ind w:left="104"/>
              <w:rPr>
                <w:sz w:val="28"/>
                <w:szCs w:val="28"/>
              </w:rPr>
            </w:pPr>
            <w:r w:rsidRPr="001C4C6B">
              <w:rPr>
                <w:sz w:val="28"/>
                <w:szCs w:val="28"/>
              </w:rPr>
              <w:t>-повышение энергоэффективности.</w:t>
            </w:r>
          </w:p>
          <w:p w:rsidR="00F86F16" w:rsidRPr="001C4C6B" w:rsidRDefault="00F86F16" w:rsidP="00F86F16">
            <w:pPr>
              <w:ind w:left="104"/>
              <w:rPr>
                <w:sz w:val="28"/>
                <w:szCs w:val="28"/>
              </w:rPr>
            </w:pPr>
            <w:r w:rsidRPr="001C4C6B">
              <w:rPr>
                <w:sz w:val="28"/>
                <w:szCs w:val="28"/>
              </w:rPr>
              <w:t>2.Коммерческий результат – повышение эффективности финансово-хозяйственной деятельности предприятий коммунального комплекса.</w:t>
            </w:r>
          </w:p>
          <w:p w:rsidR="00F86F16" w:rsidRPr="001C4C6B" w:rsidRDefault="00F86F16" w:rsidP="00F86F16">
            <w:pPr>
              <w:ind w:left="104"/>
              <w:rPr>
                <w:sz w:val="28"/>
                <w:szCs w:val="28"/>
              </w:rPr>
            </w:pPr>
            <w:r w:rsidRPr="001C4C6B">
              <w:rPr>
                <w:sz w:val="28"/>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F86F16" w:rsidRPr="001C4C6B" w:rsidRDefault="00F86F16" w:rsidP="00F86F16">
            <w:pPr>
              <w:ind w:left="104"/>
              <w:rPr>
                <w:sz w:val="28"/>
                <w:szCs w:val="28"/>
              </w:rPr>
            </w:pPr>
            <w:r w:rsidRPr="001C4C6B">
              <w:rPr>
                <w:sz w:val="28"/>
                <w:szCs w:val="28"/>
              </w:rPr>
              <w:t>4.Социальный результат -    повышение качества и доступность коммунальных услуг, обеспечат благоприятный социальный климат.</w:t>
            </w:r>
          </w:p>
        </w:tc>
      </w:tr>
      <w:tr w:rsidR="00F86F16" w:rsidRPr="001C4C6B" w:rsidTr="001C4C6B">
        <w:trPr>
          <w:trHeight w:val="416"/>
        </w:trPr>
        <w:tc>
          <w:tcPr>
            <w:tcW w:w="2448" w:type="dxa"/>
            <w:vAlign w:val="center"/>
          </w:tcPr>
          <w:p w:rsidR="00F86F16" w:rsidRPr="001C4C6B" w:rsidRDefault="00F86F16" w:rsidP="00F86F16">
            <w:pPr>
              <w:spacing w:line="276" w:lineRule="auto"/>
              <w:rPr>
                <w:sz w:val="28"/>
                <w:szCs w:val="28"/>
              </w:rPr>
            </w:pPr>
            <w:r w:rsidRPr="001C4C6B">
              <w:rPr>
                <w:sz w:val="28"/>
                <w:szCs w:val="28"/>
              </w:rPr>
              <w:t>Контроль и мониторинг за исполнением Программы</w:t>
            </w:r>
          </w:p>
        </w:tc>
        <w:tc>
          <w:tcPr>
            <w:tcW w:w="7960" w:type="dxa"/>
            <w:vAlign w:val="center"/>
          </w:tcPr>
          <w:p w:rsidR="00F86F16" w:rsidRPr="001C4C6B" w:rsidRDefault="00F86F16" w:rsidP="00F86F16">
            <w:pPr>
              <w:ind w:left="104"/>
              <w:rPr>
                <w:sz w:val="28"/>
                <w:szCs w:val="28"/>
              </w:rPr>
            </w:pPr>
            <w:r w:rsidRPr="001C4C6B">
              <w:rPr>
                <w:sz w:val="28"/>
                <w:szCs w:val="28"/>
              </w:rPr>
              <w:t xml:space="preserve">Программа реализуется на территории муниципального образования сельского поселения Абуляисовский сельсовет муниципального района Зианчуринский район  Республики Башкортостан. </w:t>
            </w:r>
          </w:p>
          <w:p w:rsidR="00F86F16" w:rsidRPr="001C4C6B" w:rsidRDefault="00F86F16" w:rsidP="00F86F16">
            <w:pPr>
              <w:ind w:left="104"/>
              <w:rPr>
                <w:sz w:val="28"/>
                <w:szCs w:val="28"/>
              </w:rPr>
            </w:pPr>
            <w:r w:rsidRPr="001C4C6B">
              <w:rPr>
                <w:sz w:val="28"/>
                <w:szCs w:val="28"/>
              </w:rPr>
              <w:t>Координатором Программы является Администрация сельского поселения Абуляисовский сельсовет.</w:t>
            </w:r>
          </w:p>
          <w:p w:rsidR="00F86F16" w:rsidRPr="001C4C6B" w:rsidRDefault="00F86F16" w:rsidP="00F86F16">
            <w:pPr>
              <w:ind w:left="104"/>
              <w:rPr>
                <w:sz w:val="28"/>
                <w:szCs w:val="28"/>
              </w:rPr>
            </w:pPr>
            <w:r w:rsidRPr="001C4C6B">
              <w:rPr>
                <w:sz w:val="28"/>
                <w:szCs w:val="28"/>
              </w:rPr>
              <w:t>Для оценки эффективности реализации Программы Администрацией СП Абуляисовский сельсовет будет проводиться ежегодный мониторинг.</w:t>
            </w:r>
          </w:p>
          <w:p w:rsidR="00F86F16" w:rsidRPr="001C4C6B" w:rsidRDefault="00F86F16" w:rsidP="00F86F16">
            <w:pPr>
              <w:ind w:left="104"/>
              <w:rPr>
                <w:sz w:val="28"/>
                <w:szCs w:val="28"/>
              </w:rPr>
            </w:pPr>
            <w:r w:rsidRPr="001C4C6B">
              <w:rPr>
                <w:sz w:val="28"/>
                <w:szCs w:val="28"/>
              </w:rPr>
              <w:t>Контроль за исполнением Программы осуществляет Администрация СП Абуляисовский сельсовет в пределах своих полномочий в соответствии с действующим законодательством.</w:t>
            </w:r>
          </w:p>
        </w:tc>
      </w:tr>
    </w:tbl>
    <w:p w:rsidR="00F86F16" w:rsidRPr="001C4C6B" w:rsidRDefault="00F86F16" w:rsidP="00F86F16">
      <w:pPr>
        <w:ind w:firstLine="708"/>
        <w:outlineLvl w:val="0"/>
        <w:rPr>
          <w:b/>
          <w:sz w:val="28"/>
          <w:szCs w:val="28"/>
        </w:rPr>
      </w:pPr>
      <w:bookmarkStart w:id="3" w:name="_Toc393710596"/>
      <w:bookmarkStart w:id="4" w:name="_Toc396987745"/>
      <w:bookmarkStart w:id="5" w:name="_Toc399829725"/>
      <w:bookmarkStart w:id="6" w:name="_Toc399853505"/>
      <w:bookmarkStart w:id="7" w:name="_Toc399855065"/>
      <w:bookmarkStart w:id="8" w:name="_Toc431574991"/>
      <w:bookmarkEnd w:id="3"/>
      <w:bookmarkEnd w:id="4"/>
      <w:bookmarkEnd w:id="5"/>
      <w:bookmarkEnd w:id="6"/>
      <w:bookmarkEnd w:id="7"/>
    </w:p>
    <w:p w:rsidR="00F86F16" w:rsidRDefault="00F86F16" w:rsidP="00F86F16">
      <w:pPr>
        <w:pStyle w:val="a5"/>
        <w:rPr>
          <w:sz w:val="28"/>
          <w:szCs w:val="28"/>
        </w:rPr>
      </w:pPr>
    </w:p>
    <w:p w:rsidR="001C4C6B" w:rsidRPr="001C4C6B" w:rsidRDefault="001C4C6B" w:rsidP="00F86F16">
      <w:pPr>
        <w:pStyle w:val="a5"/>
        <w:rPr>
          <w:sz w:val="28"/>
          <w:szCs w:val="28"/>
        </w:rPr>
      </w:pPr>
    </w:p>
    <w:p w:rsidR="00F86F16" w:rsidRPr="001C4C6B" w:rsidRDefault="00F86F16" w:rsidP="00F86F16">
      <w:pPr>
        <w:ind w:firstLine="708"/>
        <w:outlineLvl w:val="0"/>
        <w:rPr>
          <w:b/>
          <w:bCs/>
          <w:sz w:val="28"/>
          <w:szCs w:val="28"/>
        </w:rPr>
      </w:pPr>
      <w:r w:rsidRPr="001C4C6B">
        <w:rPr>
          <w:b/>
          <w:sz w:val="28"/>
          <w:szCs w:val="28"/>
        </w:rPr>
        <w:lastRenderedPageBreak/>
        <w:t>2. Характеристика сельского поселения Абуляисовский сельсовет муниципального района Зианчуринский район Республики Башкортостан</w:t>
      </w:r>
      <w:bookmarkEnd w:id="8"/>
    </w:p>
    <w:p w:rsidR="00F86F16" w:rsidRPr="00504C00" w:rsidRDefault="00F86F16" w:rsidP="00504C00">
      <w:pPr>
        <w:pStyle w:val="af8"/>
      </w:pPr>
      <w:r w:rsidRPr="00504C00">
        <w:t>Общие сведения</w:t>
      </w:r>
    </w:p>
    <w:p w:rsidR="00F86F16" w:rsidRPr="001C4C6B" w:rsidRDefault="00F86F16" w:rsidP="00F86F16">
      <w:pPr>
        <w:ind w:firstLine="709"/>
        <w:rPr>
          <w:sz w:val="28"/>
          <w:szCs w:val="28"/>
        </w:rPr>
      </w:pPr>
      <w:r w:rsidRPr="001C4C6B">
        <w:rPr>
          <w:sz w:val="28"/>
          <w:szCs w:val="28"/>
        </w:rPr>
        <w:t xml:space="preserve">Абуляисовский сельсовет находится в центральной части Зианчуринского района. К северу-востоку сельское поселение граничит с сельским поселением Абзановский сельсовет, с юга сельским поселением Утягуловский сельсовет  и на западе с сельским поселением Сакмарский сельсовет. </w:t>
      </w:r>
    </w:p>
    <w:p w:rsidR="00F86F16" w:rsidRDefault="00F86F16" w:rsidP="00F86F16">
      <w:pPr>
        <w:tabs>
          <w:tab w:val="left" w:pos="0"/>
          <w:tab w:val="left" w:pos="851"/>
          <w:tab w:val="left" w:pos="6804"/>
        </w:tabs>
        <w:ind w:right="-400" w:firstLine="709"/>
        <w:rPr>
          <w:sz w:val="28"/>
          <w:szCs w:val="28"/>
        </w:rPr>
      </w:pPr>
      <w:r w:rsidRPr="001C4C6B">
        <w:rPr>
          <w:sz w:val="28"/>
          <w:szCs w:val="28"/>
        </w:rPr>
        <w:t xml:space="preserve">Центр сельского поселения – деревня Малиновка находится в 68 километрах от районного центра с. Исянгулово. В состав сельского поселения входят 3 населенных пункта: д. Малиновка, д. Абуляисово, д. Бужан. </w:t>
      </w:r>
    </w:p>
    <w:p w:rsidR="001C4C6B" w:rsidRPr="001C4C6B" w:rsidRDefault="001C4C6B" w:rsidP="00F86F16">
      <w:pPr>
        <w:tabs>
          <w:tab w:val="left" w:pos="0"/>
          <w:tab w:val="left" w:pos="851"/>
          <w:tab w:val="left" w:pos="6804"/>
        </w:tabs>
        <w:ind w:right="-400" w:firstLine="709"/>
        <w:rPr>
          <w:sz w:val="28"/>
          <w:szCs w:val="28"/>
        </w:rPr>
      </w:pPr>
    </w:p>
    <w:p w:rsidR="00F86F16" w:rsidRPr="001C4C6B" w:rsidRDefault="00F86F16" w:rsidP="00F86F16">
      <w:pPr>
        <w:tabs>
          <w:tab w:val="left" w:pos="0"/>
          <w:tab w:val="left" w:pos="851"/>
          <w:tab w:val="left" w:pos="6804"/>
        </w:tabs>
        <w:ind w:right="-400" w:firstLine="709"/>
        <w:rPr>
          <w:sz w:val="28"/>
          <w:szCs w:val="28"/>
        </w:rPr>
      </w:pPr>
      <w:r w:rsidRPr="001C4C6B">
        <w:rPr>
          <w:sz w:val="28"/>
          <w:szCs w:val="28"/>
          <w:u w:val="single"/>
        </w:rPr>
        <w:t>Деревня Малиновка</w:t>
      </w:r>
      <w:r w:rsidRPr="001C4C6B">
        <w:rPr>
          <w:sz w:val="28"/>
          <w:szCs w:val="28"/>
        </w:rPr>
        <w:t xml:space="preserve"> – административный центр сельского поселения Абуля</w:t>
      </w:r>
      <w:r w:rsidRPr="001C4C6B">
        <w:rPr>
          <w:sz w:val="28"/>
          <w:szCs w:val="28"/>
        </w:rPr>
        <w:t>и</w:t>
      </w:r>
      <w:r w:rsidRPr="001C4C6B">
        <w:rPr>
          <w:sz w:val="28"/>
          <w:szCs w:val="28"/>
        </w:rPr>
        <w:t>совский сельсовет с населением 363 человека - расположена в юго-восточной ча</w:t>
      </w:r>
      <w:r w:rsidRPr="001C4C6B">
        <w:rPr>
          <w:sz w:val="28"/>
          <w:szCs w:val="28"/>
        </w:rPr>
        <w:t>с</w:t>
      </w:r>
      <w:r w:rsidRPr="001C4C6B">
        <w:rPr>
          <w:sz w:val="28"/>
          <w:szCs w:val="28"/>
        </w:rPr>
        <w:t>ти территории сельского поселения в 61 км от районного центра с. Исянгулово, в 64 км от бл</w:t>
      </w:r>
      <w:r w:rsidRPr="001C4C6B">
        <w:rPr>
          <w:sz w:val="28"/>
          <w:szCs w:val="28"/>
        </w:rPr>
        <w:t>и</w:t>
      </w:r>
      <w:r w:rsidRPr="001C4C6B">
        <w:rPr>
          <w:sz w:val="28"/>
          <w:szCs w:val="28"/>
        </w:rPr>
        <w:t>жайшей ж/д станции Кувандык.</w:t>
      </w:r>
    </w:p>
    <w:p w:rsidR="00F86F16" w:rsidRPr="001C4C6B" w:rsidRDefault="00F86F16" w:rsidP="00F86F16">
      <w:pPr>
        <w:tabs>
          <w:tab w:val="left" w:pos="0"/>
          <w:tab w:val="left" w:pos="851"/>
          <w:tab w:val="left" w:pos="6804"/>
        </w:tabs>
        <w:ind w:right="-400" w:firstLine="709"/>
        <w:rPr>
          <w:sz w:val="28"/>
          <w:szCs w:val="28"/>
        </w:rPr>
      </w:pPr>
      <w:r w:rsidRPr="001C4C6B">
        <w:rPr>
          <w:sz w:val="28"/>
          <w:szCs w:val="28"/>
        </w:rPr>
        <w:t>По юго-восточной окраине деревни проходит автодорога районного знач</w:t>
      </w:r>
      <w:r w:rsidRPr="001C4C6B">
        <w:rPr>
          <w:sz w:val="28"/>
          <w:szCs w:val="28"/>
        </w:rPr>
        <w:t>е</w:t>
      </w:r>
      <w:r w:rsidRPr="001C4C6B">
        <w:rPr>
          <w:sz w:val="28"/>
          <w:szCs w:val="28"/>
        </w:rPr>
        <w:t>ния Абзаново-Малиновка-Утягулово.</w:t>
      </w:r>
    </w:p>
    <w:p w:rsidR="00F86F16" w:rsidRPr="001C4C6B" w:rsidRDefault="00F86F16" w:rsidP="00F86F16">
      <w:pPr>
        <w:tabs>
          <w:tab w:val="left" w:pos="0"/>
          <w:tab w:val="left" w:pos="3410"/>
        </w:tabs>
        <w:ind w:right="-400" w:firstLine="709"/>
        <w:rPr>
          <w:color w:val="0000FF"/>
          <w:sz w:val="28"/>
          <w:szCs w:val="28"/>
        </w:rPr>
      </w:pPr>
      <w:r w:rsidRPr="001C4C6B">
        <w:rPr>
          <w:sz w:val="28"/>
          <w:szCs w:val="28"/>
        </w:rPr>
        <w:t>Территория деревни ограничена с восточной стороны руслом реки Абуля</w:t>
      </w:r>
      <w:r w:rsidRPr="001C4C6B">
        <w:rPr>
          <w:sz w:val="28"/>
          <w:szCs w:val="28"/>
        </w:rPr>
        <w:t>и</w:t>
      </w:r>
      <w:r w:rsidRPr="001C4C6B">
        <w:rPr>
          <w:sz w:val="28"/>
          <w:szCs w:val="28"/>
        </w:rPr>
        <w:t>сова и  лесными массивами, с южной стороны руслом реки Бату и территорией пр</w:t>
      </w:r>
      <w:r w:rsidRPr="001C4C6B">
        <w:rPr>
          <w:sz w:val="28"/>
          <w:szCs w:val="28"/>
        </w:rPr>
        <w:t>о</w:t>
      </w:r>
      <w:r w:rsidRPr="001C4C6B">
        <w:rPr>
          <w:sz w:val="28"/>
          <w:szCs w:val="28"/>
        </w:rPr>
        <w:t>мзоны.</w:t>
      </w:r>
    </w:p>
    <w:p w:rsidR="00F86F16" w:rsidRPr="001C4C6B" w:rsidRDefault="00F86F16" w:rsidP="00F86F16">
      <w:pPr>
        <w:tabs>
          <w:tab w:val="left" w:pos="0"/>
          <w:tab w:val="left" w:pos="3410"/>
        </w:tabs>
        <w:ind w:right="-400" w:firstLine="709"/>
        <w:rPr>
          <w:sz w:val="28"/>
          <w:szCs w:val="28"/>
        </w:rPr>
      </w:pPr>
      <w:r w:rsidRPr="001C4C6B">
        <w:rPr>
          <w:sz w:val="28"/>
          <w:szCs w:val="28"/>
        </w:rPr>
        <w:t>Генеральный план д. Малиновка выполнен в 2013г.</w:t>
      </w:r>
    </w:p>
    <w:p w:rsidR="00F86F16" w:rsidRPr="001C4C6B" w:rsidRDefault="00F86F16" w:rsidP="00F86F16">
      <w:pPr>
        <w:pStyle w:val="a5"/>
        <w:rPr>
          <w:sz w:val="28"/>
          <w:szCs w:val="28"/>
        </w:rPr>
      </w:pPr>
    </w:p>
    <w:p w:rsidR="00F86F16" w:rsidRPr="001C4C6B" w:rsidRDefault="00F86F16" w:rsidP="00F86F16">
      <w:pPr>
        <w:tabs>
          <w:tab w:val="left" w:pos="0"/>
          <w:tab w:val="left" w:pos="851"/>
          <w:tab w:val="left" w:pos="6804"/>
        </w:tabs>
        <w:ind w:right="-403" w:firstLine="709"/>
        <w:rPr>
          <w:sz w:val="28"/>
          <w:szCs w:val="28"/>
        </w:rPr>
      </w:pPr>
      <w:r w:rsidRPr="001C4C6B">
        <w:rPr>
          <w:sz w:val="28"/>
          <w:szCs w:val="28"/>
          <w:u w:val="single"/>
        </w:rPr>
        <w:t>Деревня Абуляисово</w:t>
      </w:r>
      <w:r w:rsidRPr="001C4C6B">
        <w:rPr>
          <w:sz w:val="28"/>
          <w:szCs w:val="28"/>
        </w:rPr>
        <w:t xml:space="preserve"> расположена в 4 км юго-восточнее административного центра сельского поселения д. Малиновка. Население – 318 человек.</w:t>
      </w:r>
    </w:p>
    <w:p w:rsidR="00F86F16" w:rsidRPr="001C4C6B" w:rsidRDefault="00F86F16" w:rsidP="00F86F16">
      <w:pPr>
        <w:tabs>
          <w:tab w:val="left" w:pos="0"/>
          <w:tab w:val="left" w:pos="851"/>
          <w:tab w:val="left" w:pos="6804"/>
        </w:tabs>
        <w:ind w:right="-403" w:firstLine="709"/>
        <w:rPr>
          <w:color w:val="0000FF"/>
          <w:sz w:val="28"/>
          <w:szCs w:val="28"/>
        </w:rPr>
      </w:pPr>
      <w:r w:rsidRPr="001C4C6B">
        <w:rPr>
          <w:sz w:val="28"/>
          <w:szCs w:val="28"/>
        </w:rPr>
        <w:t>Через деревню проходит автодорога районного значения Абз</w:t>
      </w:r>
      <w:r w:rsidRPr="001C4C6B">
        <w:rPr>
          <w:sz w:val="28"/>
          <w:szCs w:val="28"/>
        </w:rPr>
        <w:t>а</w:t>
      </w:r>
      <w:r w:rsidRPr="001C4C6B">
        <w:rPr>
          <w:sz w:val="28"/>
          <w:szCs w:val="28"/>
        </w:rPr>
        <w:t>ново-Малиновка-Утягулово.</w:t>
      </w:r>
    </w:p>
    <w:p w:rsidR="00F86F16" w:rsidRPr="001C4C6B" w:rsidRDefault="00F86F16" w:rsidP="00F86F16">
      <w:pPr>
        <w:tabs>
          <w:tab w:val="left" w:pos="0"/>
          <w:tab w:val="left" w:pos="851"/>
          <w:tab w:val="left" w:pos="6804"/>
        </w:tabs>
        <w:ind w:right="-403" w:firstLine="709"/>
        <w:rPr>
          <w:color w:val="0000FF"/>
          <w:sz w:val="28"/>
          <w:szCs w:val="28"/>
        </w:rPr>
      </w:pPr>
      <w:r w:rsidRPr="001C4C6B">
        <w:rPr>
          <w:sz w:val="28"/>
          <w:szCs w:val="28"/>
        </w:rPr>
        <w:t>Территория деревни ограничена с юго-восточной стороны руслом реки Иш</w:t>
      </w:r>
      <w:r w:rsidRPr="001C4C6B">
        <w:rPr>
          <w:sz w:val="28"/>
          <w:szCs w:val="28"/>
        </w:rPr>
        <w:t>а</w:t>
      </w:r>
      <w:r w:rsidRPr="001C4C6B">
        <w:rPr>
          <w:sz w:val="28"/>
          <w:szCs w:val="28"/>
        </w:rPr>
        <w:t>пай, территорией промзоны и лесным массивом.</w:t>
      </w:r>
    </w:p>
    <w:p w:rsidR="00F86F16" w:rsidRPr="001C4C6B" w:rsidRDefault="00F86F16" w:rsidP="00F86F16">
      <w:pPr>
        <w:tabs>
          <w:tab w:val="left" w:pos="0"/>
          <w:tab w:val="left" w:pos="3410"/>
        </w:tabs>
        <w:ind w:right="-403" w:firstLine="709"/>
        <w:rPr>
          <w:sz w:val="28"/>
          <w:szCs w:val="28"/>
        </w:rPr>
      </w:pPr>
      <w:r w:rsidRPr="001C4C6B">
        <w:rPr>
          <w:sz w:val="28"/>
          <w:szCs w:val="28"/>
        </w:rPr>
        <w:t>Планировочная структура деревни состоит из улиц, расположенных в напра</w:t>
      </w:r>
      <w:r w:rsidRPr="001C4C6B">
        <w:rPr>
          <w:sz w:val="28"/>
          <w:szCs w:val="28"/>
        </w:rPr>
        <w:t>в</w:t>
      </w:r>
      <w:r w:rsidRPr="001C4C6B">
        <w:rPr>
          <w:sz w:val="28"/>
          <w:szCs w:val="28"/>
        </w:rPr>
        <w:t>лении с северо-запада на юго-восток вдоль реки Абуляисова и с запада на восток вдоль реки Ишапай.</w:t>
      </w:r>
      <w:r w:rsidRPr="001C4C6B">
        <w:rPr>
          <w:color w:val="0000FF"/>
          <w:sz w:val="28"/>
          <w:szCs w:val="28"/>
        </w:rPr>
        <w:t xml:space="preserve"> </w:t>
      </w:r>
      <w:r w:rsidRPr="001C4C6B">
        <w:rPr>
          <w:sz w:val="28"/>
          <w:szCs w:val="28"/>
        </w:rPr>
        <w:t>Общественная зона сформировалась в центральной части д</w:t>
      </w:r>
      <w:r w:rsidRPr="001C4C6B">
        <w:rPr>
          <w:sz w:val="28"/>
          <w:szCs w:val="28"/>
        </w:rPr>
        <w:t>е</w:t>
      </w:r>
      <w:r w:rsidRPr="001C4C6B">
        <w:rPr>
          <w:sz w:val="28"/>
          <w:szCs w:val="28"/>
        </w:rPr>
        <w:t>ревни, промзоны расположены в юго-западной, юго-восточной и сев</w:t>
      </w:r>
      <w:r w:rsidRPr="001C4C6B">
        <w:rPr>
          <w:sz w:val="28"/>
          <w:szCs w:val="28"/>
        </w:rPr>
        <w:t>е</w:t>
      </w:r>
      <w:r w:rsidRPr="001C4C6B">
        <w:rPr>
          <w:sz w:val="28"/>
          <w:szCs w:val="28"/>
        </w:rPr>
        <w:t>ро-восточной части населенного пун</w:t>
      </w:r>
      <w:r w:rsidRPr="001C4C6B">
        <w:rPr>
          <w:sz w:val="28"/>
          <w:szCs w:val="28"/>
        </w:rPr>
        <w:t>к</w:t>
      </w:r>
      <w:r w:rsidRPr="001C4C6B">
        <w:rPr>
          <w:sz w:val="28"/>
          <w:szCs w:val="28"/>
        </w:rPr>
        <w:t>та.</w:t>
      </w:r>
    </w:p>
    <w:p w:rsidR="00F86F16" w:rsidRPr="001C4C6B" w:rsidRDefault="00F86F16" w:rsidP="00F86F16">
      <w:pPr>
        <w:tabs>
          <w:tab w:val="left" w:pos="0"/>
          <w:tab w:val="left" w:pos="3410"/>
        </w:tabs>
        <w:ind w:right="-403" w:firstLine="709"/>
        <w:rPr>
          <w:sz w:val="28"/>
          <w:szCs w:val="28"/>
        </w:rPr>
      </w:pPr>
      <w:r w:rsidRPr="001C4C6B">
        <w:rPr>
          <w:sz w:val="28"/>
          <w:szCs w:val="28"/>
        </w:rPr>
        <w:t>Предлагается размещение малоэтажной усадебной жилой застройки с рек</w:t>
      </w:r>
      <w:r w:rsidRPr="001C4C6B">
        <w:rPr>
          <w:sz w:val="28"/>
          <w:szCs w:val="28"/>
        </w:rPr>
        <w:t>о</w:t>
      </w:r>
      <w:r w:rsidRPr="001C4C6B">
        <w:rPr>
          <w:sz w:val="28"/>
          <w:szCs w:val="28"/>
        </w:rPr>
        <w:t>мендуемыми размерами приусадебных участков 0,15 га на участках, благоприя</w:t>
      </w:r>
      <w:r w:rsidRPr="001C4C6B">
        <w:rPr>
          <w:sz w:val="28"/>
          <w:szCs w:val="28"/>
        </w:rPr>
        <w:t>т</w:t>
      </w:r>
      <w:r w:rsidRPr="001C4C6B">
        <w:rPr>
          <w:sz w:val="28"/>
          <w:szCs w:val="28"/>
        </w:rPr>
        <w:t>ных для строительства, в северо-восточной части населенного пункта. Индивид</w:t>
      </w:r>
      <w:r w:rsidRPr="001C4C6B">
        <w:rPr>
          <w:sz w:val="28"/>
          <w:szCs w:val="28"/>
        </w:rPr>
        <w:t>у</w:t>
      </w:r>
      <w:r w:rsidRPr="001C4C6B">
        <w:rPr>
          <w:sz w:val="28"/>
          <w:szCs w:val="28"/>
        </w:rPr>
        <w:t>альная застройка решена в виде ландшафтно-ориентированных кварталов. Новые кварталы органично включены в единую систему улично-дорожной с</w:t>
      </w:r>
      <w:r w:rsidRPr="001C4C6B">
        <w:rPr>
          <w:sz w:val="28"/>
          <w:szCs w:val="28"/>
        </w:rPr>
        <w:t>е</w:t>
      </w:r>
      <w:r w:rsidRPr="001C4C6B">
        <w:rPr>
          <w:sz w:val="28"/>
          <w:szCs w:val="28"/>
        </w:rPr>
        <w:t>ти.</w:t>
      </w:r>
    </w:p>
    <w:p w:rsidR="00F86F16" w:rsidRPr="001C4C6B" w:rsidRDefault="00F86F16" w:rsidP="00F86F16">
      <w:pPr>
        <w:tabs>
          <w:tab w:val="left" w:pos="0"/>
          <w:tab w:val="left" w:pos="3410"/>
        </w:tabs>
        <w:ind w:right="-403" w:firstLine="709"/>
        <w:rPr>
          <w:sz w:val="28"/>
          <w:szCs w:val="28"/>
        </w:rPr>
      </w:pPr>
      <w:r w:rsidRPr="001C4C6B">
        <w:rPr>
          <w:sz w:val="28"/>
          <w:szCs w:val="28"/>
        </w:rPr>
        <w:t>В связи с ликвидацией скотомогильника, расположенного с нарушением сан</w:t>
      </w:r>
      <w:r w:rsidRPr="001C4C6B">
        <w:rPr>
          <w:sz w:val="28"/>
          <w:szCs w:val="28"/>
        </w:rPr>
        <w:t>и</w:t>
      </w:r>
      <w:r w:rsidRPr="001C4C6B">
        <w:rPr>
          <w:sz w:val="28"/>
          <w:szCs w:val="28"/>
        </w:rPr>
        <w:t>тарно-защитных разрывов до жилой застройки, в проекте обозначены во</w:t>
      </w:r>
      <w:r w:rsidRPr="001C4C6B">
        <w:rPr>
          <w:sz w:val="28"/>
          <w:szCs w:val="28"/>
        </w:rPr>
        <w:t>з</w:t>
      </w:r>
      <w:r w:rsidRPr="001C4C6B">
        <w:rPr>
          <w:sz w:val="28"/>
          <w:szCs w:val="28"/>
        </w:rPr>
        <w:t>можные территории перспективного развития жилой застройки (после 2035г.)</w:t>
      </w:r>
      <w:r w:rsidRPr="001C4C6B">
        <w:rPr>
          <w:color w:val="0000FF"/>
          <w:sz w:val="28"/>
          <w:szCs w:val="28"/>
        </w:rPr>
        <w:t>.</w:t>
      </w:r>
    </w:p>
    <w:p w:rsidR="00F86F16" w:rsidRPr="001C4C6B" w:rsidRDefault="00F86F16" w:rsidP="00F86F16">
      <w:pPr>
        <w:tabs>
          <w:tab w:val="left" w:pos="0"/>
          <w:tab w:val="left" w:pos="3410"/>
        </w:tabs>
        <w:ind w:right="-400" w:firstLine="360"/>
        <w:rPr>
          <w:color w:val="0000FF"/>
          <w:sz w:val="28"/>
          <w:szCs w:val="28"/>
        </w:rPr>
      </w:pPr>
    </w:p>
    <w:p w:rsidR="00F86F16" w:rsidRPr="001C4C6B" w:rsidRDefault="00F86F16" w:rsidP="00F86F16">
      <w:pPr>
        <w:tabs>
          <w:tab w:val="left" w:pos="851"/>
          <w:tab w:val="left" w:pos="6804"/>
        </w:tabs>
        <w:ind w:right="-403" w:firstLine="709"/>
        <w:rPr>
          <w:sz w:val="28"/>
          <w:szCs w:val="28"/>
        </w:rPr>
      </w:pPr>
      <w:r w:rsidRPr="001C4C6B">
        <w:rPr>
          <w:sz w:val="28"/>
          <w:szCs w:val="28"/>
          <w:u w:val="single"/>
        </w:rPr>
        <w:t>Деревня Бужан</w:t>
      </w:r>
      <w:r w:rsidRPr="001C4C6B">
        <w:rPr>
          <w:sz w:val="28"/>
          <w:szCs w:val="28"/>
        </w:rPr>
        <w:t xml:space="preserve"> расположена в 11 км западнее административного центра сел</w:t>
      </w:r>
      <w:r w:rsidRPr="001C4C6B">
        <w:rPr>
          <w:sz w:val="28"/>
          <w:szCs w:val="28"/>
        </w:rPr>
        <w:t>ь</w:t>
      </w:r>
      <w:r w:rsidRPr="001C4C6B">
        <w:rPr>
          <w:sz w:val="28"/>
          <w:szCs w:val="28"/>
        </w:rPr>
        <w:t>ского поселения д. Малиновка. Население – 77 человек.</w:t>
      </w:r>
    </w:p>
    <w:p w:rsidR="00F86F16" w:rsidRPr="001C4C6B" w:rsidRDefault="00F86F16" w:rsidP="00F86F16">
      <w:pPr>
        <w:tabs>
          <w:tab w:val="left" w:pos="851"/>
          <w:tab w:val="left" w:pos="6804"/>
        </w:tabs>
        <w:ind w:right="-403" w:firstLine="709"/>
        <w:rPr>
          <w:sz w:val="28"/>
          <w:szCs w:val="28"/>
        </w:rPr>
      </w:pPr>
      <w:r w:rsidRPr="001C4C6B">
        <w:rPr>
          <w:sz w:val="28"/>
          <w:szCs w:val="28"/>
        </w:rPr>
        <w:lastRenderedPageBreak/>
        <w:t>С восточной стороны к деревне подходит автодорога местного значения, с</w:t>
      </w:r>
      <w:r w:rsidRPr="001C4C6B">
        <w:rPr>
          <w:sz w:val="28"/>
          <w:szCs w:val="28"/>
        </w:rPr>
        <w:t>о</w:t>
      </w:r>
      <w:r w:rsidRPr="001C4C6B">
        <w:rPr>
          <w:sz w:val="28"/>
          <w:szCs w:val="28"/>
        </w:rPr>
        <w:t>единяющая деревню с автодорогой районного значения Абзаново-Малиновка-Утягулово.</w:t>
      </w:r>
    </w:p>
    <w:p w:rsidR="00F86F16" w:rsidRPr="001C4C6B" w:rsidRDefault="00F86F16" w:rsidP="00F86F16">
      <w:pPr>
        <w:tabs>
          <w:tab w:val="left" w:pos="851"/>
          <w:tab w:val="left" w:pos="6804"/>
        </w:tabs>
        <w:ind w:right="-403" w:firstLine="709"/>
        <w:rPr>
          <w:color w:val="0000FF"/>
          <w:sz w:val="28"/>
          <w:szCs w:val="28"/>
        </w:rPr>
      </w:pPr>
      <w:r w:rsidRPr="001C4C6B">
        <w:rPr>
          <w:sz w:val="28"/>
          <w:szCs w:val="28"/>
        </w:rPr>
        <w:t>Территория деревни ограничена с северо-западной стороны лесными массив</w:t>
      </w:r>
      <w:r w:rsidRPr="001C4C6B">
        <w:rPr>
          <w:sz w:val="28"/>
          <w:szCs w:val="28"/>
        </w:rPr>
        <w:t>а</w:t>
      </w:r>
      <w:r w:rsidRPr="001C4C6B">
        <w:rPr>
          <w:sz w:val="28"/>
          <w:szCs w:val="28"/>
        </w:rPr>
        <w:t>ми, с восточной стороны территориями недействующих промзон и руслом р</w:t>
      </w:r>
      <w:r w:rsidRPr="001C4C6B">
        <w:rPr>
          <w:sz w:val="28"/>
          <w:szCs w:val="28"/>
        </w:rPr>
        <w:t>е</w:t>
      </w:r>
      <w:r w:rsidRPr="001C4C6B">
        <w:rPr>
          <w:sz w:val="28"/>
          <w:szCs w:val="28"/>
        </w:rPr>
        <w:t>ки Бужан.</w:t>
      </w:r>
    </w:p>
    <w:p w:rsidR="00F86F16" w:rsidRPr="001C4C6B" w:rsidRDefault="00F86F16" w:rsidP="00F86F16">
      <w:pPr>
        <w:tabs>
          <w:tab w:val="left" w:pos="0"/>
          <w:tab w:val="left" w:pos="3410"/>
        </w:tabs>
        <w:ind w:right="-403" w:firstLine="709"/>
        <w:rPr>
          <w:sz w:val="28"/>
          <w:szCs w:val="28"/>
        </w:rPr>
      </w:pPr>
      <w:r w:rsidRPr="001C4C6B">
        <w:rPr>
          <w:sz w:val="28"/>
          <w:szCs w:val="28"/>
        </w:rPr>
        <w:t>Планировочная структура деревни состоит из улиц, расположенных в напра</w:t>
      </w:r>
      <w:r w:rsidRPr="001C4C6B">
        <w:rPr>
          <w:sz w:val="28"/>
          <w:szCs w:val="28"/>
        </w:rPr>
        <w:t>в</w:t>
      </w:r>
      <w:r w:rsidRPr="001C4C6B">
        <w:rPr>
          <w:sz w:val="28"/>
          <w:szCs w:val="28"/>
        </w:rPr>
        <w:t>лении с севера на юг вдоль реки Бужан.</w:t>
      </w:r>
    </w:p>
    <w:p w:rsidR="00F86F16" w:rsidRPr="001C4C6B" w:rsidRDefault="00F86F16" w:rsidP="00F86F16">
      <w:pPr>
        <w:tabs>
          <w:tab w:val="left" w:pos="0"/>
          <w:tab w:val="left" w:pos="3410"/>
        </w:tabs>
        <w:ind w:right="-403" w:firstLine="709"/>
        <w:rPr>
          <w:sz w:val="28"/>
          <w:szCs w:val="28"/>
        </w:rPr>
      </w:pPr>
      <w:r w:rsidRPr="001C4C6B">
        <w:rPr>
          <w:sz w:val="28"/>
          <w:szCs w:val="28"/>
        </w:rPr>
        <w:t>Общественная зона сформировалась в центральной части деревни, промзоны расположены в юго-восточной части населенного пункта и в юго-восточном н</w:t>
      </w:r>
      <w:r w:rsidRPr="001C4C6B">
        <w:rPr>
          <w:sz w:val="28"/>
          <w:szCs w:val="28"/>
        </w:rPr>
        <w:t>а</w:t>
      </w:r>
      <w:r w:rsidRPr="001C4C6B">
        <w:rPr>
          <w:sz w:val="28"/>
          <w:szCs w:val="28"/>
        </w:rPr>
        <w:t>правлении за границами населенного пункта.</w:t>
      </w:r>
    </w:p>
    <w:p w:rsidR="00F86F16" w:rsidRPr="00A06B1B" w:rsidRDefault="00F86F16" w:rsidP="00F86F16">
      <w:pPr>
        <w:pStyle w:val="a5"/>
      </w:pPr>
    </w:p>
    <w:p w:rsidR="00F86F16" w:rsidRPr="002D3D37" w:rsidRDefault="00F86F16" w:rsidP="00F86F16">
      <w:pPr>
        <w:pStyle w:val="aff9"/>
        <w:widowControl w:val="0"/>
        <w:spacing w:before="0" w:beforeAutospacing="0" w:after="0" w:afterAutospacing="0"/>
        <w:ind w:right="-57" w:firstLine="360"/>
        <w:jc w:val="center"/>
        <w:rPr>
          <w:b/>
          <w:bCs/>
          <w:iCs/>
          <w:sz w:val="28"/>
          <w:szCs w:val="28"/>
          <w:lang/>
        </w:rPr>
      </w:pPr>
      <w:r w:rsidRPr="002D3D37">
        <w:rPr>
          <w:b/>
          <w:bCs/>
          <w:iCs/>
          <w:sz w:val="28"/>
          <w:szCs w:val="28"/>
          <w:lang/>
        </w:rPr>
        <w:t>Таблица 1. Баланс территории сельского поселения</w:t>
      </w:r>
    </w:p>
    <w:p w:rsidR="00F86F16" w:rsidRPr="002D3D37" w:rsidRDefault="00F86F16" w:rsidP="00F86F16">
      <w:pPr>
        <w:pStyle w:val="aff9"/>
        <w:widowControl w:val="0"/>
        <w:spacing w:before="0" w:beforeAutospacing="0" w:after="0" w:afterAutospacing="0"/>
        <w:ind w:right="-57" w:firstLine="360"/>
        <w:jc w:val="center"/>
        <w:rPr>
          <w:color w:val="0000FF"/>
          <w:sz w:val="28"/>
          <w:szCs w:val="28"/>
          <w:lang/>
        </w:rPr>
      </w:pPr>
      <w:r w:rsidRPr="002D3D37">
        <w:rPr>
          <w:b/>
          <w:bCs/>
          <w:iCs/>
          <w:sz w:val="28"/>
          <w:szCs w:val="28"/>
          <w:lang/>
        </w:rPr>
        <w:t>Абуляисовский сел</w:t>
      </w:r>
      <w:r w:rsidRPr="002D3D37">
        <w:rPr>
          <w:b/>
          <w:bCs/>
          <w:iCs/>
          <w:sz w:val="28"/>
          <w:szCs w:val="28"/>
          <w:lang/>
        </w:rPr>
        <w:t>ь</w:t>
      </w:r>
      <w:r w:rsidRPr="002D3D37">
        <w:rPr>
          <w:b/>
          <w:bCs/>
          <w:iCs/>
          <w:sz w:val="28"/>
          <w:szCs w:val="28"/>
          <w:lang/>
        </w:rPr>
        <w:t>совет по категориям  земель</w:t>
      </w:r>
    </w:p>
    <w:p w:rsidR="00F86F16" w:rsidRPr="00277288" w:rsidRDefault="00F86F16" w:rsidP="00F86F16">
      <w:pPr>
        <w:pStyle w:val="aff9"/>
        <w:widowControl w:val="0"/>
        <w:spacing w:before="0" w:beforeAutospacing="0" w:after="0" w:afterAutospacing="0"/>
        <w:ind w:right="-57" w:firstLine="360"/>
        <w:jc w:val="center"/>
        <w:rPr>
          <w:i/>
          <w:iCs/>
          <w:color w:val="0000FF"/>
          <w:sz w:val="28"/>
          <w:szCs w:val="28"/>
          <w:lang/>
        </w:rPr>
      </w:pPr>
      <w:r w:rsidRPr="00277288">
        <w:rPr>
          <w:i/>
          <w:iCs/>
          <w:color w:val="0000FF"/>
          <w:sz w:val="28"/>
          <w:szCs w:val="28"/>
          <w:lang/>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F86F16" w:rsidRPr="00277288" w:rsidTr="00F86F16">
        <w:trPr>
          <w:trHeight w:val="454"/>
          <w:tblCellSpacing w:w="0" w:type="dxa"/>
          <w:jc w:val="center"/>
        </w:trPr>
        <w:tc>
          <w:tcPr>
            <w:tcW w:w="70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 xml:space="preserve">№ </w:t>
            </w:r>
            <w:r w:rsidRPr="00FE00BB">
              <w:rPr>
                <w:lang w:val="en-US"/>
              </w:rPr>
              <w:t xml:space="preserve">               </w:t>
            </w:r>
            <w:r w:rsidRPr="00FE00BB">
              <w:rPr>
                <w:lang/>
              </w:rPr>
              <w:t>п.п.</w:t>
            </w:r>
          </w:p>
        </w:tc>
        <w:tc>
          <w:tcPr>
            <w:tcW w:w="3960" w:type="dxa"/>
            <w:vAlign w:val="center"/>
          </w:tcPr>
          <w:p w:rsidR="00F86F16" w:rsidRPr="00FE00BB" w:rsidRDefault="00F86F16" w:rsidP="00F86F16">
            <w:pPr>
              <w:pStyle w:val="aff9"/>
              <w:widowControl w:val="0"/>
              <w:spacing w:before="0" w:beforeAutospacing="0" w:after="0" w:afterAutospacing="0"/>
              <w:ind w:right="-14"/>
              <w:jc w:val="center"/>
              <w:rPr>
                <w:lang/>
              </w:rPr>
            </w:pPr>
            <w:r w:rsidRPr="00FE00BB">
              <w:rPr>
                <w:lang/>
              </w:rPr>
              <w:t>Показатели</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Единица</w:t>
            </w:r>
          </w:p>
          <w:p w:rsidR="00F86F16" w:rsidRPr="00FE00BB" w:rsidRDefault="00F86F16" w:rsidP="00F86F16">
            <w:pPr>
              <w:pStyle w:val="aff9"/>
              <w:widowControl w:val="0"/>
              <w:spacing w:before="0" w:beforeAutospacing="0" w:after="0" w:afterAutospacing="0"/>
              <w:ind w:right="-57"/>
              <w:jc w:val="center"/>
              <w:rPr>
                <w:lang/>
              </w:rPr>
            </w:pPr>
            <w:r w:rsidRPr="00FE00BB">
              <w:rPr>
                <w:lang/>
              </w:rPr>
              <w:t>измерения</w:t>
            </w:r>
          </w:p>
        </w:tc>
        <w:tc>
          <w:tcPr>
            <w:tcW w:w="1620" w:type="dxa"/>
            <w:vAlign w:val="center"/>
          </w:tcPr>
          <w:p w:rsidR="00F86F16" w:rsidRPr="00FE00BB" w:rsidRDefault="00F86F16" w:rsidP="00F86F16">
            <w:pPr>
              <w:pStyle w:val="aff9"/>
              <w:widowControl w:val="0"/>
              <w:spacing w:before="0" w:beforeAutospacing="0" w:after="0" w:afterAutospacing="0"/>
              <w:ind w:right="-14"/>
              <w:jc w:val="center"/>
              <w:rPr>
                <w:lang/>
              </w:rPr>
            </w:pPr>
            <w:r w:rsidRPr="00FE00BB">
              <w:rPr>
                <w:lang/>
              </w:rPr>
              <w:t>Современное   состояние на 2015 г.</w:t>
            </w:r>
          </w:p>
        </w:tc>
        <w:tc>
          <w:tcPr>
            <w:tcW w:w="162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На расчетный</w:t>
            </w:r>
          </w:p>
          <w:p w:rsidR="00F86F16" w:rsidRPr="00FE00BB" w:rsidRDefault="00F86F16" w:rsidP="00F86F16">
            <w:pPr>
              <w:pStyle w:val="aff9"/>
              <w:widowControl w:val="0"/>
              <w:spacing w:before="0" w:beforeAutospacing="0" w:after="0" w:afterAutospacing="0"/>
              <w:ind w:right="-57"/>
              <w:jc w:val="center"/>
              <w:rPr>
                <w:lang/>
              </w:rPr>
            </w:pPr>
            <w:r w:rsidRPr="00FE00BB">
              <w:rPr>
                <w:lang/>
              </w:rPr>
              <w:t>срок 2035г.</w:t>
            </w:r>
          </w:p>
        </w:tc>
      </w:tr>
      <w:tr w:rsidR="00F86F16" w:rsidRPr="00277288" w:rsidTr="00F86F16">
        <w:trPr>
          <w:trHeight w:val="454"/>
          <w:tblCellSpacing w:w="0" w:type="dxa"/>
          <w:jc w:val="center"/>
        </w:trPr>
        <w:tc>
          <w:tcPr>
            <w:tcW w:w="700" w:type="dxa"/>
            <w:vAlign w:val="center"/>
          </w:tcPr>
          <w:p w:rsidR="00F86F16" w:rsidRPr="00277288" w:rsidRDefault="00F86F16" w:rsidP="00F86F16">
            <w:pPr>
              <w:ind w:right="-57"/>
              <w:jc w:val="center"/>
              <w:rPr>
                <w:rStyle w:val="HTML0"/>
                <w:color w:val="0000FF"/>
                <w:sz w:val="24"/>
              </w:rPr>
            </w:pPr>
          </w:p>
        </w:tc>
        <w:tc>
          <w:tcPr>
            <w:tcW w:w="3960" w:type="dxa"/>
            <w:vAlign w:val="center"/>
          </w:tcPr>
          <w:p w:rsidR="00F86F16" w:rsidRPr="00277288" w:rsidRDefault="00F86F16" w:rsidP="00F86F16">
            <w:pPr>
              <w:ind w:right="-14"/>
              <w:rPr>
                <w:rStyle w:val="HTML0"/>
                <w:color w:val="0000FF"/>
                <w:sz w:val="24"/>
              </w:rPr>
            </w:pPr>
            <w:r w:rsidRPr="00D93598">
              <w:rPr>
                <w:rStyle w:val="HTML0"/>
                <w:sz w:val="24"/>
              </w:rPr>
              <w:t xml:space="preserve">Общая площадь земель сельского </w:t>
            </w:r>
            <w:r w:rsidRPr="00DF10DA">
              <w:rPr>
                <w:rStyle w:val="HTML0"/>
                <w:sz w:val="24"/>
              </w:rPr>
              <w:t>п</w:t>
            </w:r>
            <w:r w:rsidRPr="00DF10DA">
              <w:rPr>
                <w:rStyle w:val="HTML0"/>
                <w:sz w:val="24"/>
              </w:rPr>
              <w:t>о</w:t>
            </w:r>
            <w:r w:rsidRPr="00DF10DA">
              <w:rPr>
                <w:rStyle w:val="HTML0"/>
                <w:sz w:val="24"/>
              </w:rPr>
              <w:t>селения Абуляисовский се</w:t>
            </w:r>
            <w:r w:rsidRPr="00D93598">
              <w:rPr>
                <w:rStyle w:val="HTML0"/>
                <w:sz w:val="24"/>
              </w:rPr>
              <w:t>льсовет в а</w:t>
            </w:r>
            <w:r w:rsidRPr="00D93598">
              <w:rPr>
                <w:rStyle w:val="HTML0"/>
                <w:sz w:val="24"/>
              </w:rPr>
              <w:t>д</w:t>
            </w:r>
            <w:r w:rsidRPr="00D93598">
              <w:rPr>
                <w:rStyle w:val="HTML0"/>
                <w:sz w:val="24"/>
              </w:rPr>
              <w:t>министративных границах</w:t>
            </w:r>
          </w:p>
        </w:tc>
        <w:tc>
          <w:tcPr>
            <w:tcW w:w="1440" w:type="dxa"/>
            <w:vAlign w:val="center"/>
          </w:tcPr>
          <w:p w:rsidR="00F86F16" w:rsidRPr="00D93598" w:rsidRDefault="00F86F16" w:rsidP="00F86F16">
            <w:pPr>
              <w:ind w:right="-57"/>
              <w:jc w:val="center"/>
              <w:rPr>
                <w:rStyle w:val="HTML0"/>
                <w:sz w:val="24"/>
              </w:rPr>
            </w:pPr>
            <w:r w:rsidRPr="00D93598">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21659,00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rPr>
            </w:pPr>
            <w:r w:rsidRPr="002C512F">
              <w:rPr>
                <w:rFonts w:ascii="Courier New" w:hAnsi="Courier New" w:cs="Courier New"/>
                <w:lang/>
              </w:rPr>
              <w:t>21659,00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в том числе по категориям:</w:t>
            </w:r>
          </w:p>
        </w:tc>
        <w:tc>
          <w:tcPr>
            <w:tcW w:w="1440" w:type="dxa"/>
            <w:vAlign w:val="center"/>
          </w:tcPr>
          <w:p w:rsidR="00F86F16" w:rsidRPr="00FE00BB" w:rsidRDefault="00F86F16" w:rsidP="00F86F16">
            <w:pPr>
              <w:ind w:right="-57"/>
              <w:jc w:val="center"/>
              <w:rPr>
                <w:rStyle w:val="HTML0"/>
                <w:sz w:val="24"/>
              </w:rPr>
            </w:pP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color w:val="0000FF"/>
                <w:lang/>
              </w:rPr>
            </w:pPr>
          </w:p>
        </w:tc>
        <w:tc>
          <w:tcPr>
            <w:tcW w:w="1620" w:type="dxa"/>
            <w:vAlign w:val="center"/>
          </w:tcPr>
          <w:p w:rsidR="00F86F16" w:rsidRPr="002C512F" w:rsidRDefault="00F86F16" w:rsidP="00F86F16">
            <w:pPr>
              <w:ind w:right="-57"/>
              <w:jc w:val="center"/>
              <w:rPr>
                <w:rStyle w:val="HTML0"/>
                <w:color w:val="0000FF"/>
                <w:sz w:val="24"/>
              </w:rPr>
            </w:pP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1</w:t>
            </w:r>
          </w:p>
        </w:tc>
        <w:tc>
          <w:tcPr>
            <w:tcW w:w="3960" w:type="dxa"/>
            <w:vAlign w:val="center"/>
          </w:tcPr>
          <w:p w:rsidR="00F86F16" w:rsidRPr="00FE00BB" w:rsidRDefault="00F86F16" w:rsidP="00F86F16">
            <w:pPr>
              <w:ind w:right="-14"/>
              <w:rPr>
                <w:rStyle w:val="HTML0"/>
                <w:sz w:val="24"/>
              </w:rPr>
            </w:pPr>
            <w:r w:rsidRPr="00FE00BB">
              <w:rPr>
                <w:rStyle w:val="HTML0"/>
                <w:sz w:val="24"/>
              </w:rPr>
              <w:t xml:space="preserve">Земель лесного фонда </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78,60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78,60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2</w:t>
            </w:r>
          </w:p>
        </w:tc>
        <w:tc>
          <w:tcPr>
            <w:tcW w:w="3960" w:type="dxa"/>
            <w:vAlign w:val="center"/>
          </w:tcPr>
          <w:p w:rsidR="00F86F16" w:rsidRPr="00FE00BB" w:rsidRDefault="00F86F16" w:rsidP="00F86F16">
            <w:pPr>
              <w:ind w:right="-14"/>
              <w:rPr>
                <w:rStyle w:val="HTML0"/>
                <w:sz w:val="24"/>
              </w:rPr>
            </w:pPr>
            <w:r w:rsidRPr="00FE00BB">
              <w:rPr>
                <w:rStyle w:val="HTML0"/>
                <w:sz w:val="24"/>
              </w:rPr>
              <w:t>Земель водного фонда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57,77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57,77</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3</w:t>
            </w:r>
          </w:p>
        </w:tc>
        <w:tc>
          <w:tcPr>
            <w:tcW w:w="3960" w:type="dxa"/>
            <w:vAlign w:val="center"/>
          </w:tcPr>
          <w:p w:rsidR="00F86F16" w:rsidRPr="00FE00BB" w:rsidRDefault="00F86F16" w:rsidP="00F86F16">
            <w:pPr>
              <w:pStyle w:val="afffc"/>
              <w:ind w:right="-14"/>
              <w:rPr>
                <w:rFonts w:eastAsia="Arial Unicode MS"/>
                <w:sz w:val="24"/>
                <w:lang/>
              </w:rPr>
            </w:pPr>
            <w:r w:rsidRPr="00FE00BB">
              <w:rPr>
                <w:rFonts w:eastAsia="Arial Unicode MS"/>
                <w:sz w:val="24"/>
                <w:lang/>
              </w:rPr>
              <w:t>Земель сельскохозяйственного</w:t>
            </w:r>
          </w:p>
          <w:p w:rsidR="00F86F16" w:rsidRPr="00FE00BB" w:rsidRDefault="00F86F16" w:rsidP="00F86F16">
            <w:pPr>
              <w:pStyle w:val="afffc"/>
              <w:ind w:right="-14"/>
              <w:rPr>
                <w:rFonts w:eastAsia="Arial Unicode MS"/>
                <w:sz w:val="24"/>
                <w:lang/>
              </w:rPr>
            </w:pPr>
            <w:r w:rsidRPr="00FE00BB">
              <w:rPr>
                <w:rFonts w:eastAsia="Arial Unicode MS"/>
                <w:sz w:val="24"/>
                <w:lang/>
              </w:rPr>
              <w:t>и</w:t>
            </w:r>
            <w:r w:rsidRPr="00FE00BB">
              <w:rPr>
                <w:rFonts w:eastAsia="Arial Unicode MS"/>
                <w:sz w:val="24"/>
                <w:lang/>
              </w:rPr>
              <w:t>с</w:t>
            </w:r>
            <w:r w:rsidRPr="00FE00BB">
              <w:rPr>
                <w:rFonts w:eastAsia="Arial Unicode MS"/>
                <w:sz w:val="24"/>
                <w:lang/>
              </w:rPr>
              <w:t>пользования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8250,00</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8250,00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4</w:t>
            </w:r>
          </w:p>
        </w:tc>
        <w:tc>
          <w:tcPr>
            <w:tcW w:w="3960" w:type="dxa"/>
            <w:vAlign w:val="center"/>
          </w:tcPr>
          <w:p w:rsidR="00F86F16" w:rsidRPr="00FE00BB" w:rsidRDefault="00F86F16" w:rsidP="00F86F16">
            <w:pPr>
              <w:ind w:right="-14"/>
              <w:rPr>
                <w:rStyle w:val="HTML0"/>
                <w:sz w:val="24"/>
              </w:rPr>
            </w:pPr>
            <w:r w:rsidRPr="00FE00BB">
              <w:rPr>
                <w:rStyle w:val="HTML0"/>
                <w:sz w:val="24"/>
              </w:rPr>
              <w:t>Земель особо охраняемых природных территорий</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100,00</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100,00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5</w:t>
            </w:r>
          </w:p>
        </w:tc>
        <w:tc>
          <w:tcPr>
            <w:tcW w:w="3960" w:type="dxa"/>
            <w:vAlign w:val="center"/>
          </w:tcPr>
          <w:p w:rsidR="00F86F16" w:rsidRPr="00FE00BB" w:rsidRDefault="00F86F16" w:rsidP="00F86F16">
            <w:pPr>
              <w:ind w:right="-14"/>
              <w:rPr>
                <w:rStyle w:val="HTML0"/>
                <w:sz w:val="24"/>
              </w:rPr>
            </w:pPr>
            <w:r w:rsidRPr="00FE00BB">
              <w:rPr>
                <w:rStyle w:val="HTML0"/>
                <w:sz w:val="24"/>
              </w:rPr>
              <w:t>Земель промышленности, энергетики, связи, земли обороны</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81,84</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79,85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6</w:t>
            </w:r>
          </w:p>
        </w:tc>
        <w:tc>
          <w:tcPr>
            <w:tcW w:w="3960" w:type="dxa"/>
            <w:vAlign w:val="center"/>
          </w:tcPr>
          <w:p w:rsidR="00F86F16" w:rsidRPr="00FE00BB" w:rsidRDefault="00F86F16" w:rsidP="00F86F16">
            <w:pPr>
              <w:ind w:right="-14"/>
              <w:rPr>
                <w:rStyle w:val="HTML0"/>
                <w:sz w:val="24"/>
                <w:lang/>
              </w:rPr>
            </w:pPr>
            <w:r w:rsidRPr="00FE00BB">
              <w:rPr>
                <w:rStyle w:val="HTML0"/>
                <w:sz w:val="24"/>
                <w:lang/>
              </w:rPr>
              <w:t>Земель транспорта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72,40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180,85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7</w:t>
            </w:r>
          </w:p>
        </w:tc>
        <w:tc>
          <w:tcPr>
            <w:tcW w:w="3960" w:type="dxa"/>
            <w:vAlign w:val="center"/>
          </w:tcPr>
          <w:p w:rsidR="00F86F16" w:rsidRPr="00FE00BB" w:rsidRDefault="00F86F16" w:rsidP="00F86F16">
            <w:pPr>
              <w:ind w:right="-14"/>
              <w:rPr>
                <w:rStyle w:val="HTML0"/>
                <w:sz w:val="24"/>
              </w:rPr>
            </w:pPr>
            <w:r w:rsidRPr="00FE00BB">
              <w:rPr>
                <w:rStyle w:val="HTML0"/>
                <w:sz w:val="24"/>
              </w:rPr>
              <w:t>Земель специального назн</w:t>
            </w:r>
            <w:r w:rsidRPr="00FE00BB">
              <w:rPr>
                <w:rStyle w:val="HTML0"/>
                <w:sz w:val="24"/>
              </w:rPr>
              <w:t>а</w:t>
            </w:r>
            <w:r w:rsidRPr="00FE00BB">
              <w:rPr>
                <w:rStyle w:val="HTML0"/>
                <w:sz w:val="24"/>
              </w:rPr>
              <w:t>чения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4,88</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4,94</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8</w:t>
            </w:r>
          </w:p>
        </w:tc>
        <w:tc>
          <w:tcPr>
            <w:tcW w:w="3960" w:type="dxa"/>
            <w:vAlign w:val="center"/>
          </w:tcPr>
          <w:p w:rsidR="00F86F16" w:rsidRPr="00FE00BB" w:rsidRDefault="00F86F16" w:rsidP="00F86F16">
            <w:pPr>
              <w:pStyle w:val="1"/>
              <w:rPr>
                <w:rStyle w:val="HTML0"/>
                <w:sz w:val="24"/>
                <w:szCs w:val="24"/>
              </w:rPr>
            </w:pPr>
            <w:r w:rsidRPr="00FE00BB">
              <w:rPr>
                <w:rStyle w:val="HTML0"/>
                <w:sz w:val="24"/>
                <w:szCs w:val="24"/>
              </w:rPr>
              <w:t>прочих земель</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12707,98</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12589,11</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9</w:t>
            </w:r>
          </w:p>
        </w:tc>
        <w:tc>
          <w:tcPr>
            <w:tcW w:w="3960" w:type="dxa"/>
            <w:vAlign w:val="center"/>
          </w:tcPr>
          <w:p w:rsidR="00F86F16" w:rsidRPr="00FE00BB" w:rsidRDefault="00F86F16" w:rsidP="00F86F16">
            <w:pPr>
              <w:ind w:right="-14"/>
              <w:rPr>
                <w:rStyle w:val="HTML0"/>
                <w:sz w:val="24"/>
                <w:lang/>
              </w:rPr>
            </w:pPr>
            <w:r w:rsidRPr="00FE00BB">
              <w:rPr>
                <w:rStyle w:val="HTML0"/>
                <w:sz w:val="24"/>
                <w:lang/>
              </w:rPr>
              <w:t>Земель населенных пунктов, в т.ч.:</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305,53</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317,88</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жилых зон с преобладанием индив</w:t>
            </w:r>
            <w:r w:rsidRPr="00FE00BB">
              <w:rPr>
                <w:rStyle w:val="HTML0"/>
                <w:sz w:val="24"/>
              </w:rPr>
              <w:t>и</w:t>
            </w:r>
            <w:r w:rsidRPr="00FE00BB">
              <w:rPr>
                <w:rStyle w:val="HTML0"/>
                <w:sz w:val="24"/>
              </w:rPr>
              <w:t>дуальной застройки</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70,76</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98,85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общественно-деловых зон</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2,61</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3,37</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производственных зон, зон инжене</w:t>
            </w:r>
            <w:r w:rsidRPr="00FE00BB">
              <w:rPr>
                <w:rStyle w:val="HTML0"/>
                <w:sz w:val="24"/>
              </w:rPr>
              <w:t>р</w:t>
            </w:r>
            <w:r w:rsidRPr="00FE00BB">
              <w:rPr>
                <w:rStyle w:val="HTML0"/>
                <w:sz w:val="24"/>
              </w:rPr>
              <w:t>ной и транспортной инфраструктур</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43,27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56,03</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рекреационных зон</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63,27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92,72</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земель водного фонда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6,92</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6,92</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земель специального назн</w:t>
            </w:r>
            <w:r w:rsidRPr="00FE00BB">
              <w:rPr>
                <w:rStyle w:val="HTML0"/>
                <w:sz w:val="24"/>
              </w:rPr>
              <w:t>а</w:t>
            </w:r>
            <w:r w:rsidRPr="00FE00BB">
              <w:rPr>
                <w:rStyle w:val="HTML0"/>
                <w:sz w:val="24"/>
              </w:rPr>
              <w:t>чения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pStyle w:val="1"/>
              <w:rPr>
                <w:rStyle w:val="HTML0"/>
                <w:sz w:val="24"/>
                <w:szCs w:val="24"/>
              </w:rPr>
            </w:pPr>
            <w:r w:rsidRPr="00FE00BB">
              <w:rPr>
                <w:rStyle w:val="HTML0"/>
                <w:sz w:val="24"/>
                <w:szCs w:val="24"/>
              </w:rPr>
              <w:t>прочих земель</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118,60</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59,99</w:t>
            </w:r>
          </w:p>
        </w:tc>
      </w:tr>
    </w:tbl>
    <w:p w:rsidR="00F86F16" w:rsidRDefault="00F86F16" w:rsidP="00F86F16">
      <w:pPr>
        <w:pStyle w:val="aff9"/>
        <w:widowControl w:val="0"/>
        <w:spacing w:before="0" w:beforeAutospacing="0" w:after="0" w:afterAutospacing="0"/>
        <w:ind w:right="-57"/>
        <w:rPr>
          <w:b/>
          <w:bCs/>
          <w:i/>
          <w:iCs/>
          <w:sz w:val="28"/>
          <w:szCs w:val="28"/>
          <w:lang/>
        </w:rPr>
      </w:pPr>
    </w:p>
    <w:p w:rsidR="00F86F16" w:rsidRPr="002D3D37" w:rsidRDefault="00F86F16" w:rsidP="00F86F16">
      <w:pPr>
        <w:pStyle w:val="aff9"/>
        <w:widowControl w:val="0"/>
        <w:spacing w:before="0" w:beforeAutospacing="0" w:after="0" w:afterAutospacing="0"/>
        <w:ind w:right="-57"/>
        <w:jc w:val="center"/>
        <w:rPr>
          <w:b/>
          <w:bCs/>
          <w:iCs/>
          <w:sz w:val="28"/>
          <w:szCs w:val="28"/>
          <w:lang/>
        </w:rPr>
      </w:pPr>
      <w:r w:rsidRPr="002D3D37">
        <w:rPr>
          <w:b/>
          <w:bCs/>
          <w:iCs/>
          <w:sz w:val="28"/>
          <w:szCs w:val="28"/>
          <w:lang/>
        </w:rPr>
        <w:t>Таблица 2. Баланс земель населенных пунктов по функциональным зонам</w:t>
      </w:r>
    </w:p>
    <w:p w:rsidR="00F86F16" w:rsidRPr="002D3D37" w:rsidRDefault="00F86F16" w:rsidP="00F86F16">
      <w:pPr>
        <w:pStyle w:val="aff9"/>
        <w:widowControl w:val="0"/>
        <w:spacing w:before="0" w:beforeAutospacing="0" w:after="0" w:afterAutospacing="0"/>
        <w:ind w:right="-57"/>
        <w:jc w:val="center"/>
        <w:rPr>
          <w:b/>
          <w:bCs/>
          <w:iCs/>
          <w:sz w:val="32"/>
          <w:szCs w:val="32"/>
          <w:lang/>
        </w:rPr>
      </w:pPr>
      <w:r w:rsidRPr="002D3D37">
        <w:rPr>
          <w:b/>
          <w:bCs/>
          <w:iCs/>
          <w:sz w:val="28"/>
          <w:szCs w:val="28"/>
          <w:lang/>
        </w:rPr>
        <w:t>(на расчетный срок)</w:t>
      </w:r>
    </w:p>
    <w:p w:rsidR="00F86F16" w:rsidRPr="00277288" w:rsidRDefault="00F86F16" w:rsidP="00F86F16">
      <w:pPr>
        <w:pStyle w:val="aff9"/>
        <w:widowControl w:val="0"/>
        <w:spacing w:before="0" w:beforeAutospacing="0" w:after="0" w:afterAutospacing="0"/>
        <w:ind w:right="-338" w:firstLine="567"/>
        <w:rPr>
          <w:i/>
          <w:iCs/>
          <w:color w:val="0000FF"/>
          <w:sz w:val="28"/>
          <w:szCs w:val="28"/>
          <w:lang/>
        </w:rPr>
      </w:pPr>
      <w:r w:rsidRPr="00277288">
        <w:rPr>
          <w:i/>
          <w:iCs/>
          <w:color w:val="0000FF"/>
          <w:sz w:val="28"/>
          <w:szCs w:val="28"/>
          <w:lang/>
        </w:rPr>
        <w:t xml:space="preserve">   </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8"/>
        <w:gridCol w:w="1972"/>
        <w:gridCol w:w="1060"/>
        <w:gridCol w:w="953"/>
        <w:gridCol w:w="687"/>
        <w:gridCol w:w="767"/>
        <w:gridCol w:w="735"/>
        <w:gridCol w:w="707"/>
        <w:gridCol w:w="738"/>
        <w:gridCol w:w="729"/>
        <w:gridCol w:w="815"/>
      </w:tblGrid>
      <w:tr w:rsidR="00F86F16" w:rsidRPr="00277288" w:rsidTr="00F86F16">
        <w:trPr>
          <w:cantSplit/>
          <w:trHeight w:val="454"/>
          <w:tblCellSpacing w:w="0" w:type="dxa"/>
          <w:jc w:val="center"/>
        </w:trPr>
        <w:tc>
          <w:tcPr>
            <w:tcW w:w="338" w:type="dxa"/>
            <w:vMerge w:val="restart"/>
            <w:vAlign w:val="center"/>
          </w:tcPr>
          <w:p w:rsidR="00F86F16" w:rsidRPr="004C36AC" w:rsidRDefault="00F86F16" w:rsidP="00F86F16">
            <w:pPr>
              <w:pStyle w:val="aff9"/>
              <w:widowControl w:val="0"/>
              <w:spacing w:before="0" w:beforeAutospacing="0" w:after="0" w:afterAutospacing="0"/>
              <w:ind w:right="-57" w:hanging="15"/>
              <w:jc w:val="center"/>
              <w:rPr>
                <w:lang/>
              </w:rPr>
            </w:pPr>
            <w:r w:rsidRPr="004C36AC">
              <w:rPr>
                <w:lang/>
              </w:rPr>
              <w:t xml:space="preserve">№ </w:t>
            </w:r>
          </w:p>
          <w:p w:rsidR="00F86F16" w:rsidRPr="004C36AC" w:rsidRDefault="00F86F16" w:rsidP="00F86F16">
            <w:pPr>
              <w:pStyle w:val="aff9"/>
              <w:widowControl w:val="0"/>
              <w:spacing w:before="0" w:beforeAutospacing="0" w:after="0" w:afterAutospacing="0"/>
              <w:ind w:right="-57" w:hanging="15"/>
              <w:jc w:val="center"/>
              <w:rPr>
                <w:lang/>
              </w:rPr>
            </w:pPr>
            <w:r w:rsidRPr="004C36AC">
              <w:rPr>
                <w:lang/>
              </w:rPr>
              <w:t>п/п</w:t>
            </w:r>
          </w:p>
        </w:tc>
        <w:tc>
          <w:tcPr>
            <w:tcW w:w="1972" w:type="dxa"/>
            <w:vMerge w:val="restart"/>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Населенные</w:t>
            </w:r>
          </w:p>
          <w:p w:rsidR="00F86F16" w:rsidRPr="004C36AC" w:rsidRDefault="00F86F16" w:rsidP="00F86F16">
            <w:pPr>
              <w:pStyle w:val="aff9"/>
              <w:widowControl w:val="0"/>
              <w:spacing w:before="0" w:beforeAutospacing="0" w:after="0" w:afterAutospacing="0"/>
              <w:ind w:right="-57"/>
              <w:jc w:val="center"/>
              <w:rPr>
                <w:lang/>
              </w:rPr>
            </w:pPr>
            <w:r w:rsidRPr="004C36AC">
              <w:rPr>
                <w:lang/>
              </w:rPr>
              <w:t>пункты</w:t>
            </w:r>
          </w:p>
        </w:tc>
        <w:tc>
          <w:tcPr>
            <w:tcW w:w="1060" w:type="dxa"/>
            <w:vMerge w:val="restart"/>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Площадь терр.,га сущ/р.с</w:t>
            </w:r>
          </w:p>
        </w:tc>
        <w:tc>
          <w:tcPr>
            <w:tcW w:w="6131" w:type="dxa"/>
            <w:gridSpan w:val="8"/>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Функциональные зоны (проект.), га</w:t>
            </w:r>
          </w:p>
        </w:tc>
      </w:tr>
      <w:tr w:rsidR="00F86F16" w:rsidRPr="00277288" w:rsidTr="00F86F16">
        <w:trPr>
          <w:cantSplit/>
          <w:trHeight w:val="454"/>
          <w:tblCellSpacing w:w="0" w:type="dxa"/>
          <w:jc w:val="center"/>
        </w:trPr>
        <w:tc>
          <w:tcPr>
            <w:tcW w:w="338" w:type="dxa"/>
            <w:vMerge/>
            <w:vAlign w:val="center"/>
          </w:tcPr>
          <w:p w:rsidR="00F86F16" w:rsidRPr="004C36AC" w:rsidRDefault="00F86F16" w:rsidP="00F86F16">
            <w:pPr>
              <w:ind w:right="-57" w:hanging="15"/>
              <w:rPr>
                <w:sz w:val="24"/>
              </w:rPr>
            </w:pPr>
          </w:p>
        </w:tc>
        <w:tc>
          <w:tcPr>
            <w:tcW w:w="1972" w:type="dxa"/>
            <w:vMerge/>
            <w:vAlign w:val="center"/>
          </w:tcPr>
          <w:p w:rsidR="00F86F16" w:rsidRPr="004C36AC" w:rsidRDefault="00F86F16" w:rsidP="00F86F16">
            <w:pPr>
              <w:ind w:right="-57"/>
              <w:jc w:val="center"/>
              <w:rPr>
                <w:sz w:val="24"/>
              </w:rPr>
            </w:pPr>
          </w:p>
        </w:tc>
        <w:tc>
          <w:tcPr>
            <w:tcW w:w="1060" w:type="dxa"/>
            <w:vMerge/>
            <w:vAlign w:val="center"/>
          </w:tcPr>
          <w:p w:rsidR="00F86F16" w:rsidRPr="004C36AC" w:rsidRDefault="00F86F16" w:rsidP="00F86F16">
            <w:pPr>
              <w:ind w:right="-57" w:firstLine="360"/>
              <w:rPr>
                <w:sz w:val="24"/>
              </w:rPr>
            </w:pPr>
          </w:p>
        </w:tc>
        <w:tc>
          <w:tcPr>
            <w:tcW w:w="953" w:type="dxa"/>
            <w:vAlign w:val="center"/>
          </w:tcPr>
          <w:p w:rsidR="00F86F16" w:rsidRPr="004C36AC" w:rsidRDefault="00F86F16" w:rsidP="00F86F16">
            <w:pPr>
              <w:pStyle w:val="aff9"/>
              <w:spacing w:before="0" w:beforeAutospacing="0" w:after="0" w:afterAutospacing="0"/>
              <w:ind w:right="-15" w:hanging="15"/>
              <w:jc w:val="center"/>
            </w:pPr>
            <w:r w:rsidRPr="004C36AC">
              <w:t>Ж</w:t>
            </w:r>
          </w:p>
        </w:tc>
        <w:tc>
          <w:tcPr>
            <w:tcW w:w="687" w:type="dxa"/>
            <w:vAlign w:val="center"/>
          </w:tcPr>
          <w:p w:rsidR="00F86F16" w:rsidRPr="004C36AC" w:rsidRDefault="00F86F16" w:rsidP="00F86F16">
            <w:pPr>
              <w:pStyle w:val="aff9"/>
              <w:spacing w:before="0" w:beforeAutospacing="0" w:after="0" w:afterAutospacing="0"/>
              <w:ind w:right="-15"/>
              <w:jc w:val="center"/>
            </w:pPr>
            <w:r w:rsidRPr="004C36AC">
              <w:t>ОД</w:t>
            </w:r>
          </w:p>
        </w:tc>
        <w:tc>
          <w:tcPr>
            <w:tcW w:w="767" w:type="dxa"/>
            <w:vAlign w:val="center"/>
          </w:tcPr>
          <w:p w:rsidR="00F86F16" w:rsidRPr="004C36AC" w:rsidRDefault="00F86F16" w:rsidP="00F86F16">
            <w:pPr>
              <w:pStyle w:val="aff9"/>
              <w:spacing w:before="0" w:beforeAutospacing="0" w:after="0" w:afterAutospacing="0"/>
              <w:ind w:right="-15"/>
              <w:jc w:val="center"/>
            </w:pPr>
            <w:r w:rsidRPr="004C36AC">
              <w:t>ПК</w:t>
            </w:r>
          </w:p>
        </w:tc>
        <w:tc>
          <w:tcPr>
            <w:tcW w:w="735" w:type="dxa"/>
            <w:vAlign w:val="center"/>
          </w:tcPr>
          <w:p w:rsidR="00F86F16" w:rsidRPr="004C36AC" w:rsidRDefault="00F86F16" w:rsidP="00F86F16">
            <w:pPr>
              <w:pStyle w:val="aff9"/>
              <w:spacing w:before="0" w:beforeAutospacing="0" w:after="0" w:afterAutospacing="0"/>
              <w:ind w:right="-57"/>
              <w:jc w:val="center"/>
            </w:pPr>
            <w:r w:rsidRPr="004C36AC">
              <w:t>У</w:t>
            </w:r>
          </w:p>
        </w:tc>
        <w:tc>
          <w:tcPr>
            <w:tcW w:w="707" w:type="dxa"/>
            <w:vAlign w:val="center"/>
          </w:tcPr>
          <w:p w:rsidR="00F86F16" w:rsidRPr="004C36AC" w:rsidRDefault="00F86F16" w:rsidP="00F86F16">
            <w:pPr>
              <w:pStyle w:val="aff9"/>
              <w:spacing w:before="0" w:beforeAutospacing="0" w:after="0" w:afterAutospacing="0"/>
              <w:ind w:right="-30"/>
              <w:jc w:val="center"/>
            </w:pPr>
            <w:r w:rsidRPr="004C36AC">
              <w:t>К</w:t>
            </w:r>
          </w:p>
        </w:tc>
        <w:tc>
          <w:tcPr>
            <w:tcW w:w="738" w:type="dxa"/>
            <w:vAlign w:val="center"/>
          </w:tcPr>
          <w:p w:rsidR="00F86F16" w:rsidRPr="004C36AC" w:rsidRDefault="00F86F16" w:rsidP="00F86F16">
            <w:pPr>
              <w:pStyle w:val="aff9"/>
              <w:spacing w:before="0" w:beforeAutospacing="0" w:after="0" w:afterAutospacing="0"/>
              <w:ind w:right="-57"/>
              <w:jc w:val="center"/>
            </w:pPr>
            <w:r w:rsidRPr="004C36AC">
              <w:t>В</w:t>
            </w:r>
          </w:p>
        </w:tc>
        <w:tc>
          <w:tcPr>
            <w:tcW w:w="729" w:type="dxa"/>
            <w:vAlign w:val="center"/>
          </w:tcPr>
          <w:p w:rsidR="00F86F16" w:rsidRPr="004C36AC" w:rsidRDefault="00F86F16" w:rsidP="00F86F16">
            <w:pPr>
              <w:pStyle w:val="aff9"/>
              <w:spacing w:before="0" w:beforeAutospacing="0" w:after="0" w:afterAutospacing="0"/>
              <w:ind w:right="-57"/>
              <w:jc w:val="center"/>
            </w:pPr>
            <w:r w:rsidRPr="004C36AC">
              <w:t>Р</w:t>
            </w:r>
          </w:p>
        </w:tc>
        <w:tc>
          <w:tcPr>
            <w:tcW w:w="815" w:type="dxa"/>
            <w:vAlign w:val="center"/>
          </w:tcPr>
          <w:p w:rsidR="00F86F16" w:rsidRPr="004C36AC" w:rsidRDefault="00F86F16" w:rsidP="00F86F16">
            <w:pPr>
              <w:pStyle w:val="aff9"/>
              <w:spacing w:before="0" w:beforeAutospacing="0" w:after="0" w:afterAutospacing="0"/>
              <w:ind w:right="-57"/>
              <w:jc w:val="center"/>
            </w:pPr>
            <w:r w:rsidRPr="004C36AC">
              <w:t>Пр</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pStyle w:val="aff9"/>
              <w:widowControl w:val="0"/>
              <w:spacing w:before="0" w:beforeAutospacing="0" w:after="0" w:afterAutospacing="0"/>
              <w:ind w:right="-57" w:hanging="15"/>
              <w:jc w:val="center"/>
              <w:rPr>
                <w:lang/>
              </w:rPr>
            </w:pPr>
            <w:r w:rsidRPr="002666B2">
              <w:rPr>
                <w:lang/>
              </w:rPr>
              <w:t>1</w:t>
            </w:r>
          </w:p>
        </w:tc>
        <w:tc>
          <w:tcPr>
            <w:tcW w:w="1972" w:type="dxa"/>
            <w:vMerge w:val="restart"/>
            <w:vAlign w:val="center"/>
          </w:tcPr>
          <w:p w:rsidR="00F86F16" w:rsidRPr="002666B2" w:rsidRDefault="00F86F16" w:rsidP="00F86F16">
            <w:pPr>
              <w:pStyle w:val="aff9"/>
              <w:widowControl w:val="0"/>
              <w:spacing w:before="0" w:beforeAutospacing="0" w:after="0" w:afterAutospacing="0"/>
              <w:ind w:left="115" w:right="-15"/>
              <w:rPr>
                <w:lang/>
              </w:rPr>
            </w:pPr>
            <w:r w:rsidRPr="002666B2">
              <w:rPr>
                <w:lang/>
              </w:rPr>
              <w:t>д.Малиновка</w:t>
            </w:r>
          </w:p>
        </w:tc>
        <w:tc>
          <w:tcPr>
            <w:tcW w:w="1060" w:type="dxa"/>
            <w:vAlign w:val="center"/>
          </w:tcPr>
          <w:p w:rsidR="00F86F16" w:rsidRPr="00865CFF" w:rsidRDefault="00F86F16" w:rsidP="00F86F16">
            <w:pPr>
              <w:pStyle w:val="aff9"/>
              <w:widowControl w:val="0"/>
              <w:tabs>
                <w:tab w:val="left" w:pos="0"/>
              </w:tabs>
              <w:spacing w:before="0" w:beforeAutospacing="0" w:after="0" w:afterAutospacing="0"/>
              <w:ind w:left="-20" w:firstLine="20"/>
              <w:jc w:val="center"/>
              <w:rPr>
                <w:lang/>
              </w:rPr>
            </w:pPr>
            <w:r w:rsidRPr="00865CFF">
              <w:rPr>
                <w:lang/>
              </w:rPr>
              <w:t>156,12</w:t>
            </w:r>
          </w:p>
        </w:tc>
        <w:tc>
          <w:tcPr>
            <w:tcW w:w="953" w:type="dxa"/>
            <w:vAlign w:val="center"/>
          </w:tcPr>
          <w:p w:rsidR="00F86F16" w:rsidRPr="00333287" w:rsidRDefault="00F86F16" w:rsidP="00F86F16">
            <w:pPr>
              <w:pStyle w:val="aff9"/>
              <w:widowControl w:val="0"/>
              <w:tabs>
                <w:tab w:val="left" w:pos="0"/>
              </w:tabs>
              <w:spacing w:before="0" w:beforeAutospacing="0" w:after="0" w:afterAutospacing="0"/>
              <w:jc w:val="center"/>
              <w:rPr>
                <w:lang/>
              </w:rPr>
            </w:pPr>
            <w:r w:rsidRPr="00333287">
              <w:rPr>
                <w:lang/>
              </w:rPr>
              <w:t>31,7</w:t>
            </w:r>
          </w:p>
        </w:tc>
        <w:tc>
          <w:tcPr>
            <w:tcW w:w="687" w:type="dxa"/>
            <w:vAlign w:val="center"/>
          </w:tcPr>
          <w:p w:rsidR="00F86F16" w:rsidRPr="00333287" w:rsidRDefault="00F86F16" w:rsidP="00F86F16">
            <w:pPr>
              <w:pStyle w:val="aff9"/>
              <w:widowControl w:val="0"/>
              <w:spacing w:before="0" w:beforeAutospacing="0" w:after="0" w:afterAutospacing="0"/>
              <w:ind w:left="-15"/>
              <w:jc w:val="center"/>
              <w:rPr>
                <w:lang/>
              </w:rPr>
            </w:pPr>
            <w:r>
              <w:rPr>
                <w:lang/>
              </w:rPr>
              <w:t>2,01</w:t>
            </w:r>
          </w:p>
        </w:tc>
        <w:tc>
          <w:tcPr>
            <w:tcW w:w="767" w:type="dxa"/>
            <w:vAlign w:val="center"/>
          </w:tcPr>
          <w:p w:rsidR="00F86F16" w:rsidRPr="00AE4A4D" w:rsidRDefault="00F86F16" w:rsidP="00F86F16">
            <w:pPr>
              <w:pStyle w:val="aff9"/>
              <w:widowControl w:val="0"/>
              <w:tabs>
                <w:tab w:val="left" w:pos="0"/>
              </w:tabs>
              <w:spacing w:before="0" w:beforeAutospacing="0" w:after="0" w:afterAutospacing="0"/>
              <w:jc w:val="center"/>
              <w:rPr>
                <w:lang/>
              </w:rPr>
            </w:pPr>
            <w:r w:rsidRPr="00AE4A4D">
              <w:rPr>
                <w:lang/>
              </w:rPr>
              <w:t>11,18</w:t>
            </w:r>
          </w:p>
        </w:tc>
        <w:tc>
          <w:tcPr>
            <w:tcW w:w="735" w:type="dxa"/>
            <w:vAlign w:val="center"/>
          </w:tcPr>
          <w:p w:rsidR="00F86F16" w:rsidRPr="000B5F84" w:rsidRDefault="00F86F16" w:rsidP="00F86F16">
            <w:pPr>
              <w:pStyle w:val="aff9"/>
              <w:widowControl w:val="0"/>
              <w:tabs>
                <w:tab w:val="left" w:pos="-15"/>
              </w:tabs>
              <w:spacing w:before="0" w:beforeAutospacing="0" w:after="0" w:afterAutospacing="0"/>
              <w:jc w:val="center"/>
              <w:rPr>
                <w:lang/>
              </w:rPr>
            </w:pPr>
            <w:r w:rsidRPr="000B5F84">
              <w:rPr>
                <w:lang/>
              </w:rPr>
              <w:t>10,47</w:t>
            </w:r>
          </w:p>
        </w:tc>
        <w:tc>
          <w:tcPr>
            <w:tcW w:w="707" w:type="dxa"/>
            <w:vAlign w:val="center"/>
          </w:tcPr>
          <w:p w:rsidR="00F86F16" w:rsidRPr="00CC61D2" w:rsidRDefault="00F86F16" w:rsidP="00F86F16">
            <w:pPr>
              <w:pStyle w:val="aff9"/>
              <w:widowControl w:val="0"/>
              <w:tabs>
                <w:tab w:val="left" w:pos="0"/>
              </w:tabs>
              <w:spacing w:before="0" w:beforeAutospacing="0" w:after="0" w:afterAutospacing="0"/>
              <w:ind w:left="-15" w:firstLine="15"/>
              <w:jc w:val="center"/>
              <w:rPr>
                <w:lang/>
              </w:rPr>
            </w:pPr>
            <w:r w:rsidRPr="00CC61D2">
              <w:rPr>
                <w:lang/>
              </w:rPr>
              <w:t>-</w:t>
            </w:r>
          </w:p>
        </w:tc>
        <w:tc>
          <w:tcPr>
            <w:tcW w:w="738" w:type="dxa"/>
            <w:vAlign w:val="center"/>
          </w:tcPr>
          <w:p w:rsidR="00F86F16" w:rsidRPr="009A2D28" w:rsidRDefault="00F86F16" w:rsidP="00F86F16">
            <w:pPr>
              <w:pStyle w:val="aff9"/>
              <w:widowControl w:val="0"/>
              <w:tabs>
                <w:tab w:val="left" w:pos="0"/>
              </w:tabs>
              <w:spacing w:before="0" w:beforeAutospacing="0" w:after="0" w:afterAutospacing="0"/>
              <w:ind w:left="30" w:firstLine="15"/>
              <w:jc w:val="center"/>
              <w:rPr>
                <w:rFonts w:ascii="Arial" w:hAnsi="Arial" w:cs="Arial"/>
                <w:lang/>
              </w:rPr>
            </w:pPr>
            <w:r w:rsidRPr="009A2D28">
              <w:rPr>
                <w:lang/>
              </w:rPr>
              <w:t>3,59</w:t>
            </w:r>
          </w:p>
        </w:tc>
        <w:tc>
          <w:tcPr>
            <w:tcW w:w="729" w:type="dxa"/>
            <w:vAlign w:val="center"/>
          </w:tcPr>
          <w:p w:rsidR="00F86F16" w:rsidRPr="00333287" w:rsidRDefault="00F86F16" w:rsidP="00F86F16">
            <w:pPr>
              <w:pStyle w:val="aff9"/>
              <w:widowControl w:val="0"/>
              <w:tabs>
                <w:tab w:val="left" w:pos="0"/>
              </w:tabs>
              <w:spacing w:before="0" w:beforeAutospacing="0" w:after="0" w:afterAutospacing="0"/>
              <w:ind w:left="30" w:firstLine="15"/>
              <w:jc w:val="center"/>
              <w:rPr>
                <w:lang/>
              </w:rPr>
            </w:pPr>
            <w:r w:rsidRPr="00333287">
              <w:rPr>
                <w:lang/>
              </w:rPr>
              <w:t>32,53</w:t>
            </w:r>
          </w:p>
        </w:tc>
        <w:tc>
          <w:tcPr>
            <w:tcW w:w="815" w:type="dxa"/>
            <w:vAlign w:val="center"/>
          </w:tcPr>
          <w:p w:rsidR="00F86F16" w:rsidRPr="000B5F84" w:rsidRDefault="00F86F16" w:rsidP="00F86F16">
            <w:pPr>
              <w:pStyle w:val="aff9"/>
              <w:widowControl w:val="0"/>
              <w:tabs>
                <w:tab w:val="left" w:pos="0"/>
              </w:tabs>
              <w:spacing w:before="0" w:beforeAutospacing="0" w:after="0" w:afterAutospacing="0"/>
              <w:ind w:left="30" w:firstLine="15"/>
              <w:jc w:val="center"/>
              <w:rPr>
                <w:lang/>
              </w:rPr>
            </w:pPr>
            <w:r>
              <w:rPr>
                <w:lang/>
              </w:rPr>
              <w:t>64,64</w:t>
            </w:r>
          </w:p>
        </w:tc>
      </w:tr>
      <w:tr w:rsidR="00F86F16" w:rsidRPr="00277288" w:rsidTr="00F86F16">
        <w:trPr>
          <w:cantSplit/>
          <w:trHeight w:val="454"/>
          <w:tblCellSpacing w:w="0" w:type="dxa"/>
          <w:jc w:val="center"/>
        </w:trPr>
        <w:tc>
          <w:tcPr>
            <w:tcW w:w="338" w:type="dxa"/>
            <w:vMerge/>
            <w:vAlign w:val="center"/>
          </w:tcPr>
          <w:p w:rsidR="00F86F16" w:rsidRPr="002666B2" w:rsidRDefault="00F86F16" w:rsidP="00F86F16">
            <w:pPr>
              <w:pStyle w:val="aff9"/>
              <w:widowControl w:val="0"/>
              <w:spacing w:before="0" w:beforeAutospacing="0" w:after="0" w:afterAutospacing="0"/>
              <w:ind w:right="-57" w:hanging="15"/>
              <w:jc w:val="center"/>
              <w:rPr>
                <w:lang/>
              </w:rPr>
            </w:pPr>
          </w:p>
        </w:tc>
        <w:tc>
          <w:tcPr>
            <w:tcW w:w="1972" w:type="dxa"/>
            <w:vMerge/>
            <w:vAlign w:val="center"/>
          </w:tcPr>
          <w:p w:rsidR="00F86F16" w:rsidRPr="002666B2" w:rsidRDefault="00F86F16" w:rsidP="00F86F16">
            <w:pPr>
              <w:pStyle w:val="aff9"/>
              <w:widowControl w:val="0"/>
              <w:spacing w:before="0" w:beforeAutospacing="0" w:after="0" w:afterAutospacing="0"/>
              <w:ind w:left="115" w:right="-15"/>
              <w:rPr>
                <w:lang/>
              </w:rPr>
            </w:pPr>
          </w:p>
        </w:tc>
        <w:tc>
          <w:tcPr>
            <w:tcW w:w="1060" w:type="dxa"/>
            <w:vAlign w:val="center"/>
          </w:tcPr>
          <w:p w:rsidR="00F86F16" w:rsidRPr="00865CFF" w:rsidRDefault="00F86F16" w:rsidP="00F86F16">
            <w:pPr>
              <w:pStyle w:val="aff9"/>
              <w:widowControl w:val="0"/>
              <w:spacing w:before="0" w:beforeAutospacing="0" w:after="0" w:afterAutospacing="0"/>
              <w:ind w:right="-15" w:hanging="15"/>
              <w:jc w:val="center"/>
              <w:rPr>
                <w:b/>
                <w:bCs/>
                <w:lang/>
              </w:rPr>
            </w:pPr>
            <w:r w:rsidRPr="00865CFF">
              <w:rPr>
                <w:b/>
                <w:bCs/>
                <w:lang/>
              </w:rPr>
              <w:t>156,12</w:t>
            </w:r>
          </w:p>
        </w:tc>
        <w:tc>
          <w:tcPr>
            <w:tcW w:w="953" w:type="dxa"/>
            <w:vAlign w:val="center"/>
          </w:tcPr>
          <w:p w:rsidR="00F86F16" w:rsidRPr="00333287" w:rsidRDefault="00F86F16" w:rsidP="00F86F16">
            <w:pPr>
              <w:pStyle w:val="aff9"/>
              <w:widowControl w:val="0"/>
              <w:spacing w:before="0" w:beforeAutospacing="0" w:after="0" w:afterAutospacing="0"/>
              <w:ind w:right="-15" w:hanging="15"/>
              <w:jc w:val="center"/>
              <w:rPr>
                <w:b/>
                <w:bCs/>
                <w:lang/>
              </w:rPr>
            </w:pPr>
            <w:r w:rsidRPr="00333287">
              <w:rPr>
                <w:b/>
                <w:bCs/>
                <w:lang/>
              </w:rPr>
              <w:t>43,1</w:t>
            </w:r>
          </w:p>
        </w:tc>
        <w:tc>
          <w:tcPr>
            <w:tcW w:w="687" w:type="dxa"/>
            <w:vAlign w:val="center"/>
          </w:tcPr>
          <w:p w:rsidR="00F86F16" w:rsidRPr="00333287" w:rsidRDefault="00F86F16" w:rsidP="00F86F16">
            <w:pPr>
              <w:pStyle w:val="aff9"/>
              <w:widowControl w:val="0"/>
              <w:spacing w:before="0" w:beforeAutospacing="0" w:after="0" w:afterAutospacing="0"/>
              <w:ind w:right="-57"/>
              <w:jc w:val="center"/>
              <w:rPr>
                <w:b/>
                <w:bCs/>
                <w:lang/>
              </w:rPr>
            </w:pPr>
            <w:r>
              <w:rPr>
                <w:b/>
                <w:bCs/>
                <w:lang/>
              </w:rPr>
              <w:t>2,24</w:t>
            </w:r>
          </w:p>
        </w:tc>
        <w:tc>
          <w:tcPr>
            <w:tcW w:w="767" w:type="dxa"/>
            <w:vAlign w:val="center"/>
          </w:tcPr>
          <w:p w:rsidR="00F86F16" w:rsidRPr="00AE4A4D" w:rsidRDefault="00F86F16" w:rsidP="00F86F16">
            <w:pPr>
              <w:pStyle w:val="aff9"/>
              <w:widowControl w:val="0"/>
              <w:spacing w:before="0" w:beforeAutospacing="0" w:after="0" w:afterAutospacing="0"/>
              <w:ind w:right="-57"/>
              <w:jc w:val="center"/>
              <w:rPr>
                <w:b/>
                <w:bCs/>
                <w:lang/>
              </w:rPr>
            </w:pPr>
            <w:r w:rsidRPr="00AE4A4D">
              <w:rPr>
                <w:b/>
                <w:bCs/>
                <w:lang/>
              </w:rPr>
              <w:t>11,18</w:t>
            </w:r>
          </w:p>
        </w:tc>
        <w:tc>
          <w:tcPr>
            <w:tcW w:w="735" w:type="dxa"/>
            <w:vAlign w:val="center"/>
          </w:tcPr>
          <w:p w:rsidR="00F86F16" w:rsidRPr="000B5F84" w:rsidRDefault="00F86F16" w:rsidP="00F86F16">
            <w:pPr>
              <w:pStyle w:val="aff9"/>
              <w:widowControl w:val="0"/>
              <w:spacing w:before="0" w:beforeAutospacing="0" w:after="0" w:afterAutospacing="0"/>
              <w:ind w:right="-50"/>
              <w:jc w:val="center"/>
              <w:rPr>
                <w:b/>
                <w:bCs/>
                <w:lang/>
              </w:rPr>
            </w:pPr>
            <w:r w:rsidRPr="000B5F84">
              <w:rPr>
                <w:b/>
                <w:bCs/>
                <w:lang/>
              </w:rPr>
              <w:t>15,04</w:t>
            </w:r>
          </w:p>
        </w:tc>
        <w:tc>
          <w:tcPr>
            <w:tcW w:w="707" w:type="dxa"/>
            <w:vAlign w:val="center"/>
          </w:tcPr>
          <w:p w:rsidR="00F86F16" w:rsidRPr="00CC61D2" w:rsidRDefault="00F86F16" w:rsidP="00F86F16">
            <w:pPr>
              <w:pStyle w:val="aff9"/>
              <w:widowControl w:val="0"/>
              <w:tabs>
                <w:tab w:val="left" w:pos="0"/>
              </w:tabs>
              <w:spacing w:before="0" w:beforeAutospacing="0" w:after="0" w:afterAutospacing="0"/>
              <w:ind w:left="-15" w:firstLine="15"/>
              <w:jc w:val="center"/>
              <w:rPr>
                <w:b/>
                <w:lang/>
              </w:rPr>
            </w:pPr>
            <w:r w:rsidRPr="00CC61D2">
              <w:rPr>
                <w:b/>
                <w:lang/>
              </w:rPr>
              <w:t>-</w:t>
            </w:r>
          </w:p>
        </w:tc>
        <w:tc>
          <w:tcPr>
            <w:tcW w:w="738" w:type="dxa"/>
            <w:vAlign w:val="center"/>
          </w:tcPr>
          <w:p w:rsidR="00F86F16" w:rsidRPr="009A2D28" w:rsidRDefault="00F86F16" w:rsidP="00F86F16">
            <w:pPr>
              <w:pStyle w:val="aff9"/>
              <w:widowControl w:val="0"/>
              <w:tabs>
                <w:tab w:val="left" w:pos="0"/>
              </w:tabs>
              <w:spacing w:before="0" w:beforeAutospacing="0" w:after="0" w:afterAutospacing="0"/>
              <w:ind w:firstLine="15"/>
              <w:jc w:val="center"/>
              <w:rPr>
                <w:b/>
                <w:bCs/>
                <w:lang/>
              </w:rPr>
            </w:pPr>
            <w:r w:rsidRPr="009A2D28">
              <w:rPr>
                <w:b/>
                <w:bCs/>
                <w:lang/>
              </w:rPr>
              <w:t>3,59</w:t>
            </w:r>
          </w:p>
        </w:tc>
        <w:tc>
          <w:tcPr>
            <w:tcW w:w="729" w:type="dxa"/>
            <w:vAlign w:val="center"/>
          </w:tcPr>
          <w:p w:rsidR="00F86F16" w:rsidRPr="00333287" w:rsidRDefault="00F86F16" w:rsidP="00F86F16">
            <w:pPr>
              <w:pStyle w:val="aff9"/>
              <w:widowControl w:val="0"/>
              <w:spacing w:before="0" w:beforeAutospacing="0" w:after="0" w:afterAutospacing="0"/>
              <w:ind w:right="-57"/>
              <w:jc w:val="center"/>
              <w:rPr>
                <w:b/>
                <w:bCs/>
                <w:lang/>
              </w:rPr>
            </w:pPr>
            <w:r w:rsidRPr="00333287">
              <w:rPr>
                <w:b/>
                <w:bCs/>
                <w:lang/>
              </w:rPr>
              <w:t>51,30</w:t>
            </w:r>
          </w:p>
        </w:tc>
        <w:tc>
          <w:tcPr>
            <w:tcW w:w="815" w:type="dxa"/>
            <w:vAlign w:val="center"/>
          </w:tcPr>
          <w:p w:rsidR="00F86F16" w:rsidRPr="000B5F84" w:rsidRDefault="00F86F16" w:rsidP="00F86F16">
            <w:pPr>
              <w:pStyle w:val="aff9"/>
              <w:widowControl w:val="0"/>
              <w:spacing w:before="0" w:beforeAutospacing="0" w:after="0" w:afterAutospacing="0"/>
              <w:ind w:right="-57"/>
              <w:jc w:val="center"/>
              <w:rPr>
                <w:b/>
                <w:bCs/>
                <w:lang/>
              </w:rPr>
            </w:pPr>
            <w:r>
              <w:rPr>
                <w:b/>
                <w:bCs/>
                <w:lang/>
              </w:rPr>
              <w:t>29,67</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ind w:right="-57" w:hanging="15"/>
              <w:jc w:val="center"/>
              <w:rPr>
                <w:rStyle w:val="HTML0"/>
                <w:sz w:val="24"/>
              </w:rPr>
            </w:pPr>
            <w:r w:rsidRPr="002666B2">
              <w:rPr>
                <w:rStyle w:val="HTML0"/>
                <w:sz w:val="24"/>
              </w:rPr>
              <w:t>2</w:t>
            </w:r>
          </w:p>
        </w:tc>
        <w:tc>
          <w:tcPr>
            <w:tcW w:w="1972" w:type="dxa"/>
            <w:vMerge w:val="restart"/>
            <w:vAlign w:val="center"/>
          </w:tcPr>
          <w:p w:rsidR="00F86F16" w:rsidRPr="002666B2" w:rsidRDefault="00F86F16" w:rsidP="00F86F16">
            <w:pPr>
              <w:ind w:left="115" w:right="-15"/>
              <w:rPr>
                <w:lang/>
              </w:rPr>
            </w:pPr>
            <w:r w:rsidRPr="002666B2">
              <w:rPr>
                <w:sz w:val="24"/>
                <w:lang/>
              </w:rPr>
              <w:t>д.Абуляисово</w:t>
            </w:r>
          </w:p>
        </w:tc>
        <w:tc>
          <w:tcPr>
            <w:tcW w:w="1060" w:type="dxa"/>
            <w:vAlign w:val="center"/>
          </w:tcPr>
          <w:p w:rsidR="00F86F16" w:rsidRPr="00BF349B" w:rsidRDefault="00F86F16" w:rsidP="00F86F16">
            <w:pPr>
              <w:pStyle w:val="aff9"/>
              <w:widowControl w:val="0"/>
              <w:tabs>
                <w:tab w:val="left" w:pos="0"/>
              </w:tabs>
              <w:spacing w:before="0" w:beforeAutospacing="0" w:after="0" w:afterAutospacing="0"/>
              <w:jc w:val="center"/>
              <w:rPr>
                <w:lang/>
              </w:rPr>
            </w:pPr>
            <w:r w:rsidRPr="00BF349B">
              <w:rPr>
                <w:lang/>
              </w:rPr>
              <w:t>121,90</w:t>
            </w:r>
          </w:p>
        </w:tc>
        <w:tc>
          <w:tcPr>
            <w:tcW w:w="953" w:type="dxa"/>
            <w:vAlign w:val="center"/>
          </w:tcPr>
          <w:p w:rsidR="00F86F16" w:rsidRPr="0048035A" w:rsidRDefault="00F86F16" w:rsidP="00F86F16">
            <w:pPr>
              <w:pStyle w:val="aff9"/>
              <w:widowControl w:val="0"/>
              <w:spacing w:before="0" w:beforeAutospacing="0" w:after="0" w:afterAutospacing="0"/>
              <w:ind w:left="-15"/>
              <w:jc w:val="center"/>
              <w:rPr>
                <w:lang/>
              </w:rPr>
            </w:pPr>
            <w:r w:rsidRPr="0048035A">
              <w:rPr>
                <w:lang/>
              </w:rPr>
              <w:t>31,1</w:t>
            </w:r>
            <w:r>
              <w:rPr>
                <w:lang/>
              </w:rPr>
              <w:t>0</w:t>
            </w:r>
          </w:p>
        </w:tc>
        <w:tc>
          <w:tcPr>
            <w:tcW w:w="687" w:type="dxa"/>
            <w:vAlign w:val="center"/>
          </w:tcPr>
          <w:p w:rsidR="00F86F16" w:rsidRPr="00456352" w:rsidRDefault="00F86F16" w:rsidP="00F86F16">
            <w:pPr>
              <w:pStyle w:val="aff9"/>
              <w:widowControl w:val="0"/>
              <w:tabs>
                <w:tab w:val="left" w:pos="0"/>
              </w:tabs>
              <w:spacing w:before="0" w:beforeAutospacing="0" w:after="0" w:afterAutospacing="0"/>
              <w:jc w:val="center"/>
              <w:rPr>
                <w:lang/>
              </w:rPr>
            </w:pPr>
            <w:r w:rsidRPr="00456352">
              <w:rPr>
                <w:lang/>
              </w:rPr>
              <w:t>0,49</w:t>
            </w:r>
          </w:p>
        </w:tc>
        <w:tc>
          <w:tcPr>
            <w:tcW w:w="767" w:type="dxa"/>
            <w:vAlign w:val="center"/>
          </w:tcPr>
          <w:p w:rsidR="00F86F16" w:rsidRPr="006E3AFB" w:rsidRDefault="00F86F16" w:rsidP="00F86F16">
            <w:pPr>
              <w:pStyle w:val="aff9"/>
              <w:widowControl w:val="0"/>
              <w:tabs>
                <w:tab w:val="left" w:pos="-15"/>
              </w:tabs>
              <w:spacing w:before="0" w:beforeAutospacing="0" w:after="0" w:afterAutospacing="0"/>
              <w:jc w:val="center"/>
              <w:rPr>
                <w:lang/>
              </w:rPr>
            </w:pPr>
            <w:r w:rsidRPr="006E3AFB">
              <w:rPr>
                <w:lang/>
              </w:rPr>
              <w:t>6,81</w:t>
            </w:r>
          </w:p>
        </w:tc>
        <w:tc>
          <w:tcPr>
            <w:tcW w:w="735" w:type="dxa"/>
            <w:vAlign w:val="center"/>
          </w:tcPr>
          <w:p w:rsidR="00F86F16" w:rsidRPr="007B1921" w:rsidRDefault="00F86F16" w:rsidP="00F86F16">
            <w:pPr>
              <w:pStyle w:val="aff9"/>
              <w:widowControl w:val="0"/>
              <w:tabs>
                <w:tab w:val="left" w:pos="0"/>
              </w:tabs>
              <w:spacing w:before="0" w:beforeAutospacing="0" w:after="0" w:afterAutospacing="0"/>
              <w:ind w:left="-15" w:firstLine="15"/>
              <w:jc w:val="center"/>
              <w:rPr>
                <w:lang/>
              </w:rPr>
            </w:pPr>
            <w:r w:rsidRPr="007B1921">
              <w:rPr>
                <w:lang/>
              </w:rPr>
              <w:t>11,50</w:t>
            </w:r>
          </w:p>
        </w:tc>
        <w:tc>
          <w:tcPr>
            <w:tcW w:w="707" w:type="dxa"/>
            <w:vAlign w:val="center"/>
          </w:tcPr>
          <w:p w:rsidR="00F86F16" w:rsidRPr="00CB4F75" w:rsidRDefault="00F86F16" w:rsidP="00F86F16">
            <w:pPr>
              <w:pStyle w:val="aff9"/>
              <w:widowControl w:val="0"/>
              <w:tabs>
                <w:tab w:val="left" w:pos="-15"/>
              </w:tabs>
              <w:spacing w:before="0" w:beforeAutospacing="0" w:after="0" w:afterAutospacing="0"/>
              <w:ind w:hanging="15"/>
              <w:jc w:val="center"/>
              <w:rPr>
                <w:lang/>
              </w:rPr>
            </w:pPr>
            <w:r w:rsidRPr="00CB4F75">
              <w:rPr>
                <w:lang/>
              </w:rPr>
              <w:t>-</w:t>
            </w:r>
          </w:p>
        </w:tc>
        <w:tc>
          <w:tcPr>
            <w:tcW w:w="738" w:type="dxa"/>
            <w:vAlign w:val="center"/>
          </w:tcPr>
          <w:p w:rsidR="00F86F16" w:rsidRPr="009B4081" w:rsidRDefault="00F86F16" w:rsidP="00F86F16">
            <w:pPr>
              <w:pStyle w:val="aff9"/>
              <w:widowControl w:val="0"/>
              <w:tabs>
                <w:tab w:val="left" w:pos="0"/>
              </w:tabs>
              <w:spacing w:before="0" w:beforeAutospacing="0" w:after="0" w:afterAutospacing="0"/>
              <w:ind w:left="30" w:firstLine="15"/>
              <w:jc w:val="center"/>
              <w:rPr>
                <w:lang/>
              </w:rPr>
            </w:pPr>
            <w:r w:rsidRPr="009B4081">
              <w:rPr>
                <w:lang/>
              </w:rPr>
              <w:t>3,33</w:t>
            </w:r>
          </w:p>
        </w:tc>
        <w:tc>
          <w:tcPr>
            <w:tcW w:w="729" w:type="dxa"/>
            <w:vAlign w:val="center"/>
          </w:tcPr>
          <w:p w:rsidR="00F86F16" w:rsidRPr="009A2D28" w:rsidRDefault="00F86F16" w:rsidP="00F86F16">
            <w:pPr>
              <w:pStyle w:val="aff9"/>
              <w:widowControl w:val="0"/>
              <w:tabs>
                <w:tab w:val="left" w:pos="0"/>
              </w:tabs>
              <w:spacing w:before="0" w:beforeAutospacing="0" w:after="0" w:afterAutospacing="0"/>
              <w:jc w:val="center"/>
              <w:rPr>
                <w:lang/>
              </w:rPr>
            </w:pPr>
            <w:r w:rsidRPr="009A2D28">
              <w:rPr>
                <w:lang/>
              </w:rPr>
              <w:t>28,42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lang/>
              </w:rPr>
            </w:pPr>
            <w:r w:rsidRPr="00C57C2F">
              <w:rPr>
                <w:lang/>
              </w:rPr>
              <w:t>40,25</w:t>
            </w:r>
          </w:p>
        </w:tc>
      </w:tr>
      <w:tr w:rsidR="00F86F16" w:rsidRPr="00277288" w:rsidTr="00F86F16">
        <w:trPr>
          <w:cantSplit/>
          <w:trHeight w:val="454"/>
          <w:tblCellSpacing w:w="0" w:type="dxa"/>
          <w:jc w:val="center"/>
        </w:trPr>
        <w:tc>
          <w:tcPr>
            <w:tcW w:w="338" w:type="dxa"/>
            <w:vMerge/>
            <w:vAlign w:val="center"/>
          </w:tcPr>
          <w:p w:rsidR="00F86F16" w:rsidRPr="002666B2" w:rsidRDefault="00F86F16" w:rsidP="00F86F16">
            <w:pPr>
              <w:ind w:right="-57" w:hanging="15"/>
              <w:jc w:val="center"/>
              <w:rPr>
                <w:rStyle w:val="HTML0"/>
                <w:sz w:val="24"/>
              </w:rPr>
            </w:pPr>
          </w:p>
        </w:tc>
        <w:tc>
          <w:tcPr>
            <w:tcW w:w="1972" w:type="dxa"/>
            <w:vMerge/>
            <w:vAlign w:val="center"/>
          </w:tcPr>
          <w:p w:rsidR="00F86F16" w:rsidRPr="002666B2" w:rsidRDefault="00F86F16" w:rsidP="00F86F16">
            <w:pPr>
              <w:ind w:left="115" w:right="-15"/>
              <w:rPr>
                <w:lang/>
              </w:rPr>
            </w:pPr>
          </w:p>
        </w:tc>
        <w:tc>
          <w:tcPr>
            <w:tcW w:w="1060" w:type="dxa"/>
            <w:vAlign w:val="center"/>
          </w:tcPr>
          <w:p w:rsidR="00F86F16" w:rsidRPr="00BF349B" w:rsidRDefault="00F86F16" w:rsidP="00F86F16">
            <w:pPr>
              <w:pStyle w:val="aff9"/>
              <w:widowControl w:val="0"/>
              <w:tabs>
                <w:tab w:val="left" w:pos="0"/>
              </w:tabs>
              <w:spacing w:before="0" w:beforeAutospacing="0" w:after="0" w:afterAutospacing="0"/>
              <w:jc w:val="center"/>
              <w:rPr>
                <w:b/>
                <w:bCs/>
                <w:lang/>
              </w:rPr>
            </w:pPr>
            <w:r w:rsidRPr="00BF349B">
              <w:rPr>
                <w:b/>
                <w:bCs/>
                <w:lang/>
              </w:rPr>
              <w:t>13</w:t>
            </w:r>
            <w:r>
              <w:rPr>
                <w:b/>
                <w:bCs/>
                <w:lang/>
              </w:rPr>
              <w:t>4</w:t>
            </w:r>
            <w:r w:rsidRPr="00BF349B">
              <w:rPr>
                <w:b/>
                <w:bCs/>
                <w:lang/>
              </w:rPr>
              <w:t>,</w:t>
            </w:r>
            <w:r>
              <w:rPr>
                <w:b/>
                <w:bCs/>
                <w:lang/>
              </w:rPr>
              <w:t>25</w:t>
            </w:r>
          </w:p>
        </w:tc>
        <w:tc>
          <w:tcPr>
            <w:tcW w:w="953" w:type="dxa"/>
            <w:vAlign w:val="center"/>
          </w:tcPr>
          <w:p w:rsidR="00F86F16" w:rsidRPr="00E80503" w:rsidRDefault="00F86F16" w:rsidP="00F86F16">
            <w:pPr>
              <w:pStyle w:val="aff9"/>
              <w:widowControl w:val="0"/>
              <w:spacing w:before="0" w:beforeAutospacing="0" w:after="0" w:afterAutospacing="0"/>
              <w:ind w:left="-15"/>
              <w:jc w:val="center"/>
              <w:rPr>
                <w:b/>
                <w:bCs/>
                <w:lang/>
              </w:rPr>
            </w:pPr>
            <w:r>
              <w:rPr>
                <w:b/>
                <w:bCs/>
                <w:lang/>
              </w:rPr>
              <w:t>44,48</w:t>
            </w:r>
          </w:p>
        </w:tc>
        <w:tc>
          <w:tcPr>
            <w:tcW w:w="687" w:type="dxa"/>
            <w:vAlign w:val="center"/>
          </w:tcPr>
          <w:p w:rsidR="00F86F16" w:rsidRPr="00A80C43" w:rsidRDefault="00F86F16" w:rsidP="00F86F16">
            <w:pPr>
              <w:pStyle w:val="aff9"/>
              <w:widowControl w:val="0"/>
              <w:tabs>
                <w:tab w:val="left" w:pos="0"/>
              </w:tabs>
              <w:spacing w:before="0" w:beforeAutospacing="0" w:after="0" w:afterAutospacing="0"/>
              <w:jc w:val="center"/>
              <w:rPr>
                <w:b/>
                <w:bCs/>
                <w:lang/>
              </w:rPr>
            </w:pPr>
            <w:r w:rsidRPr="00A80C43">
              <w:rPr>
                <w:b/>
                <w:bCs/>
                <w:lang/>
              </w:rPr>
              <w:t>0,97</w:t>
            </w:r>
          </w:p>
        </w:tc>
        <w:tc>
          <w:tcPr>
            <w:tcW w:w="767" w:type="dxa"/>
            <w:vAlign w:val="center"/>
          </w:tcPr>
          <w:p w:rsidR="00F86F16" w:rsidRPr="006E3AFB" w:rsidRDefault="00F86F16" w:rsidP="00F86F16">
            <w:pPr>
              <w:pStyle w:val="aff9"/>
              <w:widowControl w:val="0"/>
              <w:tabs>
                <w:tab w:val="left" w:pos="-15"/>
              </w:tabs>
              <w:spacing w:before="0" w:beforeAutospacing="0" w:after="0" w:afterAutospacing="0"/>
              <w:jc w:val="center"/>
              <w:rPr>
                <w:b/>
                <w:bCs/>
                <w:lang/>
              </w:rPr>
            </w:pPr>
            <w:r w:rsidRPr="006E3AFB">
              <w:rPr>
                <w:b/>
                <w:bCs/>
                <w:lang/>
              </w:rPr>
              <w:t>6,81</w:t>
            </w:r>
          </w:p>
        </w:tc>
        <w:tc>
          <w:tcPr>
            <w:tcW w:w="735" w:type="dxa"/>
            <w:vAlign w:val="center"/>
          </w:tcPr>
          <w:p w:rsidR="00F86F16" w:rsidRPr="007B1921" w:rsidRDefault="00F86F16" w:rsidP="00F86F16">
            <w:pPr>
              <w:pStyle w:val="aff9"/>
              <w:widowControl w:val="0"/>
              <w:tabs>
                <w:tab w:val="left" w:pos="0"/>
              </w:tabs>
              <w:spacing w:before="0" w:beforeAutospacing="0" w:after="0" w:afterAutospacing="0"/>
              <w:ind w:left="-15" w:firstLine="15"/>
              <w:jc w:val="center"/>
              <w:rPr>
                <w:b/>
                <w:bCs/>
                <w:lang/>
              </w:rPr>
            </w:pPr>
            <w:r>
              <w:rPr>
                <w:b/>
                <w:bCs/>
                <w:lang/>
              </w:rPr>
              <w:t>18,46</w:t>
            </w:r>
          </w:p>
        </w:tc>
        <w:tc>
          <w:tcPr>
            <w:tcW w:w="707" w:type="dxa"/>
            <w:vAlign w:val="center"/>
          </w:tcPr>
          <w:p w:rsidR="00F86F16" w:rsidRPr="00CB4F75" w:rsidRDefault="00F86F16" w:rsidP="00F86F16">
            <w:pPr>
              <w:pStyle w:val="aff9"/>
              <w:widowControl w:val="0"/>
              <w:tabs>
                <w:tab w:val="left" w:pos="-15"/>
              </w:tabs>
              <w:spacing w:before="0" w:beforeAutospacing="0" w:after="0" w:afterAutospacing="0"/>
              <w:ind w:hanging="15"/>
              <w:jc w:val="center"/>
              <w:rPr>
                <w:b/>
                <w:bCs/>
                <w:lang/>
              </w:rPr>
            </w:pPr>
            <w:r w:rsidRPr="00CB4F75">
              <w:rPr>
                <w:b/>
                <w:bCs/>
                <w:lang/>
              </w:rPr>
              <w:t>-</w:t>
            </w:r>
          </w:p>
        </w:tc>
        <w:tc>
          <w:tcPr>
            <w:tcW w:w="738" w:type="dxa"/>
            <w:vAlign w:val="center"/>
          </w:tcPr>
          <w:p w:rsidR="00F86F16" w:rsidRPr="009B4081" w:rsidRDefault="00F86F16" w:rsidP="00F86F16">
            <w:pPr>
              <w:pStyle w:val="aff9"/>
              <w:widowControl w:val="0"/>
              <w:tabs>
                <w:tab w:val="left" w:pos="0"/>
              </w:tabs>
              <w:spacing w:before="0" w:beforeAutospacing="0" w:after="0" w:afterAutospacing="0"/>
              <w:ind w:left="30" w:firstLine="15"/>
              <w:jc w:val="center"/>
              <w:rPr>
                <w:b/>
                <w:bCs/>
                <w:lang/>
              </w:rPr>
            </w:pPr>
            <w:r w:rsidRPr="009B4081">
              <w:rPr>
                <w:b/>
                <w:bCs/>
                <w:lang/>
              </w:rPr>
              <w:t>3,33</w:t>
            </w:r>
          </w:p>
        </w:tc>
        <w:tc>
          <w:tcPr>
            <w:tcW w:w="729" w:type="dxa"/>
            <w:vAlign w:val="center"/>
          </w:tcPr>
          <w:p w:rsidR="00F86F16" w:rsidRPr="00681FAF" w:rsidRDefault="00F86F16" w:rsidP="00F86F16">
            <w:pPr>
              <w:pStyle w:val="aff9"/>
              <w:widowControl w:val="0"/>
              <w:tabs>
                <w:tab w:val="left" w:pos="0"/>
              </w:tabs>
              <w:spacing w:before="0" w:beforeAutospacing="0" w:after="0" w:afterAutospacing="0"/>
              <w:jc w:val="center"/>
              <w:rPr>
                <w:b/>
                <w:bCs/>
                <w:lang/>
              </w:rPr>
            </w:pPr>
            <w:r w:rsidRPr="00681FAF">
              <w:rPr>
                <w:b/>
                <w:bCs/>
                <w:lang/>
              </w:rPr>
              <w:t>39,00</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b/>
                <w:bCs/>
                <w:lang/>
              </w:rPr>
            </w:pPr>
            <w:r w:rsidRPr="00C57C2F">
              <w:rPr>
                <w:b/>
                <w:bCs/>
                <w:lang/>
              </w:rPr>
              <w:t>21,20</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ind w:right="-57" w:hanging="15"/>
              <w:jc w:val="center"/>
              <w:rPr>
                <w:rStyle w:val="HTML0"/>
                <w:sz w:val="24"/>
              </w:rPr>
            </w:pPr>
            <w:r w:rsidRPr="002666B2">
              <w:rPr>
                <w:rStyle w:val="HTML0"/>
                <w:sz w:val="24"/>
              </w:rPr>
              <w:t>3</w:t>
            </w:r>
          </w:p>
        </w:tc>
        <w:tc>
          <w:tcPr>
            <w:tcW w:w="1972" w:type="dxa"/>
            <w:vMerge w:val="restart"/>
            <w:vAlign w:val="center"/>
          </w:tcPr>
          <w:p w:rsidR="00F86F16" w:rsidRPr="002666B2" w:rsidRDefault="00F86F16" w:rsidP="00F86F16">
            <w:pPr>
              <w:ind w:left="115" w:right="-15"/>
              <w:rPr>
                <w:sz w:val="24"/>
                <w:lang/>
              </w:rPr>
            </w:pPr>
            <w:r w:rsidRPr="002666B2">
              <w:rPr>
                <w:sz w:val="24"/>
                <w:lang/>
              </w:rPr>
              <w:t>д.Бужан</w:t>
            </w:r>
          </w:p>
        </w:tc>
        <w:tc>
          <w:tcPr>
            <w:tcW w:w="1060" w:type="dxa"/>
            <w:vAlign w:val="center"/>
          </w:tcPr>
          <w:p w:rsidR="00F86F16" w:rsidRPr="00680BBC" w:rsidRDefault="00F86F16" w:rsidP="00F86F16">
            <w:pPr>
              <w:pStyle w:val="aff9"/>
              <w:widowControl w:val="0"/>
              <w:tabs>
                <w:tab w:val="left" w:pos="0"/>
              </w:tabs>
              <w:spacing w:before="0" w:beforeAutospacing="0" w:after="0" w:afterAutospacing="0"/>
              <w:jc w:val="center"/>
              <w:rPr>
                <w:lang/>
              </w:rPr>
            </w:pPr>
            <w:r w:rsidRPr="00680BBC">
              <w:rPr>
                <w:lang/>
              </w:rPr>
              <w:t>27,51</w:t>
            </w:r>
          </w:p>
        </w:tc>
        <w:tc>
          <w:tcPr>
            <w:tcW w:w="953" w:type="dxa"/>
            <w:vAlign w:val="center"/>
          </w:tcPr>
          <w:p w:rsidR="00F86F16" w:rsidRPr="002B292C" w:rsidRDefault="00F86F16" w:rsidP="00F86F16">
            <w:pPr>
              <w:pStyle w:val="aff9"/>
              <w:widowControl w:val="0"/>
              <w:spacing w:before="0" w:beforeAutospacing="0" w:after="0" w:afterAutospacing="0"/>
              <w:ind w:left="-15"/>
              <w:jc w:val="center"/>
              <w:rPr>
                <w:lang/>
              </w:rPr>
            </w:pPr>
            <w:r>
              <w:rPr>
                <w:lang/>
              </w:rPr>
              <w:t>7,9</w:t>
            </w:r>
            <w:r w:rsidRPr="002B292C">
              <w:rPr>
                <w:lang/>
              </w:rPr>
              <w:t>6</w:t>
            </w:r>
          </w:p>
        </w:tc>
        <w:tc>
          <w:tcPr>
            <w:tcW w:w="687" w:type="dxa"/>
            <w:vAlign w:val="center"/>
          </w:tcPr>
          <w:p w:rsidR="00F86F16" w:rsidRPr="004C0903" w:rsidRDefault="00F86F16" w:rsidP="00F86F16">
            <w:pPr>
              <w:pStyle w:val="aff9"/>
              <w:widowControl w:val="0"/>
              <w:tabs>
                <w:tab w:val="left" w:pos="0"/>
              </w:tabs>
              <w:spacing w:before="0" w:beforeAutospacing="0" w:after="0" w:afterAutospacing="0"/>
              <w:jc w:val="center"/>
              <w:rPr>
                <w:lang/>
              </w:rPr>
            </w:pPr>
            <w:r w:rsidRPr="004C0903">
              <w:rPr>
                <w:lang/>
              </w:rPr>
              <w:t>0,11</w:t>
            </w:r>
          </w:p>
        </w:tc>
        <w:tc>
          <w:tcPr>
            <w:tcW w:w="767" w:type="dxa"/>
            <w:vAlign w:val="center"/>
          </w:tcPr>
          <w:p w:rsidR="00F86F16" w:rsidRPr="008A7665" w:rsidRDefault="00F86F16" w:rsidP="00F86F16">
            <w:pPr>
              <w:pStyle w:val="aff9"/>
              <w:widowControl w:val="0"/>
              <w:tabs>
                <w:tab w:val="left" w:pos="-15"/>
              </w:tabs>
              <w:spacing w:before="0" w:beforeAutospacing="0" w:after="0" w:afterAutospacing="0"/>
              <w:jc w:val="center"/>
              <w:rPr>
                <w:lang/>
              </w:rPr>
            </w:pPr>
            <w:r w:rsidRPr="008A7665">
              <w:rPr>
                <w:lang/>
              </w:rPr>
              <w:t>0,31</w:t>
            </w:r>
          </w:p>
        </w:tc>
        <w:tc>
          <w:tcPr>
            <w:tcW w:w="735" w:type="dxa"/>
            <w:vAlign w:val="center"/>
          </w:tcPr>
          <w:p w:rsidR="00F86F16" w:rsidRPr="002E3C94" w:rsidRDefault="00F86F16" w:rsidP="00F86F16">
            <w:pPr>
              <w:pStyle w:val="aff9"/>
              <w:widowControl w:val="0"/>
              <w:tabs>
                <w:tab w:val="left" w:pos="0"/>
              </w:tabs>
              <w:spacing w:before="0" w:beforeAutospacing="0" w:after="0" w:afterAutospacing="0"/>
              <w:ind w:left="-15" w:firstLine="15"/>
              <w:jc w:val="center"/>
              <w:rPr>
                <w:lang/>
              </w:rPr>
            </w:pPr>
            <w:r w:rsidRPr="002E3C94">
              <w:rPr>
                <w:lang/>
              </w:rPr>
              <w:t>3,00</w:t>
            </w:r>
          </w:p>
        </w:tc>
        <w:tc>
          <w:tcPr>
            <w:tcW w:w="707"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lang/>
              </w:rPr>
            </w:pPr>
            <w:r w:rsidRPr="009B62B5">
              <w:rPr>
                <w:lang/>
              </w:rPr>
              <w:t>-</w:t>
            </w:r>
          </w:p>
        </w:tc>
        <w:tc>
          <w:tcPr>
            <w:tcW w:w="738"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lang/>
              </w:rPr>
            </w:pPr>
            <w:r w:rsidRPr="009B62B5">
              <w:rPr>
                <w:lang/>
              </w:rPr>
              <w:t>-</w:t>
            </w:r>
          </w:p>
        </w:tc>
        <w:tc>
          <w:tcPr>
            <w:tcW w:w="729" w:type="dxa"/>
            <w:vAlign w:val="center"/>
          </w:tcPr>
          <w:p w:rsidR="00F86F16" w:rsidRPr="00BF349B" w:rsidRDefault="00F86F16" w:rsidP="00F86F16">
            <w:pPr>
              <w:pStyle w:val="aff9"/>
              <w:widowControl w:val="0"/>
              <w:tabs>
                <w:tab w:val="left" w:pos="0"/>
              </w:tabs>
              <w:spacing w:before="0" w:beforeAutospacing="0" w:after="0" w:afterAutospacing="0"/>
              <w:jc w:val="center"/>
              <w:rPr>
                <w:lang/>
              </w:rPr>
            </w:pPr>
            <w:r w:rsidRPr="00BF349B">
              <w:rPr>
                <w:lang/>
              </w:rPr>
              <w:t>2,42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lang/>
              </w:rPr>
            </w:pPr>
            <w:r w:rsidRPr="00C57C2F">
              <w:rPr>
                <w:lang/>
              </w:rPr>
              <w:t>13,71</w:t>
            </w:r>
          </w:p>
        </w:tc>
      </w:tr>
      <w:tr w:rsidR="00F86F16" w:rsidRPr="00277288" w:rsidTr="00F86F16">
        <w:trPr>
          <w:cantSplit/>
          <w:trHeight w:val="454"/>
          <w:tblCellSpacing w:w="0" w:type="dxa"/>
          <w:jc w:val="center"/>
        </w:trPr>
        <w:tc>
          <w:tcPr>
            <w:tcW w:w="338" w:type="dxa"/>
            <w:vMerge/>
            <w:vAlign w:val="center"/>
          </w:tcPr>
          <w:p w:rsidR="00F86F16" w:rsidRPr="00277288" w:rsidRDefault="00F86F16" w:rsidP="00F86F16">
            <w:pPr>
              <w:ind w:right="-57" w:hanging="15"/>
              <w:jc w:val="center"/>
              <w:rPr>
                <w:rStyle w:val="HTML0"/>
                <w:color w:val="0000FF"/>
                <w:sz w:val="24"/>
              </w:rPr>
            </w:pPr>
          </w:p>
        </w:tc>
        <w:tc>
          <w:tcPr>
            <w:tcW w:w="1972" w:type="dxa"/>
            <w:vMerge/>
            <w:vAlign w:val="center"/>
          </w:tcPr>
          <w:p w:rsidR="00F86F16" w:rsidRPr="00277288" w:rsidRDefault="00F86F16" w:rsidP="00F86F16">
            <w:pPr>
              <w:ind w:left="115" w:right="-15"/>
              <w:rPr>
                <w:color w:val="0000FF"/>
                <w:lang/>
              </w:rPr>
            </w:pPr>
          </w:p>
        </w:tc>
        <w:tc>
          <w:tcPr>
            <w:tcW w:w="1060" w:type="dxa"/>
            <w:vAlign w:val="center"/>
          </w:tcPr>
          <w:p w:rsidR="00F86F16" w:rsidRPr="00680BBC" w:rsidRDefault="00F86F16" w:rsidP="00F86F16">
            <w:pPr>
              <w:pStyle w:val="aff9"/>
              <w:widowControl w:val="0"/>
              <w:tabs>
                <w:tab w:val="left" w:pos="0"/>
              </w:tabs>
              <w:spacing w:before="0" w:beforeAutospacing="0" w:after="0" w:afterAutospacing="0"/>
              <w:jc w:val="center"/>
              <w:rPr>
                <w:b/>
                <w:bCs/>
                <w:lang/>
              </w:rPr>
            </w:pPr>
            <w:r w:rsidRPr="00680BBC">
              <w:rPr>
                <w:b/>
                <w:bCs/>
                <w:lang/>
              </w:rPr>
              <w:t>27,51</w:t>
            </w:r>
          </w:p>
        </w:tc>
        <w:tc>
          <w:tcPr>
            <w:tcW w:w="953" w:type="dxa"/>
            <w:vAlign w:val="center"/>
          </w:tcPr>
          <w:p w:rsidR="00F86F16" w:rsidRPr="00786D70" w:rsidRDefault="00F86F16" w:rsidP="00F86F16">
            <w:pPr>
              <w:pStyle w:val="aff9"/>
              <w:widowControl w:val="0"/>
              <w:spacing w:before="0" w:beforeAutospacing="0" w:after="0" w:afterAutospacing="0"/>
              <w:ind w:left="-15"/>
              <w:jc w:val="center"/>
              <w:rPr>
                <w:b/>
                <w:bCs/>
                <w:lang/>
              </w:rPr>
            </w:pPr>
            <w:r w:rsidRPr="00786D70">
              <w:rPr>
                <w:b/>
                <w:bCs/>
                <w:lang/>
              </w:rPr>
              <w:t>11,27</w:t>
            </w:r>
          </w:p>
        </w:tc>
        <w:tc>
          <w:tcPr>
            <w:tcW w:w="687" w:type="dxa"/>
            <w:vAlign w:val="center"/>
          </w:tcPr>
          <w:p w:rsidR="00F86F16" w:rsidRPr="004C0903" w:rsidRDefault="00F86F16" w:rsidP="00F86F16">
            <w:pPr>
              <w:pStyle w:val="aff9"/>
              <w:widowControl w:val="0"/>
              <w:tabs>
                <w:tab w:val="left" w:pos="0"/>
              </w:tabs>
              <w:spacing w:before="0" w:beforeAutospacing="0" w:after="0" w:afterAutospacing="0"/>
              <w:jc w:val="center"/>
              <w:rPr>
                <w:b/>
                <w:bCs/>
                <w:lang/>
              </w:rPr>
            </w:pPr>
            <w:r w:rsidRPr="004C0903">
              <w:rPr>
                <w:b/>
                <w:bCs/>
                <w:lang/>
              </w:rPr>
              <w:t>0,16</w:t>
            </w:r>
          </w:p>
        </w:tc>
        <w:tc>
          <w:tcPr>
            <w:tcW w:w="767" w:type="dxa"/>
            <w:vAlign w:val="center"/>
          </w:tcPr>
          <w:p w:rsidR="00F86F16" w:rsidRPr="008A7665" w:rsidRDefault="00F86F16" w:rsidP="00F86F16">
            <w:pPr>
              <w:pStyle w:val="aff9"/>
              <w:widowControl w:val="0"/>
              <w:tabs>
                <w:tab w:val="left" w:pos="-15"/>
              </w:tabs>
              <w:spacing w:before="0" w:beforeAutospacing="0" w:after="0" w:afterAutospacing="0"/>
              <w:jc w:val="center"/>
              <w:rPr>
                <w:b/>
                <w:bCs/>
                <w:lang/>
              </w:rPr>
            </w:pPr>
            <w:r w:rsidRPr="008A7665">
              <w:rPr>
                <w:b/>
                <w:bCs/>
                <w:lang/>
              </w:rPr>
              <w:t>0,20</w:t>
            </w:r>
          </w:p>
        </w:tc>
        <w:tc>
          <w:tcPr>
            <w:tcW w:w="735" w:type="dxa"/>
            <w:vAlign w:val="center"/>
          </w:tcPr>
          <w:p w:rsidR="00F86F16" w:rsidRPr="002E3C94" w:rsidRDefault="00F86F16" w:rsidP="00F86F16">
            <w:pPr>
              <w:pStyle w:val="aff9"/>
              <w:widowControl w:val="0"/>
              <w:tabs>
                <w:tab w:val="left" w:pos="0"/>
              </w:tabs>
              <w:spacing w:before="0" w:beforeAutospacing="0" w:after="0" w:afterAutospacing="0"/>
              <w:ind w:left="-15" w:firstLine="15"/>
              <w:jc w:val="center"/>
              <w:rPr>
                <w:b/>
                <w:bCs/>
                <w:lang/>
              </w:rPr>
            </w:pPr>
            <w:r w:rsidRPr="002E3C94">
              <w:rPr>
                <w:b/>
                <w:bCs/>
                <w:lang/>
              </w:rPr>
              <w:t>4,34</w:t>
            </w:r>
          </w:p>
        </w:tc>
        <w:tc>
          <w:tcPr>
            <w:tcW w:w="707"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b/>
                <w:bCs/>
                <w:lang/>
              </w:rPr>
            </w:pPr>
            <w:r w:rsidRPr="009B62B5">
              <w:rPr>
                <w:b/>
                <w:bCs/>
                <w:lang/>
              </w:rPr>
              <w:t>-</w:t>
            </w:r>
          </w:p>
        </w:tc>
        <w:tc>
          <w:tcPr>
            <w:tcW w:w="738"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b/>
                <w:bCs/>
                <w:lang/>
              </w:rPr>
            </w:pPr>
            <w:r w:rsidRPr="009B62B5">
              <w:rPr>
                <w:b/>
                <w:bCs/>
                <w:lang/>
              </w:rPr>
              <w:t>-</w:t>
            </w:r>
          </w:p>
        </w:tc>
        <w:tc>
          <w:tcPr>
            <w:tcW w:w="729" w:type="dxa"/>
            <w:vAlign w:val="center"/>
          </w:tcPr>
          <w:p w:rsidR="00F86F16" w:rsidRPr="00BF349B" w:rsidRDefault="00F86F16" w:rsidP="00F86F16">
            <w:pPr>
              <w:pStyle w:val="aff9"/>
              <w:widowControl w:val="0"/>
              <w:tabs>
                <w:tab w:val="left" w:pos="0"/>
              </w:tabs>
              <w:spacing w:before="0" w:beforeAutospacing="0" w:after="0" w:afterAutospacing="0"/>
              <w:jc w:val="center"/>
              <w:rPr>
                <w:b/>
                <w:bCs/>
                <w:lang/>
              </w:rPr>
            </w:pPr>
            <w:r w:rsidRPr="00BF349B">
              <w:rPr>
                <w:b/>
                <w:bCs/>
                <w:lang/>
              </w:rPr>
              <w:t>2,42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b/>
                <w:bCs/>
                <w:lang/>
              </w:rPr>
            </w:pPr>
            <w:r w:rsidRPr="00C57C2F">
              <w:rPr>
                <w:b/>
                <w:bCs/>
                <w:lang/>
              </w:rPr>
              <w:t>9,12</w:t>
            </w:r>
          </w:p>
        </w:tc>
      </w:tr>
      <w:tr w:rsidR="00F86F16" w:rsidRPr="00277288" w:rsidTr="00F86F16">
        <w:trPr>
          <w:cantSplit/>
          <w:trHeight w:val="454"/>
          <w:tblCellSpacing w:w="0" w:type="dxa"/>
          <w:jc w:val="center"/>
        </w:trPr>
        <w:tc>
          <w:tcPr>
            <w:tcW w:w="338" w:type="dxa"/>
            <w:vMerge w:val="restart"/>
          </w:tcPr>
          <w:p w:rsidR="00F86F16" w:rsidRPr="00277288" w:rsidRDefault="00F86F16" w:rsidP="00F86F16">
            <w:pPr>
              <w:pStyle w:val="aff9"/>
              <w:widowControl w:val="0"/>
              <w:spacing w:before="0" w:beforeAutospacing="0" w:after="0" w:afterAutospacing="0"/>
              <w:ind w:right="-57" w:hanging="15"/>
              <w:jc w:val="center"/>
              <w:rPr>
                <w:color w:val="0000FF"/>
                <w:lang/>
              </w:rPr>
            </w:pPr>
          </w:p>
        </w:tc>
        <w:tc>
          <w:tcPr>
            <w:tcW w:w="1972" w:type="dxa"/>
            <w:vMerge w:val="restart"/>
            <w:vAlign w:val="center"/>
          </w:tcPr>
          <w:p w:rsidR="00F86F16" w:rsidRPr="00B328C1" w:rsidRDefault="00F86F16" w:rsidP="00F86F16">
            <w:pPr>
              <w:pStyle w:val="aff9"/>
              <w:widowControl w:val="0"/>
              <w:spacing w:before="0" w:beforeAutospacing="0" w:after="0" w:afterAutospacing="0"/>
              <w:ind w:left="115" w:right="-57"/>
              <w:rPr>
                <w:b/>
                <w:bCs/>
                <w:lang/>
              </w:rPr>
            </w:pPr>
            <w:r w:rsidRPr="00B328C1">
              <w:rPr>
                <w:b/>
                <w:bCs/>
                <w:lang/>
              </w:rPr>
              <w:t>Итого</w:t>
            </w:r>
          </w:p>
        </w:tc>
        <w:tc>
          <w:tcPr>
            <w:tcW w:w="1060" w:type="dxa"/>
            <w:vAlign w:val="center"/>
          </w:tcPr>
          <w:p w:rsidR="00F86F16" w:rsidRPr="00B328C1" w:rsidRDefault="00F86F16" w:rsidP="00F86F16">
            <w:pPr>
              <w:pStyle w:val="aff9"/>
              <w:widowControl w:val="0"/>
              <w:tabs>
                <w:tab w:val="left" w:pos="0"/>
              </w:tabs>
              <w:spacing w:before="0" w:beforeAutospacing="0" w:after="0" w:afterAutospacing="0"/>
              <w:ind w:left="-20" w:firstLine="20"/>
              <w:jc w:val="center"/>
              <w:rPr>
                <w:lang/>
              </w:rPr>
            </w:pPr>
            <w:r w:rsidRPr="00B328C1">
              <w:rPr>
                <w:lang/>
              </w:rPr>
              <w:t>305,53</w:t>
            </w:r>
          </w:p>
          <w:p w:rsidR="00F86F16" w:rsidRPr="00B328C1" w:rsidRDefault="00F86F16" w:rsidP="00F86F16">
            <w:pPr>
              <w:pStyle w:val="aff9"/>
              <w:widowControl w:val="0"/>
              <w:tabs>
                <w:tab w:val="left" w:pos="0"/>
              </w:tabs>
              <w:spacing w:before="0" w:beforeAutospacing="0" w:after="0" w:afterAutospacing="0"/>
              <w:ind w:left="-20" w:firstLine="20"/>
              <w:jc w:val="center"/>
              <w:rPr>
                <w:lang/>
              </w:rPr>
            </w:pPr>
            <w:r w:rsidRPr="00B328C1">
              <w:rPr>
                <w:lang/>
              </w:rPr>
              <w:t>100%</w:t>
            </w:r>
          </w:p>
        </w:tc>
        <w:tc>
          <w:tcPr>
            <w:tcW w:w="953" w:type="dxa"/>
            <w:vAlign w:val="center"/>
          </w:tcPr>
          <w:p w:rsidR="00F86F16" w:rsidRPr="00B328C1" w:rsidRDefault="00F86F16" w:rsidP="00F86F16">
            <w:pPr>
              <w:pStyle w:val="aff9"/>
              <w:widowControl w:val="0"/>
              <w:tabs>
                <w:tab w:val="left" w:pos="0"/>
              </w:tabs>
              <w:spacing w:before="0" w:beforeAutospacing="0" w:after="0" w:afterAutospacing="0"/>
              <w:jc w:val="center"/>
              <w:rPr>
                <w:lang/>
              </w:rPr>
            </w:pPr>
            <w:r w:rsidRPr="00B328C1">
              <w:rPr>
                <w:lang/>
              </w:rPr>
              <w:t>70,76</w:t>
            </w:r>
          </w:p>
          <w:p w:rsidR="00F86F16" w:rsidRPr="00B328C1" w:rsidRDefault="00F86F16" w:rsidP="00F86F16">
            <w:pPr>
              <w:pStyle w:val="aff9"/>
              <w:widowControl w:val="0"/>
              <w:tabs>
                <w:tab w:val="left" w:pos="0"/>
              </w:tabs>
              <w:spacing w:before="0" w:beforeAutospacing="0" w:after="0" w:afterAutospacing="0"/>
              <w:ind w:right="-90"/>
              <w:jc w:val="center"/>
              <w:rPr>
                <w:lang/>
              </w:rPr>
            </w:pPr>
            <w:r w:rsidRPr="00B328C1">
              <w:rPr>
                <w:lang/>
              </w:rPr>
              <w:t xml:space="preserve">23,2%                                           </w:t>
            </w:r>
          </w:p>
        </w:tc>
        <w:tc>
          <w:tcPr>
            <w:tcW w:w="687" w:type="dxa"/>
            <w:vAlign w:val="center"/>
          </w:tcPr>
          <w:p w:rsidR="00F86F16" w:rsidRPr="00B328C1" w:rsidRDefault="00F86F16" w:rsidP="00F86F16">
            <w:pPr>
              <w:pStyle w:val="aff9"/>
              <w:widowControl w:val="0"/>
              <w:spacing w:before="0" w:beforeAutospacing="0" w:after="0" w:afterAutospacing="0"/>
              <w:ind w:left="-15"/>
              <w:jc w:val="center"/>
              <w:rPr>
                <w:lang/>
              </w:rPr>
            </w:pPr>
            <w:r w:rsidRPr="00B328C1">
              <w:rPr>
                <w:lang/>
              </w:rPr>
              <w:t>2,61</w:t>
            </w:r>
          </w:p>
          <w:p w:rsidR="00F86F16" w:rsidRPr="00B328C1" w:rsidRDefault="00F86F16" w:rsidP="00F86F16">
            <w:pPr>
              <w:pStyle w:val="aff9"/>
              <w:widowControl w:val="0"/>
              <w:spacing w:before="0" w:beforeAutospacing="0" w:after="0" w:afterAutospacing="0"/>
              <w:ind w:left="-15"/>
              <w:jc w:val="center"/>
              <w:rPr>
                <w:lang/>
              </w:rPr>
            </w:pPr>
            <w:r w:rsidRPr="00B328C1">
              <w:rPr>
                <w:lang/>
              </w:rPr>
              <w:t>0,8%</w:t>
            </w:r>
          </w:p>
        </w:tc>
        <w:tc>
          <w:tcPr>
            <w:tcW w:w="767" w:type="dxa"/>
            <w:vAlign w:val="center"/>
          </w:tcPr>
          <w:p w:rsidR="00F86F16" w:rsidRPr="00B328C1" w:rsidRDefault="00F86F16" w:rsidP="00F86F16">
            <w:pPr>
              <w:pStyle w:val="aff9"/>
              <w:widowControl w:val="0"/>
              <w:tabs>
                <w:tab w:val="left" w:pos="0"/>
              </w:tabs>
              <w:spacing w:before="0" w:beforeAutospacing="0" w:after="0" w:afterAutospacing="0"/>
              <w:jc w:val="center"/>
              <w:rPr>
                <w:lang/>
              </w:rPr>
            </w:pPr>
            <w:r w:rsidRPr="00B328C1">
              <w:rPr>
                <w:lang/>
              </w:rPr>
              <w:t>18,30</w:t>
            </w:r>
          </w:p>
          <w:p w:rsidR="00F86F16" w:rsidRPr="00B328C1" w:rsidRDefault="00F86F16" w:rsidP="00F86F16">
            <w:pPr>
              <w:pStyle w:val="aff9"/>
              <w:widowControl w:val="0"/>
              <w:tabs>
                <w:tab w:val="left" w:pos="0"/>
              </w:tabs>
              <w:spacing w:before="0" w:beforeAutospacing="0" w:after="0" w:afterAutospacing="0"/>
              <w:ind w:right="-90"/>
              <w:jc w:val="center"/>
              <w:rPr>
                <w:lang/>
              </w:rPr>
            </w:pPr>
            <w:r w:rsidRPr="00B328C1">
              <w:rPr>
                <w:lang/>
              </w:rPr>
              <w:t>6,0%</w:t>
            </w:r>
          </w:p>
        </w:tc>
        <w:tc>
          <w:tcPr>
            <w:tcW w:w="735"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24,97</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8,2%</w:t>
            </w:r>
          </w:p>
        </w:tc>
        <w:tc>
          <w:tcPr>
            <w:tcW w:w="707"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0</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0%</w:t>
            </w:r>
          </w:p>
        </w:tc>
        <w:tc>
          <w:tcPr>
            <w:tcW w:w="738" w:type="dxa"/>
            <w:vAlign w:val="center"/>
          </w:tcPr>
          <w:p w:rsidR="00F86F16" w:rsidRPr="00B328C1" w:rsidRDefault="00F86F16" w:rsidP="00F86F16">
            <w:pPr>
              <w:pStyle w:val="aff9"/>
              <w:widowControl w:val="0"/>
              <w:tabs>
                <w:tab w:val="left" w:pos="0"/>
              </w:tabs>
              <w:spacing w:before="0" w:beforeAutospacing="0" w:after="0" w:afterAutospacing="0"/>
              <w:ind w:firstLine="15"/>
              <w:jc w:val="center"/>
              <w:rPr>
                <w:lang/>
              </w:rPr>
            </w:pPr>
            <w:r w:rsidRPr="00B328C1">
              <w:rPr>
                <w:lang/>
              </w:rPr>
              <w:t>6,92</w:t>
            </w:r>
          </w:p>
          <w:p w:rsidR="00F86F16" w:rsidRPr="00B328C1" w:rsidRDefault="00F86F16" w:rsidP="00F86F16">
            <w:pPr>
              <w:pStyle w:val="aff9"/>
              <w:widowControl w:val="0"/>
              <w:tabs>
                <w:tab w:val="left" w:pos="0"/>
              </w:tabs>
              <w:spacing w:before="0" w:beforeAutospacing="0" w:after="0" w:afterAutospacing="0"/>
              <w:ind w:firstLine="15"/>
              <w:jc w:val="center"/>
              <w:rPr>
                <w:lang/>
              </w:rPr>
            </w:pPr>
            <w:r w:rsidRPr="00B328C1">
              <w:rPr>
                <w:lang/>
              </w:rPr>
              <w:t>2,3%</w:t>
            </w:r>
          </w:p>
        </w:tc>
        <w:tc>
          <w:tcPr>
            <w:tcW w:w="729"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63,37</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20,7%</w:t>
            </w:r>
          </w:p>
        </w:tc>
        <w:tc>
          <w:tcPr>
            <w:tcW w:w="815" w:type="dxa"/>
            <w:vAlign w:val="center"/>
          </w:tcPr>
          <w:p w:rsidR="00F86F16" w:rsidRPr="00B328C1" w:rsidRDefault="00F86F16" w:rsidP="00F86F16">
            <w:pPr>
              <w:pStyle w:val="aff9"/>
              <w:widowControl w:val="0"/>
              <w:tabs>
                <w:tab w:val="left" w:pos="-162"/>
              </w:tabs>
              <w:spacing w:before="0" w:beforeAutospacing="0" w:after="0" w:afterAutospacing="0"/>
              <w:ind w:left="-162" w:right="-131" w:hanging="12"/>
              <w:jc w:val="center"/>
              <w:rPr>
                <w:lang/>
              </w:rPr>
            </w:pPr>
            <w:r w:rsidRPr="00B328C1">
              <w:rPr>
                <w:lang/>
              </w:rPr>
              <w:t>118,60</w:t>
            </w:r>
          </w:p>
          <w:p w:rsidR="00F86F16" w:rsidRPr="00B328C1" w:rsidRDefault="00F86F16" w:rsidP="00F86F16">
            <w:pPr>
              <w:pStyle w:val="aff9"/>
              <w:widowControl w:val="0"/>
              <w:tabs>
                <w:tab w:val="left" w:pos="-162"/>
              </w:tabs>
              <w:spacing w:before="0" w:beforeAutospacing="0" w:after="0" w:afterAutospacing="0"/>
              <w:ind w:left="-162" w:right="-131" w:hanging="12"/>
              <w:jc w:val="center"/>
              <w:rPr>
                <w:lang/>
              </w:rPr>
            </w:pPr>
            <w:r w:rsidRPr="00B328C1">
              <w:rPr>
                <w:lang/>
              </w:rPr>
              <w:t>38,8%</w:t>
            </w:r>
          </w:p>
        </w:tc>
      </w:tr>
      <w:tr w:rsidR="00F86F16" w:rsidRPr="00277288" w:rsidTr="00F86F16">
        <w:trPr>
          <w:cantSplit/>
          <w:trHeight w:val="454"/>
          <w:tblCellSpacing w:w="0" w:type="dxa"/>
          <w:jc w:val="center"/>
        </w:trPr>
        <w:tc>
          <w:tcPr>
            <w:tcW w:w="338" w:type="dxa"/>
            <w:vMerge/>
          </w:tcPr>
          <w:p w:rsidR="00F86F16" w:rsidRPr="00277288" w:rsidRDefault="00F86F16" w:rsidP="00F86F16">
            <w:pPr>
              <w:pStyle w:val="aff9"/>
              <w:widowControl w:val="0"/>
              <w:spacing w:before="0" w:beforeAutospacing="0" w:after="0" w:afterAutospacing="0"/>
              <w:ind w:right="-57" w:firstLine="360"/>
              <w:jc w:val="center"/>
              <w:rPr>
                <w:color w:val="0000FF"/>
                <w:lang/>
              </w:rPr>
            </w:pPr>
          </w:p>
        </w:tc>
        <w:tc>
          <w:tcPr>
            <w:tcW w:w="1972" w:type="dxa"/>
            <w:vMerge/>
          </w:tcPr>
          <w:p w:rsidR="00F86F16" w:rsidRPr="00277288" w:rsidRDefault="00F86F16" w:rsidP="00F86F16">
            <w:pPr>
              <w:pStyle w:val="aff9"/>
              <w:widowControl w:val="0"/>
              <w:spacing w:before="0" w:beforeAutospacing="0" w:after="0" w:afterAutospacing="0"/>
              <w:ind w:right="-57" w:firstLine="360"/>
              <w:jc w:val="center"/>
              <w:rPr>
                <w:b/>
                <w:bCs/>
                <w:color w:val="0000FF"/>
                <w:lang/>
              </w:rPr>
            </w:pPr>
          </w:p>
        </w:tc>
        <w:tc>
          <w:tcPr>
            <w:tcW w:w="1060" w:type="dxa"/>
            <w:vAlign w:val="center"/>
          </w:tcPr>
          <w:p w:rsidR="00F86F16" w:rsidRPr="000F0030" w:rsidRDefault="00F86F16" w:rsidP="00F86F16">
            <w:pPr>
              <w:pStyle w:val="aff9"/>
              <w:widowControl w:val="0"/>
              <w:spacing w:before="0" w:beforeAutospacing="0" w:after="0" w:afterAutospacing="0"/>
              <w:ind w:right="-15" w:hanging="15"/>
              <w:jc w:val="center"/>
              <w:rPr>
                <w:b/>
                <w:bCs/>
                <w:lang/>
              </w:rPr>
            </w:pPr>
            <w:r w:rsidRPr="000F0030">
              <w:rPr>
                <w:b/>
                <w:bCs/>
                <w:lang/>
              </w:rPr>
              <w:t>317,88</w:t>
            </w:r>
          </w:p>
          <w:p w:rsidR="00F86F16" w:rsidRPr="000F0030" w:rsidRDefault="00F86F16" w:rsidP="00F86F16">
            <w:pPr>
              <w:pStyle w:val="aff9"/>
              <w:widowControl w:val="0"/>
              <w:spacing w:before="0" w:beforeAutospacing="0" w:after="0" w:afterAutospacing="0"/>
              <w:ind w:right="-15" w:hanging="15"/>
              <w:jc w:val="center"/>
              <w:rPr>
                <w:lang/>
              </w:rPr>
            </w:pPr>
            <w:r w:rsidRPr="000F0030">
              <w:rPr>
                <w:lang/>
              </w:rPr>
              <w:t>100%</w:t>
            </w:r>
          </w:p>
        </w:tc>
        <w:tc>
          <w:tcPr>
            <w:tcW w:w="953" w:type="dxa"/>
            <w:vAlign w:val="center"/>
          </w:tcPr>
          <w:p w:rsidR="00F86F16" w:rsidRPr="000F0030" w:rsidRDefault="00F86F16" w:rsidP="00F86F16">
            <w:pPr>
              <w:pStyle w:val="aff9"/>
              <w:widowControl w:val="0"/>
              <w:spacing w:before="0" w:beforeAutospacing="0" w:after="0" w:afterAutospacing="0"/>
              <w:ind w:right="-15" w:hanging="15"/>
              <w:jc w:val="center"/>
              <w:rPr>
                <w:lang/>
              </w:rPr>
            </w:pPr>
            <w:r w:rsidRPr="000F0030">
              <w:rPr>
                <w:b/>
                <w:bCs/>
                <w:lang/>
              </w:rPr>
              <w:t>98,95</w:t>
            </w:r>
          </w:p>
          <w:p w:rsidR="00F86F16" w:rsidRPr="000F0030" w:rsidRDefault="00F86F16" w:rsidP="00F86F16">
            <w:pPr>
              <w:pStyle w:val="aff9"/>
              <w:widowControl w:val="0"/>
              <w:spacing w:before="0" w:beforeAutospacing="0" w:after="0" w:afterAutospacing="0"/>
              <w:ind w:right="-15" w:hanging="15"/>
              <w:jc w:val="center"/>
              <w:rPr>
                <w:lang/>
              </w:rPr>
            </w:pPr>
            <w:r w:rsidRPr="000F0030">
              <w:rPr>
                <w:lang/>
              </w:rPr>
              <w:t>31,1%</w:t>
            </w:r>
          </w:p>
        </w:tc>
        <w:tc>
          <w:tcPr>
            <w:tcW w:w="687"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3,37</w:t>
            </w:r>
          </w:p>
          <w:p w:rsidR="00F86F16" w:rsidRPr="000F0030" w:rsidRDefault="00F86F16" w:rsidP="00F86F16">
            <w:pPr>
              <w:pStyle w:val="aff9"/>
              <w:widowControl w:val="0"/>
              <w:spacing w:before="0" w:beforeAutospacing="0" w:after="0" w:afterAutospacing="0"/>
              <w:ind w:right="-57"/>
              <w:jc w:val="center"/>
              <w:rPr>
                <w:lang/>
              </w:rPr>
            </w:pPr>
            <w:r w:rsidRPr="000F0030">
              <w:rPr>
                <w:lang/>
              </w:rPr>
              <w:t>1,1%</w:t>
            </w:r>
          </w:p>
        </w:tc>
        <w:tc>
          <w:tcPr>
            <w:tcW w:w="767"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18,19</w:t>
            </w:r>
          </w:p>
          <w:p w:rsidR="00F86F16" w:rsidRPr="000F0030" w:rsidRDefault="00F86F16" w:rsidP="00F86F16">
            <w:pPr>
              <w:pStyle w:val="aff9"/>
              <w:widowControl w:val="0"/>
              <w:spacing w:before="0" w:beforeAutospacing="0" w:after="0" w:afterAutospacing="0"/>
              <w:ind w:right="-57"/>
              <w:jc w:val="center"/>
              <w:rPr>
                <w:lang/>
              </w:rPr>
            </w:pPr>
            <w:r w:rsidRPr="000F0030">
              <w:rPr>
                <w:lang/>
              </w:rPr>
              <w:t>5,7%</w:t>
            </w:r>
          </w:p>
        </w:tc>
        <w:tc>
          <w:tcPr>
            <w:tcW w:w="735"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37,84</w:t>
            </w:r>
          </w:p>
          <w:p w:rsidR="00F86F16" w:rsidRPr="000F0030" w:rsidRDefault="00F86F16" w:rsidP="00F86F16">
            <w:pPr>
              <w:pStyle w:val="aff9"/>
              <w:widowControl w:val="0"/>
              <w:spacing w:before="0" w:beforeAutospacing="0" w:after="0" w:afterAutospacing="0"/>
              <w:ind w:right="-57"/>
              <w:jc w:val="center"/>
              <w:rPr>
                <w:lang/>
              </w:rPr>
            </w:pPr>
            <w:r w:rsidRPr="000F0030">
              <w:rPr>
                <w:lang/>
              </w:rPr>
              <w:t>11,9%</w:t>
            </w:r>
          </w:p>
        </w:tc>
        <w:tc>
          <w:tcPr>
            <w:tcW w:w="707" w:type="dxa"/>
            <w:vAlign w:val="center"/>
          </w:tcPr>
          <w:p w:rsidR="00F86F16" w:rsidRPr="000F0030" w:rsidRDefault="00F86F16" w:rsidP="00F86F16">
            <w:pPr>
              <w:pStyle w:val="aff9"/>
              <w:widowControl w:val="0"/>
              <w:tabs>
                <w:tab w:val="left" w:pos="0"/>
              </w:tabs>
              <w:spacing w:before="0" w:beforeAutospacing="0" w:after="0" w:afterAutospacing="0"/>
              <w:ind w:firstLine="15"/>
              <w:jc w:val="center"/>
              <w:rPr>
                <w:b/>
                <w:lang/>
              </w:rPr>
            </w:pPr>
            <w:r w:rsidRPr="000F0030">
              <w:rPr>
                <w:b/>
                <w:lang/>
              </w:rPr>
              <w:t>0</w:t>
            </w:r>
          </w:p>
          <w:p w:rsidR="00F86F16" w:rsidRPr="000F0030" w:rsidRDefault="00F86F16" w:rsidP="00F86F16">
            <w:pPr>
              <w:pStyle w:val="aff9"/>
              <w:widowControl w:val="0"/>
              <w:tabs>
                <w:tab w:val="left" w:pos="0"/>
              </w:tabs>
              <w:spacing w:before="0" w:beforeAutospacing="0" w:after="0" w:afterAutospacing="0"/>
              <w:ind w:firstLine="15"/>
              <w:jc w:val="center"/>
              <w:rPr>
                <w:lang/>
              </w:rPr>
            </w:pPr>
            <w:r w:rsidRPr="000F0030">
              <w:rPr>
                <w:lang/>
              </w:rPr>
              <w:t>0%</w:t>
            </w:r>
          </w:p>
        </w:tc>
        <w:tc>
          <w:tcPr>
            <w:tcW w:w="738" w:type="dxa"/>
            <w:vAlign w:val="center"/>
          </w:tcPr>
          <w:p w:rsidR="00F86F16" w:rsidRPr="000F0030" w:rsidRDefault="00F86F16" w:rsidP="00F86F16">
            <w:pPr>
              <w:pStyle w:val="aff9"/>
              <w:widowControl w:val="0"/>
              <w:tabs>
                <w:tab w:val="left" w:pos="0"/>
              </w:tabs>
              <w:spacing w:before="0" w:beforeAutospacing="0" w:after="0" w:afterAutospacing="0"/>
              <w:ind w:firstLine="15"/>
              <w:jc w:val="center"/>
              <w:rPr>
                <w:b/>
                <w:lang/>
              </w:rPr>
            </w:pPr>
            <w:r w:rsidRPr="000F0030">
              <w:rPr>
                <w:b/>
                <w:lang/>
              </w:rPr>
              <w:t>6,92</w:t>
            </w:r>
          </w:p>
          <w:p w:rsidR="00F86F16" w:rsidRPr="000F0030" w:rsidRDefault="00F86F16" w:rsidP="00F86F16">
            <w:pPr>
              <w:pStyle w:val="aff9"/>
              <w:widowControl w:val="0"/>
              <w:tabs>
                <w:tab w:val="left" w:pos="0"/>
              </w:tabs>
              <w:spacing w:before="0" w:beforeAutospacing="0" w:after="0" w:afterAutospacing="0"/>
              <w:ind w:firstLine="15"/>
              <w:jc w:val="center"/>
              <w:rPr>
                <w:lang/>
              </w:rPr>
            </w:pPr>
            <w:r w:rsidRPr="000F0030">
              <w:rPr>
                <w:lang/>
              </w:rPr>
              <w:t>2,2%</w:t>
            </w:r>
          </w:p>
        </w:tc>
        <w:tc>
          <w:tcPr>
            <w:tcW w:w="729"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92,72</w:t>
            </w:r>
          </w:p>
          <w:p w:rsidR="00F86F16" w:rsidRPr="000F0030" w:rsidRDefault="00F86F16" w:rsidP="00F86F16">
            <w:pPr>
              <w:pStyle w:val="aff9"/>
              <w:widowControl w:val="0"/>
              <w:spacing w:before="0" w:beforeAutospacing="0" w:after="0" w:afterAutospacing="0"/>
              <w:ind w:right="-57"/>
              <w:jc w:val="center"/>
              <w:rPr>
                <w:lang/>
              </w:rPr>
            </w:pPr>
            <w:r w:rsidRPr="000F0030">
              <w:rPr>
                <w:lang/>
              </w:rPr>
              <w:t>29,1%</w:t>
            </w:r>
          </w:p>
        </w:tc>
        <w:tc>
          <w:tcPr>
            <w:tcW w:w="815"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59,99</w:t>
            </w:r>
          </w:p>
          <w:p w:rsidR="00F86F16" w:rsidRPr="000F0030" w:rsidRDefault="00F86F16" w:rsidP="00F86F16">
            <w:pPr>
              <w:pStyle w:val="aff9"/>
              <w:widowControl w:val="0"/>
              <w:spacing w:before="0" w:beforeAutospacing="0" w:after="0" w:afterAutospacing="0"/>
              <w:ind w:right="-57"/>
              <w:jc w:val="center"/>
              <w:rPr>
                <w:lang/>
              </w:rPr>
            </w:pPr>
            <w:r w:rsidRPr="000F0030">
              <w:rPr>
                <w:lang/>
              </w:rPr>
              <w:t>18,9%</w:t>
            </w:r>
          </w:p>
        </w:tc>
      </w:tr>
    </w:tbl>
    <w:p w:rsidR="00F86F16" w:rsidRPr="002C512F" w:rsidRDefault="00F86F16" w:rsidP="00F86F16">
      <w:pPr>
        <w:pStyle w:val="aff9"/>
        <w:widowControl w:val="0"/>
        <w:spacing w:before="0" w:beforeAutospacing="0" w:after="0" w:afterAutospacing="0"/>
        <w:ind w:right="-57" w:firstLine="360"/>
        <w:jc w:val="both"/>
        <w:rPr>
          <w:b/>
          <w:bCs/>
          <w:i/>
          <w:iCs/>
          <w:color w:val="0000FF"/>
          <w:sz w:val="28"/>
          <w:szCs w:val="28"/>
          <w:lang/>
        </w:rPr>
      </w:pPr>
      <w:r w:rsidRPr="00277288">
        <w:rPr>
          <w:b/>
          <w:bCs/>
          <w:i/>
          <w:iCs/>
          <w:color w:val="0000FF"/>
          <w:sz w:val="28"/>
          <w:szCs w:val="28"/>
          <w:lang/>
        </w:rPr>
        <w:t>       </w:t>
      </w:r>
    </w:p>
    <w:p w:rsidR="00F86F16" w:rsidRPr="00B03940" w:rsidRDefault="00F86F16" w:rsidP="00F86F16">
      <w:pPr>
        <w:pStyle w:val="aff9"/>
        <w:widowControl w:val="0"/>
        <w:spacing w:before="0" w:beforeAutospacing="0" w:after="0" w:afterAutospacing="0"/>
        <w:jc w:val="center"/>
        <w:rPr>
          <w:szCs w:val="24"/>
          <w:lang/>
        </w:rPr>
      </w:pPr>
      <w:r w:rsidRPr="00B03940">
        <w:rPr>
          <w:szCs w:val="24"/>
          <w:lang/>
        </w:rPr>
        <w:t>Условные обозначения функциональных зон в таблице баланса земель:</w:t>
      </w:r>
    </w:p>
    <w:p w:rsidR="00F86F16" w:rsidRPr="00B03940" w:rsidRDefault="00F86F16" w:rsidP="00F86F16">
      <w:pPr>
        <w:pStyle w:val="aff9"/>
        <w:widowControl w:val="0"/>
        <w:spacing w:before="0" w:beforeAutospacing="0" w:after="0" w:afterAutospacing="0"/>
        <w:ind w:left="400" w:firstLine="167"/>
        <w:rPr>
          <w:szCs w:val="24"/>
          <w:lang/>
        </w:rPr>
      </w:pPr>
      <w:r w:rsidRPr="00B03940">
        <w:rPr>
          <w:szCs w:val="24"/>
          <w:lang/>
        </w:rPr>
        <w:t>Ж – жилая усадебная застройка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ОД – земли общественно-деловой зоны общего пользования</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ПК – производственно-коммунальная зона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У – улицы, дороги, проезды</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К – кладбища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В – водная поверхность</w:t>
      </w:r>
    </w:p>
    <w:p w:rsidR="00F86F16" w:rsidRPr="00B03940" w:rsidRDefault="00F86F16" w:rsidP="00F86F16">
      <w:pPr>
        <w:pStyle w:val="aff9"/>
        <w:widowControl w:val="0"/>
        <w:spacing w:before="0" w:beforeAutospacing="0" w:after="0" w:afterAutospacing="0"/>
        <w:ind w:right="-57" w:firstLine="567"/>
        <w:rPr>
          <w:szCs w:val="24"/>
          <w:lang/>
        </w:rPr>
      </w:pPr>
      <w:r w:rsidRPr="00B03940">
        <w:rPr>
          <w:szCs w:val="24"/>
          <w:lang/>
        </w:rPr>
        <w:t>Р –  рекреационная зона</w:t>
      </w:r>
    </w:p>
    <w:p w:rsidR="00F86F16" w:rsidRDefault="00F86F16" w:rsidP="00F86F16">
      <w:pPr>
        <w:pStyle w:val="aff9"/>
        <w:tabs>
          <w:tab w:val="left" w:pos="300"/>
          <w:tab w:val="left" w:pos="9800"/>
        </w:tabs>
        <w:spacing w:before="0" w:beforeAutospacing="0" w:after="0" w:afterAutospacing="0"/>
        <w:ind w:left="600"/>
        <w:jc w:val="both"/>
        <w:rPr>
          <w:szCs w:val="24"/>
        </w:rPr>
      </w:pPr>
      <w:r w:rsidRPr="00B03940">
        <w:rPr>
          <w:szCs w:val="24"/>
        </w:rPr>
        <w:t>Пр –  прочие</w:t>
      </w:r>
    </w:p>
    <w:p w:rsidR="001C4C6B" w:rsidRPr="00B03940" w:rsidRDefault="001C4C6B" w:rsidP="00F86F16">
      <w:pPr>
        <w:pStyle w:val="aff9"/>
        <w:tabs>
          <w:tab w:val="left" w:pos="300"/>
          <w:tab w:val="left" w:pos="9800"/>
        </w:tabs>
        <w:spacing w:before="0" w:beforeAutospacing="0" w:after="0" w:afterAutospacing="0"/>
        <w:ind w:left="600"/>
        <w:jc w:val="both"/>
        <w:rPr>
          <w:szCs w:val="24"/>
        </w:rPr>
      </w:pPr>
    </w:p>
    <w:p w:rsidR="00F86F16" w:rsidRPr="001C4C6B" w:rsidRDefault="00F86F16" w:rsidP="00F86F16">
      <w:pPr>
        <w:rPr>
          <w:b/>
          <w:sz w:val="28"/>
          <w:szCs w:val="28"/>
        </w:rPr>
      </w:pPr>
      <w:bookmarkStart w:id="9" w:name="bookmark8"/>
      <w:r w:rsidRPr="001C4C6B">
        <w:rPr>
          <w:b/>
          <w:sz w:val="28"/>
          <w:szCs w:val="28"/>
        </w:rPr>
        <w:t>Природно-климатическая характеристика территории.</w:t>
      </w:r>
      <w:bookmarkEnd w:id="9"/>
    </w:p>
    <w:p w:rsidR="00F86F16" w:rsidRPr="001C4C6B" w:rsidRDefault="00F86F16" w:rsidP="00F86F16">
      <w:pPr>
        <w:ind w:firstLine="709"/>
        <w:rPr>
          <w:sz w:val="28"/>
          <w:szCs w:val="28"/>
          <w:u w:val="single"/>
        </w:rPr>
      </w:pPr>
      <w:r w:rsidRPr="001C4C6B">
        <w:rPr>
          <w:sz w:val="28"/>
          <w:szCs w:val="28"/>
          <w:u w:val="single"/>
        </w:rPr>
        <w:t>Климатические параметры холодного периода года</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наиболее холодных суток, °С:</w:t>
      </w:r>
    </w:p>
    <w:p w:rsidR="00F86F16" w:rsidRPr="001C4C6B" w:rsidRDefault="00F86F16" w:rsidP="00F86F16">
      <w:pPr>
        <w:ind w:firstLine="709"/>
        <w:rPr>
          <w:sz w:val="28"/>
          <w:szCs w:val="28"/>
        </w:rPr>
      </w:pPr>
      <w:r w:rsidRPr="001C4C6B">
        <w:rPr>
          <w:sz w:val="28"/>
          <w:szCs w:val="28"/>
        </w:rPr>
        <w:t>обеспеченностью 0,98 – 39 °С,</w:t>
      </w:r>
    </w:p>
    <w:p w:rsidR="00F86F16" w:rsidRPr="001C4C6B" w:rsidRDefault="00F86F16" w:rsidP="00F86F16">
      <w:pPr>
        <w:ind w:firstLine="709"/>
        <w:rPr>
          <w:sz w:val="28"/>
          <w:szCs w:val="28"/>
        </w:rPr>
      </w:pPr>
      <w:r w:rsidRPr="001C4C6B">
        <w:rPr>
          <w:sz w:val="28"/>
          <w:szCs w:val="28"/>
        </w:rPr>
        <w:t>обеспеченностью 0,92 – 37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наиболее холодной пятидневки, °С:</w:t>
      </w:r>
    </w:p>
    <w:p w:rsidR="00F86F16" w:rsidRPr="001C4C6B" w:rsidRDefault="00F86F16" w:rsidP="00F86F16">
      <w:pPr>
        <w:ind w:firstLine="709"/>
        <w:rPr>
          <w:sz w:val="28"/>
          <w:szCs w:val="28"/>
        </w:rPr>
      </w:pPr>
      <w:r w:rsidRPr="001C4C6B">
        <w:rPr>
          <w:sz w:val="28"/>
          <w:szCs w:val="28"/>
        </w:rPr>
        <w:t>обеспеченностью 0,98 – 35 °С,</w:t>
      </w:r>
    </w:p>
    <w:p w:rsidR="00F86F16" w:rsidRPr="001C4C6B" w:rsidRDefault="00F86F16" w:rsidP="00F86F16">
      <w:pPr>
        <w:ind w:firstLine="709"/>
        <w:rPr>
          <w:sz w:val="28"/>
          <w:szCs w:val="28"/>
        </w:rPr>
      </w:pPr>
      <w:r w:rsidRPr="001C4C6B">
        <w:rPr>
          <w:sz w:val="28"/>
          <w:szCs w:val="28"/>
        </w:rPr>
        <w:t>обеспеченностью 0,92 – 34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обеспеченностью 0,94 – 21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lastRenderedPageBreak/>
        <w:t xml:space="preserve">Абсолютная минимальная температура воздуха – 45 °С. </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Среднесуточная амплитуда температуры воздуха наиболее холодного месяца 9,9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 xml:space="preserve">Продолжительность, суточная и средняя температура воздуха периода, </w:t>
      </w:r>
    </w:p>
    <w:p w:rsidR="00F86F16" w:rsidRPr="001C4C6B" w:rsidRDefault="00F86F16" w:rsidP="00F86F16">
      <w:pPr>
        <w:ind w:firstLine="709"/>
        <w:rPr>
          <w:sz w:val="28"/>
          <w:szCs w:val="28"/>
        </w:rPr>
      </w:pPr>
      <w:r w:rsidRPr="001C4C6B">
        <w:rPr>
          <w:sz w:val="28"/>
          <w:szCs w:val="28"/>
        </w:rPr>
        <w:t>°С, со среднесуточной температурой воздуха:</w:t>
      </w:r>
    </w:p>
    <w:p w:rsidR="00F86F16" w:rsidRPr="001C4C6B" w:rsidRDefault="00F86F16" w:rsidP="00F86F16">
      <w:pPr>
        <w:ind w:firstLine="709"/>
        <w:rPr>
          <w:sz w:val="28"/>
          <w:szCs w:val="28"/>
        </w:rPr>
      </w:pPr>
      <w:r w:rsidRPr="001C4C6B">
        <w:rPr>
          <w:sz w:val="28"/>
          <w:szCs w:val="28"/>
        </w:rPr>
        <w:t>≤ 0° С – 170/-9,9;</w:t>
      </w:r>
    </w:p>
    <w:p w:rsidR="00F86F16" w:rsidRPr="001C4C6B" w:rsidRDefault="00F86F16" w:rsidP="00F86F16">
      <w:pPr>
        <w:ind w:firstLine="709"/>
        <w:rPr>
          <w:sz w:val="28"/>
          <w:szCs w:val="28"/>
        </w:rPr>
      </w:pPr>
      <w:r w:rsidRPr="001C4C6B">
        <w:rPr>
          <w:sz w:val="28"/>
          <w:szCs w:val="28"/>
        </w:rPr>
        <w:t>≤ 8° С – 223/-6,6;</w:t>
      </w:r>
    </w:p>
    <w:p w:rsidR="00F86F16" w:rsidRPr="001C4C6B" w:rsidRDefault="00F86F16" w:rsidP="00F86F16">
      <w:pPr>
        <w:ind w:firstLine="709"/>
        <w:rPr>
          <w:sz w:val="28"/>
          <w:szCs w:val="28"/>
        </w:rPr>
      </w:pPr>
      <w:r w:rsidRPr="001C4C6B">
        <w:rPr>
          <w:sz w:val="28"/>
          <w:szCs w:val="28"/>
        </w:rPr>
        <w:t>≤ 10° С – 240/-5,5.</w:t>
      </w:r>
    </w:p>
    <w:p w:rsidR="00F86F16" w:rsidRPr="001C4C6B" w:rsidRDefault="00F86F16" w:rsidP="00F86F16">
      <w:pPr>
        <w:ind w:firstLine="709"/>
        <w:rPr>
          <w:sz w:val="28"/>
          <w:szCs w:val="28"/>
          <w:highlight w:val="yellow"/>
        </w:rPr>
      </w:pPr>
      <w:r w:rsidRPr="001C4C6B">
        <w:rPr>
          <w:sz w:val="28"/>
          <w:szCs w:val="28"/>
        </w:rPr>
        <w:t>7. Средняя месячная относительная влажность воздуха наиболее холодного месяца 80 %.</w:t>
      </w:r>
    </w:p>
    <w:p w:rsidR="00F86F16" w:rsidRPr="001C4C6B" w:rsidRDefault="00F86F16" w:rsidP="00F86F16">
      <w:pPr>
        <w:ind w:firstLine="709"/>
        <w:rPr>
          <w:sz w:val="28"/>
          <w:szCs w:val="28"/>
          <w:highlight w:val="yellow"/>
        </w:rPr>
      </w:pPr>
      <w:r w:rsidRPr="001C4C6B">
        <w:rPr>
          <w:sz w:val="28"/>
          <w:szCs w:val="28"/>
        </w:rPr>
        <w:t>8. Средняя месячная относительная влажность воздуха в 15 ч наиболее холодного месяца 77 %.</w:t>
      </w:r>
    </w:p>
    <w:p w:rsidR="00F86F16" w:rsidRPr="001C4C6B" w:rsidRDefault="00F86F16" w:rsidP="00F86F16">
      <w:pPr>
        <w:ind w:firstLine="709"/>
        <w:rPr>
          <w:sz w:val="28"/>
          <w:szCs w:val="28"/>
        </w:rPr>
      </w:pPr>
      <w:r w:rsidRPr="001C4C6B">
        <w:rPr>
          <w:sz w:val="28"/>
          <w:szCs w:val="28"/>
        </w:rPr>
        <w:t>9. Количество осадков за ноябрь - март составляет 191 миллиметров.</w:t>
      </w:r>
    </w:p>
    <w:p w:rsidR="00F86F16" w:rsidRPr="001C4C6B" w:rsidRDefault="00F86F16" w:rsidP="00F86F16">
      <w:pPr>
        <w:ind w:firstLine="709"/>
        <w:rPr>
          <w:sz w:val="28"/>
          <w:szCs w:val="28"/>
        </w:rPr>
      </w:pPr>
      <w:r w:rsidRPr="001C4C6B">
        <w:rPr>
          <w:sz w:val="28"/>
          <w:szCs w:val="28"/>
        </w:rPr>
        <w:t xml:space="preserve">10. Повторяемость направления ветра, % за </w:t>
      </w:r>
      <w:r w:rsidRPr="001C4C6B">
        <w:rPr>
          <w:sz w:val="28"/>
          <w:szCs w:val="28"/>
          <w:lang w:val="en-US"/>
        </w:rPr>
        <w:t>XII</w:t>
      </w:r>
      <w:r w:rsidRPr="001C4C6B">
        <w:rPr>
          <w:sz w:val="28"/>
          <w:szCs w:val="28"/>
        </w:rPr>
        <w:t>-</w:t>
      </w:r>
      <w:r w:rsidRPr="001C4C6B">
        <w:rPr>
          <w:sz w:val="28"/>
          <w:szCs w:val="28"/>
          <w:lang w:val="en-US"/>
        </w:rPr>
        <w:t>II</w:t>
      </w:r>
      <w:r w:rsidRPr="001C4C6B">
        <w:rPr>
          <w:sz w:val="28"/>
          <w:szCs w:val="28"/>
        </w:rPr>
        <w:t>/</w:t>
      </w:r>
      <w:r w:rsidRPr="001C4C6B">
        <w:rPr>
          <w:sz w:val="28"/>
          <w:szCs w:val="28"/>
          <w:lang w:val="en-US"/>
        </w:rPr>
        <w:t>III</w:t>
      </w:r>
      <w:r w:rsidRPr="001C4C6B">
        <w:rPr>
          <w:sz w:val="28"/>
          <w:szCs w:val="28"/>
        </w:rPr>
        <w:t>-</w:t>
      </w:r>
      <w:r w:rsidRPr="001C4C6B">
        <w:rPr>
          <w:sz w:val="28"/>
          <w:szCs w:val="28"/>
          <w:lang w:val="en-US"/>
        </w:rPr>
        <w:t>IV</w:t>
      </w:r>
      <w:r w:rsidRPr="001C4C6B">
        <w:rPr>
          <w:sz w:val="28"/>
          <w:szCs w:val="28"/>
        </w:rPr>
        <w:t>:</w:t>
      </w:r>
    </w:p>
    <w:p w:rsidR="00F86F16" w:rsidRPr="00504C00" w:rsidRDefault="00F86F16" w:rsidP="00F86F16">
      <w:pPr>
        <w:ind w:left="284" w:right="283" w:firstLine="425"/>
        <w:jc w:val="right"/>
        <w:rPr>
          <w:sz w:val="24"/>
          <w:szCs w:val="24"/>
        </w:rPr>
      </w:pPr>
      <w:r w:rsidRPr="00504C00">
        <w:rPr>
          <w:sz w:val="24"/>
          <w:szCs w:val="24"/>
        </w:rPr>
        <w:t>Таблица 2.2</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F86F16" w:rsidRPr="00E37536" w:rsidTr="00F86F16">
        <w:trPr>
          <w:jc w:val="center"/>
        </w:trPr>
        <w:tc>
          <w:tcPr>
            <w:tcW w:w="1910" w:type="dxa"/>
            <w:vMerge w:val="restart"/>
            <w:vAlign w:val="center"/>
          </w:tcPr>
          <w:p w:rsidR="00F86F16" w:rsidRPr="00E37536" w:rsidRDefault="00F86F16" w:rsidP="00F86F16">
            <w:pPr>
              <w:jc w:val="center"/>
              <w:rPr>
                <w:sz w:val="24"/>
                <w:szCs w:val="28"/>
              </w:rPr>
            </w:pPr>
            <w:r w:rsidRPr="00E37536">
              <w:rPr>
                <w:sz w:val="24"/>
                <w:szCs w:val="28"/>
              </w:rPr>
              <w:t>Станция</w:t>
            </w:r>
          </w:p>
        </w:tc>
        <w:tc>
          <w:tcPr>
            <w:tcW w:w="7590" w:type="dxa"/>
            <w:gridSpan w:val="8"/>
          </w:tcPr>
          <w:p w:rsidR="00F86F16" w:rsidRPr="00E37536" w:rsidRDefault="00F86F16" w:rsidP="00F86F16">
            <w:pPr>
              <w:jc w:val="center"/>
              <w:rPr>
                <w:sz w:val="24"/>
                <w:szCs w:val="28"/>
              </w:rPr>
            </w:pPr>
            <w:r w:rsidRPr="00E37536">
              <w:rPr>
                <w:sz w:val="24"/>
                <w:szCs w:val="28"/>
              </w:rPr>
              <w:t xml:space="preserve">Повторяемость направления ветра за </w:t>
            </w:r>
            <w:r w:rsidRPr="00E37536">
              <w:rPr>
                <w:sz w:val="24"/>
                <w:szCs w:val="28"/>
                <w:lang w:val="en-US"/>
              </w:rPr>
              <w:t>XII</w:t>
            </w:r>
            <w:r w:rsidRPr="00E37536">
              <w:rPr>
                <w:sz w:val="24"/>
                <w:szCs w:val="28"/>
              </w:rPr>
              <w:t>-</w:t>
            </w:r>
            <w:r w:rsidRPr="00E37536">
              <w:rPr>
                <w:sz w:val="24"/>
                <w:szCs w:val="28"/>
                <w:lang w:val="en-US"/>
              </w:rPr>
              <w:t>II</w:t>
            </w:r>
            <w:r w:rsidRPr="00E37536">
              <w:rPr>
                <w:sz w:val="24"/>
                <w:szCs w:val="28"/>
              </w:rPr>
              <w:t>/</w:t>
            </w:r>
            <w:r w:rsidRPr="00E37536">
              <w:rPr>
                <w:sz w:val="24"/>
                <w:szCs w:val="28"/>
                <w:lang w:val="en-US"/>
              </w:rPr>
              <w:t>III</w:t>
            </w:r>
            <w:r w:rsidRPr="00E37536">
              <w:rPr>
                <w:sz w:val="24"/>
                <w:szCs w:val="28"/>
              </w:rPr>
              <w:t>-</w:t>
            </w:r>
            <w:r w:rsidRPr="00E37536">
              <w:rPr>
                <w:sz w:val="24"/>
                <w:szCs w:val="28"/>
                <w:lang w:val="en-US"/>
              </w:rPr>
              <w:t>IV</w:t>
            </w:r>
            <w:r w:rsidRPr="00E37536">
              <w:rPr>
                <w:sz w:val="24"/>
                <w:szCs w:val="28"/>
              </w:rPr>
              <w:t>, %</w:t>
            </w:r>
          </w:p>
        </w:tc>
      </w:tr>
      <w:tr w:rsidR="00F86F16" w:rsidRPr="00E37536" w:rsidTr="00F86F16">
        <w:trPr>
          <w:jc w:val="center"/>
        </w:trPr>
        <w:tc>
          <w:tcPr>
            <w:tcW w:w="1910" w:type="dxa"/>
            <w:vMerge/>
          </w:tcPr>
          <w:p w:rsidR="00F86F16" w:rsidRPr="00E37536" w:rsidRDefault="00F86F16" w:rsidP="00F86F16">
            <w:pPr>
              <w:jc w:val="center"/>
              <w:rPr>
                <w:sz w:val="24"/>
                <w:szCs w:val="28"/>
              </w:rPr>
            </w:pPr>
          </w:p>
        </w:tc>
        <w:tc>
          <w:tcPr>
            <w:tcW w:w="852" w:type="dxa"/>
            <w:vAlign w:val="center"/>
          </w:tcPr>
          <w:p w:rsidR="00F86F16" w:rsidRPr="00E37536" w:rsidRDefault="00F86F16" w:rsidP="00F86F16">
            <w:pPr>
              <w:jc w:val="center"/>
              <w:rPr>
                <w:sz w:val="24"/>
                <w:szCs w:val="28"/>
              </w:rPr>
            </w:pPr>
            <w:r w:rsidRPr="00E37536">
              <w:rPr>
                <w:sz w:val="24"/>
                <w:szCs w:val="28"/>
              </w:rPr>
              <w:t>С</w:t>
            </w:r>
          </w:p>
        </w:tc>
        <w:tc>
          <w:tcPr>
            <w:tcW w:w="963" w:type="dxa"/>
            <w:vAlign w:val="center"/>
          </w:tcPr>
          <w:p w:rsidR="00F86F16" w:rsidRPr="00E37536" w:rsidRDefault="00F86F16" w:rsidP="00F86F16">
            <w:pPr>
              <w:jc w:val="center"/>
              <w:rPr>
                <w:sz w:val="24"/>
                <w:szCs w:val="28"/>
              </w:rPr>
            </w:pPr>
            <w:r w:rsidRPr="00E37536">
              <w:rPr>
                <w:sz w:val="24"/>
                <w:szCs w:val="28"/>
              </w:rPr>
              <w:t>СВ</w:t>
            </w:r>
          </w:p>
        </w:tc>
        <w:tc>
          <w:tcPr>
            <w:tcW w:w="962" w:type="dxa"/>
            <w:vAlign w:val="center"/>
          </w:tcPr>
          <w:p w:rsidR="00F86F16" w:rsidRPr="00E37536" w:rsidRDefault="00F86F16" w:rsidP="00F86F16">
            <w:pPr>
              <w:jc w:val="center"/>
              <w:rPr>
                <w:sz w:val="24"/>
                <w:szCs w:val="28"/>
              </w:rPr>
            </w:pPr>
            <w:r w:rsidRPr="00E37536">
              <w:rPr>
                <w:sz w:val="24"/>
                <w:szCs w:val="28"/>
              </w:rPr>
              <w:t>В</w:t>
            </w:r>
          </w:p>
        </w:tc>
        <w:tc>
          <w:tcPr>
            <w:tcW w:w="963" w:type="dxa"/>
            <w:vAlign w:val="center"/>
          </w:tcPr>
          <w:p w:rsidR="00F86F16" w:rsidRPr="00E37536" w:rsidRDefault="00F86F16" w:rsidP="00F86F16">
            <w:pPr>
              <w:jc w:val="center"/>
              <w:rPr>
                <w:sz w:val="24"/>
                <w:szCs w:val="28"/>
              </w:rPr>
            </w:pPr>
            <w:r w:rsidRPr="00E37536">
              <w:rPr>
                <w:sz w:val="24"/>
                <w:szCs w:val="28"/>
              </w:rPr>
              <w:t>ЮВ</w:t>
            </w:r>
          </w:p>
        </w:tc>
        <w:tc>
          <w:tcPr>
            <w:tcW w:w="962" w:type="dxa"/>
            <w:vAlign w:val="center"/>
          </w:tcPr>
          <w:p w:rsidR="00F86F16" w:rsidRPr="00E37536" w:rsidRDefault="00F86F16" w:rsidP="00F86F16">
            <w:pPr>
              <w:jc w:val="center"/>
              <w:rPr>
                <w:sz w:val="24"/>
                <w:szCs w:val="28"/>
              </w:rPr>
            </w:pPr>
            <w:r w:rsidRPr="00E37536">
              <w:rPr>
                <w:sz w:val="24"/>
                <w:szCs w:val="28"/>
              </w:rPr>
              <w:t>Ю</w:t>
            </w:r>
          </w:p>
        </w:tc>
        <w:tc>
          <w:tcPr>
            <w:tcW w:w="963" w:type="dxa"/>
            <w:vAlign w:val="center"/>
          </w:tcPr>
          <w:p w:rsidR="00F86F16" w:rsidRPr="00E37536" w:rsidRDefault="00F86F16" w:rsidP="00F86F16">
            <w:pPr>
              <w:jc w:val="center"/>
              <w:rPr>
                <w:sz w:val="24"/>
                <w:szCs w:val="28"/>
              </w:rPr>
            </w:pPr>
            <w:r w:rsidRPr="00E37536">
              <w:rPr>
                <w:sz w:val="24"/>
                <w:szCs w:val="28"/>
              </w:rPr>
              <w:t>ЮЗ</w:t>
            </w:r>
          </w:p>
        </w:tc>
        <w:tc>
          <w:tcPr>
            <w:tcW w:w="962" w:type="dxa"/>
            <w:vAlign w:val="center"/>
          </w:tcPr>
          <w:p w:rsidR="00F86F16" w:rsidRPr="00E37536" w:rsidRDefault="00F86F16" w:rsidP="00F86F16">
            <w:pPr>
              <w:jc w:val="center"/>
              <w:rPr>
                <w:sz w:val="24"/>
                <w:szCs w:val="28"/>
              </w:rPr>
            </w:pPr>
            <w:r w:rsidRPr="00E37536">
              <w:rPr>
                <w:sz w:val="24"/>
                <w:szCs w:val="28"/>
              </w:rPr>
              <w:t>З</w:t>
            </w:r>
          </w:p>
        </w:tc>
        <w:tc>
          <w:tcPr>
            <w:tcW w:w="963" w:type="dxa"/>
            <w:vAlign w:val="center"/>
          </w:tcPr>
          <w:p w:rsidR="00F86F16" w:rsidRPr="00E37536" w:rsidRDefault="00F86F16" w:rsidP="00F86F16">
            <w:pPr>
              <w:jc w:val="center"/>
              <w:rPr>
                <w:sz w:val="24"/>
                <w:szCs w:val="28"/>
              </w:rPr>
            </w:pPr>
            <w:r w:rsidRPr="00E37536">
              <w:rPr>
                <w:sz w:val="24"/>
                <w:szCs w:val="28"/>
              </w:rPr>
              <w:t>СЗ</w:t>
            </w:r>
          </w:p>
        </w:tc>
      </w:tr>
      <w:tr w:rsidR="00F86F16" w:rsidRPr="00E37536" w:rsidTr="00F86F16">
        <w:trPr>
          <w:jc w:val="center"/>
        </w:trPr>
        <w:tc>
          <w:tcPr>
            <w:tcW w:w="1910" w:type="dxa"/>
          </w:tcPr>
          <w:p w:rsidR="00F86F16" w:rsidRPr="00E37536" w:rsidRDefault="00F86F16" w:rsidP="00F86F16">
            <w:pPr>
              <w:jc w:val="center"/>
              <w:rPr>
                <w:sz w:val="24"/>
                <w:szCs w:val="28"/>
              </w:rPr>
            </w:pPr>
            <w:r w:rsidRPr="00E37536">
              <w:rPr>
                <w:sz w:val="24"/>
                <w:szCs w:val="28"/>
              </w:rPr>
              <w:t>м/ст.Зилаир</w:t>
            </w:r>
          </w:p>
        </w:tc>
        <w:tc>
          <w:tcPr>
            <w:tcW w:w="852" w:type="dxa"/>
            <w:vAlign w:val="center"/>
          </w:tcPr>
          <w:p w:rsidR="00F86F16" w:rsidRPr="00E37536" w:rsidRDefault="00F86F16" w:rsidP="00F86F16">
            <w:pPr>
              <w:jc w:val="center"/>
              <w:rPr>
                <w:sz w:val="24"/>
                <w:szCs w:val="28"/>
              </w:rPr>
            </w:pPr>
            <w:r w:rsidRPr="00E37536">
              <w:rPr>
                <w:sz w:val="24"/>
                <w:szCs w:val="28"/>
              </w:rPr>
              <w:t>14/12</w:t>
            </w:r>
          </w:p>
        </w:tc>
        <w:tc>
          <w:tcPr>
            <w:tcW w:w="963" w:type="dxa"/>
            <w:vAlign w:val="center"/>
          </w:tcPr>
          <w:p w:rsidR="00F86F16" w:rsidRPr="00E37536" w:rsidRDefault="00F86F16" w:rsidP="00F86F16">
            <w:pPr>
              <w:jc w:val="center"/>
              <w:rPr>
                <w:sz w:val="24"/>
                <w:szCs w:val="28"/>
              </w:rPr>
            </w:pPr>
            <w:r w:rsidRPr="00E37536">
              <w:rPr>
                <w:sz w:val="24"/>
                <w:szCs w:val="28"/>
              </w:rPr>
              <w:t>8/9</w:t>
            </w:r>
          </w:p>
        </w:tc>
        <w:tc>
          <w:tcPr>
            <w:tcW w:w="962" w:type="dxa"/>
            <w:vAlign w:val="center"/>
          </w:tcPr>
          <w:p w:rsidR="00F86F16" w:rsidRPr="00E37536" w:rsidRDefault="00F86F16" w:rsidP="00F86F16">
            <w:pPr>
              <w:tabs>
                <w:tab w:val="left" w:pos="492"/>
              </w:tabs>
              <w:jc w:val="center"/>
              <w:rPr>
                <w:sz w:val="24"/>
                <w:szCs w:val="28"/>
              </w:rPr>
            </w:pPr>
            <w:r w:rsidRPr="00E37536">
              <w:rPr>
                <w:sz w:val="24"/>
                <w:szCs w:val="28"/>
              </w:rPr>
              <w:t>13/17</w:t>
            </w:r>
          </w:p>
        </w:tc>
        <w:tc>
          <w:tcPr>
            <w:tcW w:w="963" w:type="dxa"/>
            <w:vAlign w:val="center"/>
          </w:tcPr>
          <w:p w:rsidR="00F86F16" w:rsidRPr="00E37536" w:rsidRDefault="00F86F16" w:rsidP="00F86F16">
            <w:pPr>
              <w:jc w:val="center"/>
              <w:rPr>
                <w:sz w:val="24"/>
                <w:szCs w:val="28"/>
              </w:rPr>
            </w:pPr>
            <w:r w:rsidRPr="00E37536">
              <w:rPr>
                <w:sz w:val="24"/>
                <w:szCs w:val="28"/>
              </w:rPr>
              <w:t>11/13</w:t>
            </w:r>
          </w:p>
        </w:tc>
        <w:tc>
          <w:tcPr>
            <w:tcW w:w="962" w:type="dxa"/>
            <w:vAlign w:val="center"/>
          </w:tcPr>
          <w:p w:rsidR="00F86F16" w:rsidRPr="00E37536" w:rsidRDefault="00F86F16" w:rsidP="00F86F16">
            <w:pPr>
              <w:jc w:val="center"/>
              <w:rPr>
                <w:sz w:val="24"/>
                <w:szCs w:val="28"/>
              </w:rPr>
            </w:pPr>
            <w:r w:rsidRPr="00E37536">
              <w:rPr>
                <w:sz w:val="24"/>
                <w:szCs w:val="28"/>
              </w:rPr>
              <w:t>22/15</w:t>
            </w:r>
          </w:p>
        </w:tc>
        <w:tc>
          <w:tcPr>
            <w:tcW w:w="963" w:type="dxa"/>
            <w:vAlign w:val="center"/>
          </w:tcPr>
          <w:p w:rsidR="00F86F16" w:rsidRPr="00E37536" w:rsidRDefault="00F86F16" w:rsidP="00F86F16">
            <w:pPr>
              <w:jc w:val="center"/>
              <w:rPr>
                <w:sz w:val="24"/>
                <w:szCs w:val="28"/>
              </w:rPr>
            </w:pPr>
            <w:r w:rsidRPr="00E37536">
              <w:rPr>
                <w:sz w:val="24"/>
                <w:szCs w:val="28"/>
              </w:rPr>
              <w:t>14/13</w:t>
            </w:r>
          </w:p>
        </w:tc>
        <w:tc>
          <w:tcPr>
            <w:tcW w:w="962" w:type="dxa"/>
            <w:vAlign w:val="center"/>
          </w:tcPr>
          <w:p w:rsidR="00F86F16" w:rsidRPr="00E37536" w:rsidRDefault="00F86F16" w:rsidP="00F86F16">
            <w:pPr>
              <w:tabs>
                <w:tab w:val="left" w:pos="892"/>
              </w:tabs>
              <w:jc w:val="center"/>
              <w:rPr>
                <w:sz w:val="24"/>
                <w:szCs w:val="28"/>
              </w:rPr>
            </w:pPr>
            <w:r w:rsidRPr="00E37536">
              <w:rPr>
                <w:sz w:val="24"/>
                <w:szCs w:val="28"/>
              </w:rPr>
              <w:t>11/13</w:t>
            </w:r>
          </w:p>
        </w:tc>
        <w:tc>
          <w:tcPr>
            <w:tcW w:w="963" w:type="dxa"/>
            <w:vAlign w:val="center"/>
          </w:tcPr>
          <w:p w:rsidR="00F86F16" w:rsidRPr="00E37536" w:rsidRDefault="00F86F16" w:rsidP="00F86F16">
            <w:pPr>
              <w:jc w:val="center"/>
              <w:rPr>
                <w:sz w:val="24"/>
                <w:szCs w:val="28"/>
              </w:rPr>
            </w:pPr>
            <w:r w:rsidRPr="00E37536">
              <w:rPr>
                <w:sz w:val="24"/>
                <w:szCs w:val="28"/>
              </w:rPr>
              <w:t>6/8</w:t>
            </w:r>
          </w:p>
        </w:tc>
      </w:tr>
    </w:tbl>
    <w:p w:rsidR="00F86F16" w:rsidRPr="001C4C6B" w:rsidRDefault="00F86F16" w:rsidP="00F86F16">
      <w:pPr>
        <w:spacing w:before="120" w:after="120"/>
        <w:ind w:left="284" w:right="166" w:firstLine="425"/>
        <w:rPr>
          <w:sz w:val="28"/>
          <w:szCs w:val="28"/>
        </w:rPr>
      </w:pPr>
      <w:r w:rsidRPr="001C4C6B">
        <w:rPr>
          <w:sz w:val="28"/>
          <w:szCs w:val="28"/>
        </w:rPr>
        <w:t>11. Максимальная из средних скоростей ветра по румбам за январь, м/с:</w:t>
      </w:r>
    </w:p>
    <w:p w:rsidR="00F86F16" w:rsidRPr="00504C00" w:rsidRDefault="00F86F16" w:rsidP="00F86F16">
      <w:pPr>
        <w:ind w:left="284" w:right="283" w:firstLine="425"/>
        <w:jc w:val="right"/>
        <w:rPr>
          <w:sz w:val="24"/>
          <w:szCs w:val="24"/>
        </w:rPr>
      </w:pPr>
      <w:r w:rsidRPr="00504C00">
        <w:rPr>
          <w:sz w:val="24"/>
          <w:szCs w:val="24"/>
        </w:rPr>
        <w:t>Таблица 2.3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F86F16" w:rsidRPr="00180864" w:rsidTr="00F86F16">
        <w:trPr>
          <w:jc w:val="center"/>
        </w:trPr>
        <w:tc>
          <w:tcPr>
            <w:tcW w:w="1910" w:type="dxa"/>
            <w:vMerge w:val="restart"/>
            <w:vAlign w:val="center"/>
          </w:tcPr>
          <w:p w:rsidR="00F86F16" w:rsidRPr="00E37536" w:rsidRDefault="00F86F16" w:rsidP="00F86F16">
            <w:pPr>
              <w:jc w:val="center"/>
              <w:rPr>
                <w:sz w:val="24"/>
                <w:szCs w:val="28"/>
              </w:rPr>
            </w:pPr>
            <w:r w:rsidRPr="00E37536">
              <w:rPr>
                <w:sz w:val="24"/>
                <w:szCs w:val="28"/>
              </w:rPr>
              <w:t>Станция</w:t>
            </w:r>
          </w:p>
        </w:tc>
        <w:tc>
          <w:tcPr>
            <w:tcW w:w="7590" w:type="dxa"/>
            <w:gridSpan w:val="8"/>
          </w:tcPr>
          <w:p w:rsidR="00F86F16" w:rsidRPr="00E37536" w:rsidRDefault="00F86F16" w:rsidP="00F86F16">
            <w:pPr>
              <w:jc w:val="center"/>
              <w:rPr>
                <w:sz w:val="24"/>
                <w:szCs w:val="28"/>
              </w:rPr>
            </w:pPr>
            <w:r w:rsidRPr="00E37536">
              <w:rPr>
                <w:sz w:val="24"/>
                <w:szCs w:val="28"/>
              </w:rPr>
              <w:t xml:space="preserve">Повторяемость направления ветра по румбам за январь, м/с </w:t>
            </w:r>
          </w:p>
        </w:tc>
      </w:tr>
      <w:tr w:rsidR="00F86F16" w:rsidRPr="00180864" w:rsidTr="00F86F16">
        <w:trPr>
          <w:jc w:val="center"/>
        </w:trPr>
        <w:tc>
          <w:tcPr>
            <w:tcW w:w="1910" w:type="dxa"/>
            <w:vMerge/>
          </w:tcPr>
          <w:p w:rsidR="00F86F16" w:rsidRPr="00E37536" w:rsidRDefault="00F86F16" w:rsidP="00F86F16">
            <w:pPr>
              <w:jc w:val="center"/>
              <w:rPr>
                <w:sz w:val="24"/>
                <w:szCs w:val="28"/>
              </w:rPr>
            </w:pPr>
          </w:p>
        </w:tc>
        <w:tc>
          <w:tcPr>
            <w:tcW w:w="852" w:type="dxa"/>
            <w:vAlign w:val="center"/>
          </w:tcPr>
          <w:p w:rsidR="00F86F16" w:rsidRPr="00E37536" w:rsidRDefault="00F86F16" w:rsidP="00F86F16">
            <w:pPr>
              <w:jc w:val="center"/>
              <w:rPr>
                <w:sz w:val="24"/>
                <w:szCs w:val="28"/>
              </w:rPr>
            </w:pPr>
            <w:r w:rsidRPr="00E37536">
              <w:rPr>
                <w:sz w:val="24"/>
                <w:szCs w:val="28"/>
              </w:rPr>
              <w:t>С</w:t>
            </w:r>
          </w:p>
        </w:tc>
        <w:tc>
          <w:tcPr>
            <w:tcW w:w="963" w:type="dxa"/>
            <w:vAlign w:val="center"/>
          </w:tcPr>
          <w:p w:rsidR="00F86F16" w:rsidRPr="00E37536" w:rsidRDefault="00F86F16" w:rsidP="00F86F16">
            <w:pPr>
              <w:jc w:val="center"/>
              <w:rPr>
                <w:sz w:val="24"/>
                <w:szCs w:val="28"/>
              </w:rPr>
            </w:pPr>
            <w:r w:rsidRPr="00E37536">
              <w:rPr>
                <w:sz w:val="24"/>
                <w:szCs w:val="28"/>
              </w:rPr>
              <w:t>СВ</w:t>
            </w:r>
          </w:p>
        </w:tc>
        <w:tc>
          <w:tcPr>
            <w:tcW w:w="962" w:type="dxa"/>
            <w:vAlign w:val="center"/>
          </w:tcPr>
          <w:p w:rsidR="00F86F16" w:rsidRPr="00E37536" w:rsidRDefault="00F86F16" w:rsidP="00F86F16">
            <w:pPr>
              <w:jc w:val="center"/>
              <w:rPr>
                <w:sz w:val="24"/>
                <w:szCs w:val="28"/>
              </w:rPr>
            </w:pPr>
            <w:r w:rsidRPr="00E37536">
              <w:rPr>
                <w:sz w:val="24"/>
                <w:szCs w:val="28"/>
              </w:rPr>
              <w:t>В</w:t>
            </w:r>
          </w:p>
        </w:tc>
        <w:tc>
          <w:tcPr>
            <w:tcW w:w="963" w:type="dxa"/>
            <w:vAlign w:val="center"/>
          </w:tcPr>
          <w:p w:rsidR="00F86F16" w:rsidRPr="00E37536" w:rsidRDefault="00F86F16" w:rsidP="00F86F16">
            <w:pPr>
              <w:jc w:val="center"/>
              <w:rPr>
                <w:sz w:val="24"/>
                <w:szCs w:val="28"/>
              </w:rPr>
            </w:pPr>
            <w:r w:rsidRPr="00E37536">
              <w:rPr>
                <w:sz w:val="24"/>
                <w:szCs w:val="28"/>
              </w:rPr>
              <w:t>ЮВ</w:t>
            </w:r>
          </w:p>
        </w:tc>
        <w:tc>
          <w:tcPr>
            <w:tcW w:w="962" w:type="dxa"/>
            <w:vAlign w:val="center"/>
          </w:tcPr>
          <w:p w:rsidR="00F86F16" w:rsidRPr="00E37536" w:rsidRDefault="00F86F16" w:rsidP="00F86F16">
            <w:pPr>
              <w:jc w:val="center"/>
              <w:rPr>
                <w:sz w:val="24"/>
                <w:szCs w:val="28"/>
              </w:rPr>
            </w:pPr>
            <w:r w:rsidRPr="00E37536">
              <w:rPr>
                <w:sz w:val="24"/>
                <w:szCs w:val="28"/>
              </w:rPr>
              <w:t>Ю</w:t>
            </w:r>
          </w:p>
        </w:tc>
        <w:tc>
          <w:tcPr>
            <w:tcW w:w="963" w:type="dxa"/>
            <w:vAlign w:val="center"/>
          </w:tcPr>
          <w:p w:rsidR="00F86F16" w:rsidRPr="00E37536" w:rsidRDefault="00F86F16" w:rsidP="00F86F16">
            <w:pPr>
              <w:tabs>
                <w:tab w:val="left" w:pos="792"/>
              </w:tabs>
              <w:jc w:val="center"/>
              <w:rPr>
                <w:sz w:val="24"/>
                <w:szCs w:val="28"/>
              </w:rPr>
            </w:pPr>
            <w:r w:rsidRPr="00E37536">
              <w:rPr>
                <w:sz w:val="24"/>
                <w:szCs w:val="28"/>
              </w:rPr>
              <w:t>ЮЗ</w:t>
            </w:r>
          </w:p>
        </w:tc>
        <w:tc>
          <w:tcPr>
            <w:tcW w:w="962" w:type="dxa"/>
            <w:vAlign w:val="center"/>
          </w:tcPr>
          <w:p w:rsidR="00F86F16" w:rsidRPr="00E37536" w:rsidRDefault="00F86F16" w:rsidP="00F86F16">
            <w:pPr>
              <w:jc w:val="center"/>
              <w:rPr>
                <w:sz w:val="24"/>
                <w:szCs w:val="28"/>
              </w:rPr>
            </w:pPr>
            <w:r w:rsidRPr="00E37536">
              <w:rPr>
                <w:sz w:val="24"/>
                <w:szCs w:val="28"/>
              </w:rPr>
              <w:t>З</w:t>
            </w:r>
          </w:p>
        </w:tc>
        <w:tc>
          <w:tcPr>
            <w:tcW w:w="963" w:type="dxa"/>
            <w:vAlign w:val="center"/>
          </w:tcPr>
          <w:p w:rsidR="00F86F16" w:rsidRPr="00E37536" w:rsidRDefault="00F86F16" w:rsidP="00F86F16">
            <w:pPr>
              <w:jc w:val="center"/>
              <w:rPr>
                <w:sz w:val="24"/>
                <w:szCs w:val="28"/>
              </w:rPr>
            </w:pPr>
            <w:r w:rsidRPr="00E37536">
              <w:rPr>
                <w:sz w:val="24"/>
                <w:szCs w:val="28"/>
              </w:rPr>
              <w:t>СЗ</w:t>
            </w:r>
          </w:p>
        </w:tc>
      </w:tr>
      <w:tr w:rsidR="00F86F16" w:rsidRPr="00180864" w:rsidTr="00F86F16">
        <w:trPr>
          <w:trHeight w:val="293"/>
          <w:jc w:val="center"/>
        </w:trPr>
        <w:tc>
          <w:tcPr>
            <w:tcW w:w="1910" w:type="dxa"/>
          </w:tcPr>
          <w:p w:rsidR="00F86F16" w:rsidRPr="00E37536" w:rsidRDefault="00F86F16" w:rsidP="00F86F16">
            <w:pPr>
              <w:jc w:val="center"/>
              <w:rPr>
                <w:sz w:val="24"/>
                <w:szCs w:val="28"/>
              </w:rPr>
            </w:pPr>
            <w:r w:rsidRPr="00E37536">
              <w:rPr>
                <w:sz w:val="24"/>
                <w:szCs w:val="28"/>
              </w:rPr>
              <w:t>м/ст.Зилаир</w:t>
            </w:r>
          </w:p>
        </w:tc>
        <w:tc>
          <w:tcPr>
            <w:tcW w:w="852" w:type="dxa"/>
          </w:tcPr>
          <w:p w:rsidR="00F86F16" w:rsidRPr="00E37536" w:rsidRDefault="00F86F16" w:rsidP="00F86F16">
            <w:pPr>
              <w:jc w:val="center"/>
              <w:rPr>
                <w:sz w:val="24"/>
              </w:rPr>
            </w:pPr>
            <w:r w:rsidRPr="00E37536">
              <w:rPr>
                <w:sz w:val="24"/>
              </w:rPr>
              <w:t>2,9</w:t>
            </w:r>
          </w:p>
        </w:tc>
        <w:tc>
          <w:tcPr>
            <w:tcW w:w="963" w:type="dxa"/>
          </w:tcPr>
          <w:p w:rsidR="00F86F16" w:rsidRPr="00E37536" w:rsidRDefault="00F86F16" w:rsidP="00F86F16">
            <w:pPr>
              <w:jc w:val="center"/>
              <w:rPr>
                <w:sz w:val="24"/>
              </w:rPr>
            </w:pPr>
            <w:r w:rsidRPr="00E37536">
              <w:rPr>
                <w:sz w:val="24"/>
              </w:rPr>
              <w:t>6,0</w:t>
            </w:r>
          </w:p>
        </w:tc>
        <w:tc>
          <w:tcPr>
            <w:tcW w:w="962" w:type="dxa"/>
          </w:tcPr>
          <w:p w:rsidR="00F86F16" w:rsidRPr="00E37536" w:rsidRDefault="00F86F16" w:rsidP="00F86F16">
            <w:pPr>
              <w:jc w:val="center"/>
              <w:rPr>
                <w:sz w:val="24"/>
              </w:rPr>
            </w:pPr>
            <w:r w:rsidRPr="00E37536">
              <w:rPr>
                <w:sz w:val="24"/>
              </w:rPr>
              <w:t>5,3</w:t>
            </w:r>
          </w:p>
        </w:tc>
        <w:tc>
          <w:tcPr>
            <w:tcW w:w="963" w:type="dxa"/>
          </w:tcPr>
          <w:p w:rsidR="00F86F16" w:rsidRPr="00E37536" w:rsidRDefault="00F86F16" w:rsidP="00F86F16">
            <w:pPr>
              <w:jc w:val="center"/>
              <w:rPr>
                <w:sz w:val="24"/>
              </w:rPr>
            </w:pPr>
            <w:r w:rsidRPr="00E37536">
              <w:rPr>
                <w:sz w:val="24"/>
              </w:rPr>
              <w:t>4,4</w:t>
            </w:r>
          </w:p>
        </w:tc>
        <w:tc>
          <w:tcPr>
            <w:tcW w:w="962" w:type="dxa"/>
          </w:tcPr>
          <w:p w:rsidR="00F86F16" w:rsidRPr="00E37536" w:rsidRDefault="00F86F16" w:rsidP="00F86F16">
            <w:pPr>
              <w:jc w:val="center"/>
              <w:rPr>
                <w:sz w:val="24"/>
              </w:rPr>
            </w:pPr>
            <w:r w:rsidRPr="00E37536">
              <w:rPr>
                <w:sz w:val="24"/>
              </w:rPr>
              <w:t>4,1</w:t>
            </w:r>
          </w:p>
        </w:tc>
        <w:tc>
          <w:tcPr>
            <w:tcW w:w="963" w:type="dxa"/>
          </w:tcPr>
          <w:p w:rsidR="00F86F16" w:rsidRPr="00E37536" w:rsidRDefault="00F86F16" w:rsidP="00F86F16">
            <w:pPr>
              <w:jc w:val="center"/>
              <w:rPr>
                <w:sz w:val="24"/>
              </w:rPr>
            </w:pPr>
            <w:r w:rsidRPr="00E37536">
              <w:rPr>
                <w:sz w:val="24"/>
              </w:rPr>
              <w:t>4,6</w:t>
            </w:r>
          </w:p>
        </w:tc>
        <w:tc>
          <w:tcPr>
            <w:tcW w:w="962" w:type="dxa"/>
          </w:tcPr>
          <w:p w:rsidR="00F86F16" w:rsidRPr="00E37536" w:rsidRDefault="00F86F16" w:rsidP="00F86F16">
            <w:pPr>
              <w:jc w:val="center"/>
              <w:rPr>
                <w:sz w:val="24"/>
              </w:rPr>
            </w:pPr>
            <w:r w:rsidRPr="00E37536">
              <w:rPr>
                <w:sz w:val="24"/>
              </w:rPr>
              <w:t>4,6</w:t>
            </w:r>
          </w:p>
        </w:tc>
        <w:tc>
          <w:tcPr>
            <w:tcW w:w="963" w:type="dxa"/>
          </w:tcPr>
          <w:p w:rsidR="00F86F16" w:rsidRPr="00E37536" w:rsidRDefault="00F86F16" w:rsidP="00F86F16">
            <w:pPr>
              <w:jc w:val="center"/>
              <w:rPr>
                <w:sz w:val="24"/>
              </w:rPr>
            </w:pPr>
            <w:r w:rsidRPr="00E37536">
              <w:rPr>
                <w:sz w:val="24"/>
              </w:rPr>
              <w:t>4,7</w:t>
            </w:r>
          </w:p>
        </w:tc>
      </w:tr>
    </w:tbl>
    <w:p w:rsidR="00F86F16" w:rsidRPr="001C4C6B" w:rsidRDefault="00F86F16" w:rsidP="00F86F16">
      <w:pPr>
        <w:spacing w:before="120"/>
        <w:ind w:left="284" w:firstLine="425"/>
        <w:rPr>
          <w:sz w:val="28"/>
          <w:szCs w:val="28"/>
        </w:rPr>
      </w:pPr>
      <w:r w:rsidRPr="001C4C6B">
        <w:rPr>
          <w:sz w:val="28"/>
          <w:szCs w:val="28"/>
        </w:rPr>
        <w:t>12. Средняя скорость ветра за три наиболее холодных месяца составляет 3,0 м/с.</w:t>
      </w:r>
    </w:p>
    <w:p w:rsidR="00F86F16" w:rsidRPr="001C4C6B" w:rsidRDefault="00F86F16" w:rsidP="00F86F16">
      <w:pPr>
        <w:spacing w:before="120"/>
        <w:ind w:left="284" w:firstLine="425"/>
        <w:rPr>
          <w:sz w:val="28"/>
          <w:szCs w:val="28"/>
          <w:u w:val="single"/>
        </w:rPr>
      </w:pPr>
      <w:r w:rsidRPr="001C4C6B">
        <w:rPr>
          <w:sz w:val="28"/>
          <w:szCs w:val="28"/>
          <w:u w:val="single"/>
        </w:rPr>
        <w:t>Климатические параметры теплого периода года.</w:t>
      </w:r>
    </w:p>
    <w:p w:rsidR="00F86F16" w:rsidRPr="001C4C6B" w:rsidRDefault="00F86F16" w:rsidP="00F86F16">
      <w:pPr>
        <w:spacing w:before="120"/>
        <w:ind w:left="284" w:firstLine="425"/>
        <w:rPr>
          <w:sz w:val="28"/>
          <w:szCs w:val="28"/>
        </w:rPr>
      </w:pPr>
      <w:r w:rsidRPr="001C4C6B">
        <w:rPr>
          <w:sz w:val="28"/>
          <w:szCs w:val="28"/>
        </w:rPr>
        <w:t>1.Барометрическое давление – 956,7 гПа.</w:t>
      </w:r>
    </w:p>
    <w:p w:rsidR="00F86F16" w:rsidRPr="001C4C6B" w:rsidRDefault="00F86F16" w:rsidP="00F86F16">
      <w:pPr>
        <w:spacing w:before="120"/>
        <w:ind w:left="284" w:right="166" w:firstLine="425"/>
        <w:rPr>
          <w:sz w:val="28"/>
          <w:szCs w:val="28"/>
        </w:rPr>
      </w:pPr>
      <w:r w:rsidRPr="001C4C6B">
        <w:rPr>
          <w:sz w:val="28"/>
          <w:szCs w:val="28"/>
        </w:rPr>
        <w:t>2. Температура воздуха, °С:</w:t>
      </w:r>
    </w:p>
    <w:p w:rsidR="00F86F16" w:rsidRPr="001C4C6B" w:rsidRDefault="00F86F16" w:rsidP="00F86F16">
      <w:pPr>
        <w:ind w:left="284" w:right="166" w:firstLine="425"/>
        <w:rPr>
          <w:sz w:val="28"/>
          <w:szCs w:val="28"/>
        </w:rPr>
      </w:pPr>
      <w:r w:rsidRPr="001C4C6B">
        <w:rPr>
          <w:sz w:val="28"/>
          <w:szCs w:val="28"/>
        </w:rPr>
        <w:t>обеспеченностью 0,99 +20,9;</w:t>
      </w:r>
    </w:p>
    <w:p w:rsidR="00F86F16" w:rsidRPr="001C4C6B" w:rsidRDefault="00F86F16" w:rsidP="00F86F16">
      <w:pPr>
        <w:ind w:left="284" w:right="166" w:firstLine="425"/>
        <w:rPr>
          <w:sz w:val="28"/>
          <w:szCs w:val="28"/>
        </w:rPr>
      </w:pPr>
      <w:r w:rsidRPr="001C4C6B">
        <w:rPr>
          <w:sz w:val="28"/>
          <w:szCs w:val="28"/>
        </w:rPr>
        <w:t>обеспеченностью 0,98 +27,3;</w:t>
      </w:r>
    </w:p>
    <w:p w:rsidR="00F86F16" w:rsidRPr="001C4C6B" w:rsidRDefault="00F86F16" w:rsidP="00F86F16">
      <w:pPr>
        <w:ind w:left="284" w:right="166" w:firstLine="425"/>
        <w:rPr>
          <w:sz w:val="28"/>
          <w:szCs w:val="28"/>
        </w:rPr>
      </w:pPr>
      <w:r w:rsidRPr="001C4C6B">
        <w:rPr>
          <w:sz w:val="28"/>
          <w:szCs w:val="28"/>
        </w:rPr>
        <w:t>обеспеченностью 0,96 +25,1;</w:t>
      </w:r>
    </w:p>
    <w:p w:rsidR="00F86F16" w:rsidRPr="001C4C6B" w:rsidRDefault="00F86F16" w:rsidP="00F86F16">
      <w:pPr>
        <w:ind w:left="284" w:right="166" w:firstLine="425"/>
        <w:rPr>
          <w:sz w:val="28"/>
          <w:szCs w:val="28"/>
        </w:rPr>
      </w:pPr>
      <w:r w:rsidRPr="001C4C6B">
        <w:rPr>
          <w:sz w:val="28"/>
          <w:szCs w:val="28"/>
        </w:rPr>
        <w:t>обеспеченностью 0,95 +25,0.</w:t>
      </w:r>
    </w:p>
    <w:p w:rsidR="00F86F16" w:rsidRPr="001C4C6B" w:rsidRDefault="00F86F16" w:rsidP="00F86F16">
      <w:pPr>
        <w:ind w:left="284" w:firstLine="425"/>
        <w:rPr>
          <w:sz w:val="28"/>
          <w:szCs w:val="28"/>
        </w:rPr>
      </w:pPr>
      <w:r w:rsidRPr="001C4C6B">
        <w:rPr>
          <w:sz w:val="28"/>
          <w:szCs w:val="28"/>
        </w:rPr>
        <w:t>3. Средняя максимальная температура наиболее теплого месяца составляет +25,1 °С.</w:t>
      </w:r>
    </w:p>
    <w:p w:rsidR="00F86F16" w:rsidRPr="001C4C6B" w:rsidRDefault="00F86F16" w:rsidP="00F86F16">
      <w:pPr>
        <w:ind w:left="284" w:firstLine="425"/>
        <w:rPr>
          <w:sz w:val="28"/>
          <w:szCs w:val="28"/>
        </w:rPr>
      </w:pPr>
      <w:r w:rsidRPr="001C4C6B">
        <w:rPr>
          <w:sz w:val="28"/>
          <w:szCs w:val="28"/>
        </w:rPr>
        <w:t>4. Абсолютная максимальная температура воздуха  +38 °С.</w:t>
      </w:r>
    </w:p>
    <w:p w:rsidR="00F86F16" w:rsidRPr="001C4C6B" w:rsidRDefault="00F86F16" w:rsidP="00F86F16">
      <w:pPr>
        <w:ind w:left="284" w:firstLine="425"/>
        <w:rPr>
          <w:sz w:val="28"/>
          <w:szCs w:val="28"/>
        </w:rPr>
      </w:pPr>
      <w:r w:rsidRPr="001C4C6B">
        <w:rPr>
          <w:sz w:val="28"/>
          <w:szCs w:val="28"/>
        </w:rPr>
        <w:t>5. Среднесуточная амплитуда температуры воздуха наиболее теплого месяца составляет +12,5 °С.</w:t>
      </w:r>
    </w:p>
    <w:p w:rsidR="00F86F16" w:rsidRPr="001C4C6B" w:rsidRDefault="00F86F16" w:rsidP="00F86F16">
      <w:pPr>
        <w:ind w:left="284" w:firstLine="425"/>
        <w:rPr>
          <w:sz w:val="28"/>
          <w:szCs w:val="28"/>
        </w:rPr>
      </w:pPr>
      <w:r w:rsidRPr="001C4C6B">
        <w:rPr>
          <w:sz w:val="28"/>
          <w:szCs w:val="28"/>
        </w:rPr>
        <w:t>6. Среднемесячная относительная влажность воздуха наиболее теплого месяца составляет 65 %.</w:t>
      </w:r>
    </w:p>
    <w:p w:rsidR="00F86F16" w:rsidRPr="001C4C6B" w:rsidRDefault="00F86F16" w:rsidP="00F86F16">
      <w:pPr>
        <w:ind w:left="284" w:firstLine="425"/>
        <w:rPr>
          <w:sz w:val="28"/>
          <w:szCs w:val="28"/>
        </w:rPr>
      </w:pPr>
      <w:r w:rsidRPr="001C4C6B">
        <w:rPr>
          <w:sz w:val="28"/>
          <w:szCs w:val="28"/>
        </w:rPr>
        <w:t>7. Среднемесячная относительная влажность воздуха в 15 ч наиболее теплого месяца – 54 %.</w:t>
      </w:r>
    </w:p>
    <w:p w:rsidR="00F86F16" w:rsidRPr="001C4C6B" w:rsidRDefault="00F86F16" w:rsidP="00F86F16">
      <w:pPr>
        <w:ind w:left="284" w:firstLine="425"/>
        <w:rPr>
          <w:sz w:val="28"/>
          <w:szCs w:val="28"/>
        </w:rPr>
      </w:pPr>
      <w:r w:rsidRPr="001C4C6B">
        <w:rPr>
          <w:sz w:val="28"/>
          <w:szCs w:val="28"/>
        </w:rPr>
        <w:t>8. Количество осадков за апрель-октябрь составляет 370 миллиметров.</w:t>
      </w:r>
    </w:p>
    <w:p w:rsidR="00F86F16" w:rsidRPr="001C4C6B" w:rsidRDefault="00F86F16" w:rsidP="00F86F16">
      <w:pPr>
        <w:ind w:left="284" w:firstLine="425"/>
        <w:rPr>
          <w:sz w:val="28"/>
          <w:szCs w:val="28"/>
        </w:rPr>
      </w:pPr>
      <w:r w:rsidRPr="001C4C6B">
        <w:rPr>
          <w:sz w:val="28"/>
          <w:szCs w:val="28"/>
        </w:rPr>
        <w:t>9. Суточный максимум осадков – 86 миллиметров.</w:t>
      </w:r>
    </w:p>
    <w:p w:rsidR="00F86F16" w:rsidRPr="001C4C6B" w:rsidRDefault="00F86F16" w:rsidP="00F86F16">
      <w:pPr>
        <w:ind w:left="284" w:firstLine="425"/>
        <w:rPr>
          <w:sz w:val="28"/>
          <w:szCs w:val="28"/>
        </w:rPr>
      </w:pPr>
      <w:r w:rsidRPr="001C4C6B">
        <w:rPr>
          <w:sz w:val="28"/>
          <w:szCs w:val="28"/>
        </w:rPr>
        <w:lastRenderedPageBreak/>
        <w:t>10. Минимальная из средних скоростей ветра за июль – 0,0 м/с.</w:t>
      </w:r>
    </w:p>
    <w:p w:rsidR="00F86F16" w:rsidRPr="001C4C6B" w:rsidRDefault="00F86F16" w:rsidP="00F86F16">
      <w:pPr>
        <w:spacing w:after="120"/>
        <w:ind w:left="284" w:firstLine="425"/>
        <w:rPr>
          <w:sz w:val="28"/>
          <w:szCs w:val="28"/>
        </w:rPr>
      </w:pPr>
      <w:r w:rsidRPr="001C4C6B">
        <w:rPr>
          <w:sz w:val="28"/>
          <w:szCs w:val="28"/>
        </w:rPr>
        <w:t>11. Преобладающее направление ветра за июнь – северное.</w:t>
      </w:r>
    </w:p>
    <w:p w:rsidR="00F86F16" w:rsidRPr="00504C00" w:rsidRDefault="00F86F16" w:rsidP="00F86F16">
      <w:pPr>
        <w:ind w:left="284" w:right="283" w:firstLine="425"/>
        <w:jc w:val="right"/>
        <w:rPr>
          <w:sz w:val="24"/>
          <w:szCs w:val="24"/>
        </w:rPr>
      </w:pPr>
      <w:r w:rsidRPr="00504C00">
        <w:rPr>
          <w:sz w:val="24"/>
          <w:szCs w:val="24"/>
        </w:rPr>
        <w:t>Таблица 2.4</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790"/>
        <w:gridCol w:w="900"/>
        <w:gridCol w:w="1000"/>
        <w:gridCol w:w="1000"/>
        <w:gridCol w:w="900"/>
        <w:gridCol w:w="1100"/>
        <w:gridCol w:w="1000"/>
        <w:gridCol w:w="1000"/>
      </w:tblGrid>
      <w:tr w:rsidR="00F86F16" w:rsidRPr="00180864" w:rsidTr="00F86F16">
        <w:trPr>
          <w:jc w:val="center"/>
        </w:trPr>
        <w:tc>
          <w:tcPr>
            <w:tcW w:w="1910" w:type="dxa"/>
            <w:vMerge w:val="restart"/>
            <w:vAlign w:val="center"/>
          </w:tcPr>
          <w:p w:rsidR="00F86F16" w:rsidRPr="00C5312F" w:rsidRDefault="00F86F16" w:rsidP="00F86F16">
            <w:pPr>
              <w:jc w:val="center"/>
              <w:rPr>
                <w:sz w:val="24"/>
                <w:szCs w:val="28"/>
              </w:rPr>
            </w:pPr>
            <w:r w:rsidRPr="00C5312F">
              <w:rPr>
                <w:sz w:val="24"/>
                <w:szCs w:val="28"/>
              </w:rPr>
              <w:t>Станция</w:t>
            </w:r>
          </w:p>
        </w:tc>
        <w:tc>
          <w:tcPr>
            <w:tcW w:w="7690" w:type="dxa"/>
            <w:gridSpan w:val="8"/>
            <w:vAlign w:val="center"/>
          </w:tcPr>
          <w:p w:rsidR="00F86F16" w:rsidRPr="00C5312F" w:rsidRDefault="00F86F16" w:rsidP="00F86F16">
            <w:pPr>
              <w:ind w:firstLine="400"/>
              <w:jc w:val="center"/>
              <w:rPr>
                <w:sz w:val="24"/>
                <w:szCs w:val="28"/>
              </w:rPr>
            </w:pPr>
            <w:r w:rsidRPr="00C5312F">
              <w:rPr>
                <w:sz w:val="24"/>
                <w:szCs w:val="28"/>
              </w:rPr>
              <w:t>Повторяемость направления ветра за июнь-август, %</w:t>
            </w:r>
          </w:p>
        </w:tc>
      </w:tr>
      <w:tr w:rsidR="00F86F16" w:rsidRPr="00180864" w:rsidTr="00F86F16">
        <w:trPr>
          <w:jc w:val="center"/>
        </w:trPr>
        <w:tc>
          <w:tcPr>
            <w:tcW w:w="1910" w:type="dxa"/>
            <w:vMerge/>
            <w:vAlign w:val="center"/>
          </w:tcPr>
          <w:p w:rsidR="00F86F16" w:rsidRPr="00C5312F" w:rsidRDefault="00F86F16" w:rsidP="00F86F16">
            <w:pPr>
              <w:jc w:val="center"/>
              <w:rPr>
                <w:sz w:val="24"/>
                <w:szCs w:val="28"/>
              </w:rPr>
            </w:pPr>
          </w:p>
        </w:tc>
        <w:tc>
          <w:tcPr>
            <w:tcW w:w="790" w:type="dxa"/>
            <w:vAlign w:val="center"/>
          </w:tcPr>
          <w:p w:rsidR="00F86F16" w:rsidRPr="00C5312F" w:rsidRDefault="00F86F16" w:rsidP="00F86F16">
            <w:pPr>
              <w:tabs>
                <w:tab w:val="left" w:pos="684"/>
              </w:tabs>
              <w:jc w:val="center"/>
              <w:rPr>
                <w:sz w:val="24"/>
                <w:szCs w:val="28"/>
              </w:rPr>
            </w:pPr>
            <w:r w:rsidRPr="00C5312F">
              <w:rPr>
                <w:sz w:val="24"/>
                <w:szCs w:val="28"/>
              </w:rPr>
              <w:t>С</w:t>
            </w:r>
          </w:p>
        </w:tc>
        <w:tc>
          <w:tcPr>
            <w:tcW w:w="900" w:type="dxa"/>
            <w:vAlign w:val="center"/>
          </w:tcPr>
          <w:p w:rsidR="00F86F16" w:rsidRPr="00C5312F" w:rsidRDefault="00F86F16" w:rsidP="00F86F16">
            <w:pPr>
              <w:tabs>
                <w:tab w:val="left" w:pos="684"/>
              </w:tabs>
              <w:jc w:val="center"/>
              <w:rPr>
                <w:sz w:val="24"/>
                <w:szCs w:val="28"/>
              </w:rPr>
            </w:pPr>
            <w:r w:rsidRPr="00C5312F">
              <w:rPr>
                <w:sz w:val="24"/>
                <w:szCs w:val="28"/>
              </w:rPr>
              <w:t>СВ</w:t>
            </w:r>
          </w:p>
        </w:tc>
        <w:tc>
          <w:tcPr>
            <w:tcW w:w="1000" w:type="dxa"/>
            <w:vAlign w:val="center"/>
          </w:tcPr>
          <w:p w:rsidR="00F86F16" w:rsidRPr="00C5312F" w:rsidRDefault="00F86F16" w:rsidP="00F86F16">
            <w:pPr>
              <w:tabs>
                <w:tab w:val="left" w:pos="484"/>
                <w:tab w:val="left" w:pos="684"/>
              </w:tabs>
              <w:jc w:val="center"/>
              <w:rPr>
                <w:sz w:val="24"/>
                <w:szCs w:val="28"/>
              </w:rPr>
            </w:pPr>
            <w:r w:rsidRPr="00C5312F">
              <w:rPr>
                <w:sz w:val="24"/>
                <w:szCs w:val="28"/>
              </w:rPr>
              <w:t>В</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ЮВ</w:t>
            </w:r>
          </w:p>
        </w:tc>
        <w:tc>
          <w:tcPr>
            <w:tcW w:w="900" w:type="dxa"/>
            <w:vAlign w:val="center"/>
          </w:tcPr>
          <w:p w:rsidR="00F86F16" w:rsidRPr="00C5312F" w:rsidRDefault="00F86F16" w:rsidP="00F86F16">
            <w:pPr>
              <w:tabs>
                <w:tab w:val="left" w:pos="684"/>
              </w:tabs>
              <w:jc w:val="center"/>
              <w:rPr>
                <w:sz w:val="24"/>
                <w:szCs w:val="28"/>
              </w:rPr>
            </w:pPr>
            <w:r w:rsidRPr="00C5312F">
              <w:rPr>
                <w:sz w:val="24"/>
                <w:szCs w:val="28"/>
              </w:rPr>
              <w:t>Ю</w:t>
            </w:r>
          </w:p>
        </w:tc>
        <w:tc>
          <w:tcPr>
            <w:tcW w:w="1100" w:type="dxa"/>
            <w:vAlign w:val="center"/>
          </w:tcPr>
          <w:p w:rsidR="00F86F16" w:rsidRPr="00C5312F" w:rsidRDefault="00F86F16" w:rsidP="00F86F16">
            <w:pPr>
              <w:tabs>
                <w:tab w:val="left" w:pos="684"/>
              </w:tabs>
              <w:jc w:val="center"/>
              <w:rPr>
                <w:sz w:val="24"/>
                <w:szCs w:val="28"/>
              </w:rPr>
            </w:pPr>
            <w:r w:rsidRPr="00C5312F">
              <w:rPr>
                <w:sz w:val="24"/>
                <w:szCs w:val="28"/>
              </w:rPr>
              <w:t>ЮЗ</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З</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СЗ</w:t>
            </w:r>
          </w:p>
        </w:tc>
      </w:tr>
      <w:tr w:rsidR="00F86F16" w:rsidRPr="00180864" w:rsidTr="00F86F16">
        <w:trPr>
          <w:trHeight w:val="157"/>
          <w:jc w:val="center"/>
        </w:trPr>
        <w:tc>
          <w:tcPr>
            <w:tcW w:w="1910" w:type="dxa"/>
            <w:vAlign w:val="center"/>
          </w:tcPr>
          <w:p w:rsidR="00F86F16" w:rsidRPr="00C5312F" w:rsidRDefault="00F86F16" w:rsidP="00F86F16">
            <w:pPr>
              <w:ind w:firstLine="141"/>
              <w:jc w:val="center"/>
              <w:rPr>
                <w:sz w:val="24"/>
                <w:szCs w:val="28"/>
              </w:rPr>
            </w:pPr>
            <w:r w:rsidRPr="00C5312F">
              <w:rPr>
                <w:rFonts w:cs="Arial"/>
                <w:sz w:val="24"/>
                <w:szCs w:val="28"/>
              </w:rPr>
              <w:t>м/ст. Зилаир</w:t>
            </w:r>
          </w:p>
        </w:tc>
        <w:tc>
          <w:tcPr>
            <w:tcW w:w="790" w:type="dxa"/>
            <w:vAlign w:val="center"/>
          </w:tcPr>
          <w:p w:rsidR="00F86F16" w:rsidRPr="00C5312F" w:rsidRDefault="00F86F16" w:rsidP="00F86F16">
            <w:pPr>
              <w:jc w:val="center"/>
              <w:rPr>
                <w:sz w:val="24"/>
              </w:rPr>
            </w:pPr>
            <w:r w:rsidRPr="00C5312F">
              <w:rPr>
                <w:sz w:val="24"/>
              </w:rPr>
              <w:t>18</w:t>
            </w:r>
          </w:p>
        </w:tc>
        <w:tc>
          <w:tcPr>
            <w:tcW w:w="900" w:type="dxa"/>
            <w:vAlign w:val="center"/>
          </w:tcPr>
          <w:p w:rsidR="00F86F16" w:rsidRPr="00C5312F" w:rsidRDefault="00F86F16" w:rsidP="00F86F16">
            <w:pPr>
              <w:jc w:val="center"/>
              <w:rPr>
                <w:sz w:val="24"/>
              </w:rPr>
            </w:pPr>
            <w:r w:rsidRPr="00C5312F">
              <w:rPr>
                <w:sz w:val="24"/>
              </w:rPr>
              <w:t>10</w:t>
            </w:r>
          </w:p>
        </w:tc>
        <w:tc>
          <w:tcPr>
            <w:tcW w:w="1000" w:type="dxa"/>
            <w:vAlign w:val="center"/>
          </w:tcPr>
          <w:p w:rsidR="00F86F16" w:rsidRPr="00C5312F" w:rsidRDefault="00F86F16" w:rsidP="00F86F16">
            <w:pPr>
              <w:jc w:val="center"/>
              <w:rPr>
                <w:sz w:val="24"/>
              </w:rPr>
            </w:pPr>
            <w:r w:rsidRPr="00C5312F">
              <w:rPr>
                <w:sz w:val="24"/>
              </w:rPr>
              <w:t>14</w:t>
            </w:r>
          </w:p>
        </w:tc>
        <w:tc>
          <w:tcPr>
            <w:tcW w:w="1000" w:type="dxa"/>
            <w:vAlign w:val="center"/>
          </w:tcPr>
          <w:p w:rsidR="00F86F16" w:rsidRPr="00C5312F" w:rsidRDefault="00F86F16" w:rsidP="00F86F16">
            <w:pPr>
              <w:jc w:val="center"/>
              <w:rPr>
                <w:sz w:val="24"/>
              </w:rPr>
            </w:pPr>
            <w:r w:rsidRPr="00C5312F">
              <w:rPr>
                <w:sz w:val="24"/>
              </w:rPr>
              <w:t>11</w:t>
            </w:r>
          </w:p>
        </w:tc>
        <w:tc>
          <w:tcPr>
            <w:tcW w:w="900" w:type="dxa"/>
            <w:vAlign w:val="center"/>
          </w:tcPr>
          <w:p w:rsidR="00F86F16" w:rsidRPr="00C5312F" w:rsidRDefault="00F86F16" w:rsidP="00F86F16">
            <w:pPr>
              <w:jc w:val="center"/>
              <w:rPr>
                <w:sz w:val="24"/>
              </w:rPr>
            </w:pPr>
            <w:r w:rsidRPr="00C5312F">
              <w:rPr>
                <w:sz w:val="24"/>
              </w:rPr>
              <w:t>11</w:t>
            </w:r>
          </w:p>
        </w:tc>
        <w:tc>
          <w:tcPr>
            <w:tcW w:w="1100" w:type="dxa"/>
            <w:vAlign w:val="center"/>
          </w:tcPr>
          <w:p w:rsidR="00F86F16" w:rsidRPr="00C5312F" w:rsidRDefault="00F86F16" w:rsidP="00F86F16">
            <w:pPr>
              <w:jc w:val="center"/>
              <w:rPr>
                <w:sz w:val="24"/>
              </w:rPr>
            </w:pPr>
            <w:r w:rsidRPr="00C5312F">
              <w:rPr>
                <w:sz w:val="24"/>
              </w:rPr>
              <w:t>8</w:t>
            </w:r>
          </w:p>
        </w:tc>
        <w:tc>
          <w:tcPr>
            <w:tcW w:w="1000" w:type="dxa"/>
            <w:vAlign w:val="center"/>
          </w:tcPr>
          <w:p w:rsidR="00F86F16" w:rsidRPr="00C5312F" w:rsidRDefault="00F86F16" w:rsidP="00F86F16">
            <w:pPr>
              <w:jc w:val="center"/>
              <w:rPr>
                <w:sz w:val="24"/>
              </w:rPr>
            </w:pPr>
            <w:r w:rsidRPr="00C5312F">
              <w:rPr>
                <w:sz w:val="24"/>
              </w:rPr>
              <w:t>13</w:t>
            </w:r>
          </w:p>
        </w:tc>
        <w:tc>
          <w:tcPr>
            <w:tcW w:w="1000" w:type="dxa"/>
            <w:vAlign w:val="center"/>
          </w:tcPr>
          <w:p w:rsidR="00F86F16" w:rsidRPr="00C5312F" w:rsidRDefault="00F86F16" w:rsidP="00F86F16">
            <w:pPr>
              <w:jc w:val="center"/>
              <w:rPr>
                <w:sz w:val="24"/>
              </w:rPr>
            </w:pPr>
            <w:r w:rsidRPr="00C5312F">
              <w:rPr>
                <w:sz w:val="24"/>
              </w:rPr>
              <w:t>15</w:t>
            </w:r>
          </w:p>
        </w:tc>
      </w:tr>
    </w:tbl>
    <w:p w:rsidR="00F86F16" w:rsidRPr="001C4C6B" w:rsidRDefault="00F86F16" w:rsidP="00F86F16">
      <w:pPr>
        <w:spacing w:before="120"/>
        <w:ind w:left="284" w:firstLine="425"/>
        <w:rPr>
          <w:sz w:val="28"/>
          <w:szCs w:val="28"/>
        </w:rPr>
      </w:pPr>
      <w:r w:rsidRPr="001C4C6B">
        <w:rPr>
          <w:sz w:val="28"/>
          <w:szCs w:val="28"/>
        </w:rPr>
        <w:t>12. Среднее число дней с росой за год – 66.</w:t>
      </w:r>
    </w:p>
    <w:p w:rsidR="00F86F16" w:rsidRPr="001C4C6B" w:rsidRDefault="00F86F16" w:rsidP="00F86F16">
      <w:pPr>
        <w:spacing w:before="120" w:after="120"/>
        <w:ind w:left="284" w:firstLine="425"/>
        <w:jc w:val="center"/>
        <w:rPr>
          <w:sz w:val="28"/>
          <w:szCs w:val="28"/>
        </w:rPr>
      </w:pPr>
      <w:r w:rsidRPr="001C4C6B">
        <w:rPr>
          <w:sz w:val="28"/>
          <w:szCs w:val="28"/>
        </w:rPr>
        <w:t>Среднемесячная и годовая температура воздуха, °С:</w:t>
      </w:r>
    </w:p>
    <w:p w:rsidR="00F86F16" w:rsidRPr="00504C00" w:rsidRDefault="00F86F16" w:rsidP="00F86F16">
      <w:pPr>
        <w:ind w:left="284" w:right="283" w:firstLine="425"/>
        <w:jc w:val="right"/>
        <w:rPr>
          <w:sz w:val="24"/>
          <w:szCs w:val="24"/>
        </w:rPr>
      </w:pPr>
      <w:r w:rsidRPr="00504C00">
        <w:rPr>
          <w:sz w:val="24"/>
          <w:szCs w:val="24"/>
        </w:rPr>
        <w:t>Таблица 2.5</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0"/>
        <w:gridCol w:w="646"/>
        <w:gridCol w:w="646"/>
        <w:gridCol w:w="646"/>
        <w:gridCol w:w="646"/>
        <w:gridCol w:w="646"/>
        <w:gridCol w:w="646"/>
        <w:gridCol w:w="647"/>
        <w:gridCol w:w="646"/>
        <w:gridCol w:w="646"/>
        <w:gridCol w:w="646"/>
        <w:gridCol w:w="646"/>
        <w:gridCol w:w="646"/>
        <w:gridCol w:w="647"/>
      </w:tblGrid>
      <w:tr w:rsidR="00F86F16" w:rsidRPr="003B4B7E" w:rsidTr="00F86F16">
        <w:trPr>
          <w:jc w:val="center"/>
        </w:trPr>
        <w:tc>
          <w:tcPr>
            <w:tcW w:w="1300" w:type="dxa"/>
            <w:vAlign w:val="center"/>
          </w:tcPr>
          <w:p w:rsidR="00F86F16" w:rsidRPr="003B4B7E" w:rsidRDefault="00F86F16" w:rsidP="00F86F16">
            <w:pPr>
              <w:ind w:right="166"/>
              <w:jc w:val="center"/>
              <w:rPr>
                <w:sz w:val="24"/>
              </w:rPr>
            </w:pPr>
            <w:r w:rsidRPr="003B4B7E">
              <w:rPr>
                <w:sz w:val="24"/>
              </w:rPr>
              <w:t>Станция</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IV</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VI</w:t>
            </w:r>
          </w:p>
        </w:tc>
        <w:tc>
          <w:tcPr>
            <w:tcW w:w="647" w:type="dxa"/>
            <w:vAlign w:val="center"/>
          </w:tcPr>
          <w:p w:rsidR="00F86F16" w:rsidRPr="003B4B7E" w:rsidRDefault="00F86F16" w:rsidP="00F86F16">
            <w:pPr>
              <w:ind w:left="-108" w:right="-62"/>
              <w:jc w:val="center"/>
              <w:rPr>
                <w:sz w:val="24"/>
                <w:lang w:val="en-US"/>
              </w:rPr>
            </w:pPr>
            <w:r w:rsidRPr="003B4B7E">
              <w:rPr>
                <w:sz w:val="24"/>
                <w:lang w:val="en-US"/>
              </w:rPr>
              <w:t>VII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VIII</w:t>
            </w:r>
          </w:p>
        </w:tc>
        <w:tc>
          <w:tcPr>
            <w:tcW w:w="646" w:type="dxa"/>
            <w:vAlign w:val="center"/>
          </w:tcPr>
          <w:p w:rsidR="00F86F16" w:rsidRPr="003B4B7E" w:rsidRDefault="00F86F16" w:rsidP="00F86F16">
            <w:pPr>
              <w:tabs>
                <w:tab w:val="left" w:pos="492"/>
              </w:tabs>
              <w:ind w:left="-108" w:right="-62"/>
              <w:jc w:val="center"/>
              <w:rPr>
                <w:sz w:val="24"/>
                <w:lang w:val="en-US"/>
              </w:rPr>
            </w:pPr>
            <w:r w:rsidRPr="003B4B7E">
              <w:rPr>
                <w:sz w:val="24"/>
                <w:lang w:val="en-US"/>
              </w:rPr>
              <w:t>IX</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X</w:t>
            </w:r>
          </w:p>
        </w:tc>
        <w:tc>
          <w:tcPr>
            <w:tcW w:w="646" w:type="dxa"/>
            <w:vAlign w:val="center"/>
          </w:tcPr>
          <w:p w:rsidR="00F86F16" w:rsidRPr="003B4B7E" w:rsidRDefault="00F86F16" w:rsidP="00F86F16">
            <w:pPr>
              <w:tabs>
                <w:tab w:val="left" w:pos="292"/>
              </w:tabs>
              <w:ind w:left="-108" w:right="-62"/>
              <w:jc w:val="center"/>
              <w:rPr>
                <w:sz w:val="24"/>
                <w:lang w:val="en-US"/>
              </w:rPr>
            </w:pPr>
            <w:r w:rsidRPr="003B4B7E">
              <w:rPr>
                <w:sz w:val="24"/>
                <w:lang w:val="en-US"/>
              </w:rPr>
              <w:t>XI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XII</w:t>
            </w:r>
          </w:p>
        </w:tc>
        <w:tc>
          <w:tcPr>
            <w:tcW w:w="647" w:type="dxa"/>
            <w:vAlign w:val="center"/>
          </w:tcPr>
          <w:p w:rsidR="00F86F16" w:rsidRPr="003B4B7E" w:rsidRDefault="00F86F16" w:rsidP="00F86F16">
            <w:pPr>
              <w:ind w:left="-108" w:right="-62"/>
              <w:jc w:val="center"/>
              <w:rPr>
                <w:sz w:val="24"/>
              </w:rPr>
            </w:pPr>
            <w:r w:rsidRPr="003B4B7E">
              <w:rPr>
                <w:sz w:val="24"/>
              </w:rPr>
              <w:t>Год</w:t>
            </w:r>
          </w:p>
        </w:tc>
      </w:tr>
      <w:tr w:rsidR="00F86F16" w:rsidRPr="003B4B7E" w:rsidTr="00F86F16">
        <w:trPr>
          <w:jc w:val="center"/>
        </w:trPr>
        <w:tc>
          <w:tcPr>
            <w:tcW w:w="1300" w:type="dxa"/>
            <w:vAlign w:val="center"/>
          </w:tcPr>
          <w:p w:rsidR="00F86F16" w:rsidRPr="003B4B7E" w:rsidRDefault="00F86F16" w:rsidP="00F86F16">
            <w:pPr>
              <w:ind w:right="-151"/>
              <w:jc w:val="center"/>
              <w:rPr>
                <w:rFonts w:cs="Arial"/>
                <w:sz w:val="24"/>
              </w:rPr>
            </w:pPr>
            <w:r w:rsidRPr="003B4B7E">
              <w:rPr>
                <w:rFonts w:cs="Arial"/>
                <w:sz w:val="24"/>
              </w:rPr>
              <w:t>м/</w:t>
            </w:r>
          </w:p>
          <w:p w:rsidR="00F86F16" w:rsidRPr="003B4B7E" w:rsidRDefault="00F86F16" w:rsidP="00F86F16">
            <w:pPr>
              <w:ind w:right="-151"/>
              <w:jc w:val="center"/>
              <w:rPr>
                <w:sz w:val="24"/>
              </w:rPr>
            </w:pPr>
            <w:r w:rsidRPr="003B4B7E">
              <w:rPr>
                <w:rFonts w:cs="Arial"/>
                <w:sz w:val="24"/>
              </w:rPr>
              <w:t xml:space="preserve">ст. </w:t>
            </w:r>
            <w:r>
              <w:rPr>
                <w:rFonts w:cs="Arial"/>
                <w:sz w:val="24"/>
              </w:rPr>
              <w:t>Зилаир</w:t>
            </w:r>
          </w:p>
        </w:tc>
        <w:tc>
          <w:tcPr>
            <w:tcW w:w="646" w:type="dxa"/>
            <w:vAlign w:val="center"/>
          </w:tcPr>
          <w:p w:rsidR="00F86F16" w:rsidRPr="003B4B7E" w:rsidRDefault="00F86F16" w:rsidP="00F86F16">
            <w:pPr>
              <w:ind w:left="-65" w:right="-72"/>
              <w:jc w:val="center"/>
              <w:rPr>
                <w:sz w:val="24"/>
              </w:rPr>
            </w:pPr>
            <w:r w:rsidRPr="003B4B7E">
              <w:rPr>
                <w:sz w:val="24"/>
              </w:rPr>
              <w:t>-1</w:t>
            </w:r>
            <w:r>
              <w:rPr>
                <w:sz w:val="24"/>
              </w:rPr>
              <w:t>5</w:t>
            </w:r>
            <w:r w:rsidRPr="003B4B7E">
              <w:rPr>
                <w:sz w:val="24"/>
              </w:rPr>
              <w:t>,</w:t>
            </w:r>
            <w:r>
              <w:rPr>
                <w:sz w:val="24"/>
              </w:rPr>
              <w:t>0</w:t>
            </w:r>
          </w:p>
        </w:tc>
        <w:tc>
          <w:tcPr>
            <w:tcW w:w="646" w:type="dxa"/>
            <w:vAlign w:val="center"/>
          </w:tcPr>
          <w:p w:rsidR="00F86F16" w:rsidRPr="003B4B7E" w:rsidRDefault="00F86F16" w:rsidP="00F86F16">
            <w:pPr>
              <w:ind w:left="-65" w:right="-72"/>
              <w:jc w:val="center"/>
              <w:rPr>
                <w:sz w:val="24"/>
              </w:rPr>
            </w:pPr>
            <w:r w:rsidRPr="003B4B7E">
              <w:rPr>
                <w:sz w:val="24"/>
              </w:rPr>
              <w:t>-13,</w:t>
            </w:r>
            <w:r>
              <w:rPr>
                <w:sz w:val="24"/>
              </w:rPr>
              <w:t>8</w:t>
            </w:r>
          </w:p>
        </w:tc>
        <w:tc>
          <w:tcPr>
            <w:tcW w:w="646" w:type="dxa"/>
            <w:vAlign w:val="center"/>
          </w:tcPr>
          <w:p w:rsidR="00F86F16" w:rsidRPr="003B4B7E" w:rsidRDefault="00F86F16" w:rsidP="00F86F16">
            <w:pPr>
              <w:jc w:val="center"/>
              <w:rPr>
                <w:sz w:val="24"/>
              </w:rPr>
            </w:pPr>
            <w:r w:rsidRPr="003B4B7E">
              <w:rPr>
                <w:sz w:val="24"/>
              </w:rPr>
              <w:t>-7,</w:t>
            </w:r>
            <w:r>
              <w:rPr>
                <w:sz w:val="24"/>
              </w:rPr>
              <w:t>8</w:t>
            </w:r>
          </w:p>
        </w:tc>
        <w:tc>
          <w:tcPr>
            <w:tcW w:w="646" w:type="dxa"/>
            <w:vAlign w:val="center"/>
          </w:tcPr>
          <w:p w:rsidR="00F86F16" w:rsidRPr="003B4B7E" w:rsidRDefault="00F86F16" w:rsidP="00F86F16">
            <w:pPr>
              <w:jc w:val="center"/>
              <w:rPr>
                <w:sz w:val="24"/>
              </w:rPr>
            </w:pPr>
            <w:r>
              <w:rPr>
                <w:sz w:val="24"/>
              </w:rPr>
              <w:t>3</w:t>
            </w:r>
            <w:r w:rsidRPr="003B4B7E">
              <w:rPr>
                <w:sz w:val="24"/>
              </w:rPr>
              <w:t>,</w:t>
            </w:r>
            <w:r>
              <w:rPr>
                <w:sz w:val="24"/>
              </w:rPr>
              <w:t>2</w:t>
            </w:r>
          </w:p>
        </w:tc>
        <w:tc>
          <w:tcPr>
            <w:tcW w:w="646" w:type="dxa"/>
            <w:vAlign w:val="center"/>
          </w:tcPr>
          <w:p w:rsidR="00F86F16" w:rsidRPr="003B4B7E" w:rsidRDefault="00F86F16" w:rsidP="00F86F16">
            <w:pPr>
              <w:jc w:val="center"/>
              <w:rPr>
                <w:sz w:val="24"/>
              </w:rPr>
            </w:pPr>
            <w:r w:rsidRPr="003B4B7E">
              <w:rPr>
                <w:sz w:val="24"/>
              </w:rPr>
              <w:t>1</w:t>
            </w:r>
            <w:r>
              <w:rPr>
                <w:sz w:val="24"/>
              </w:rPr>
              <w:t>1</w:t>
            </w:r>
            <w:r w:rsidRPr="003B4B7E">
              <w:rPr>
                <w:sz w:val="24"/>
              </w:rPr>
              <w:t>,</w:t>
            </w:r>
            <w:r>
              <w:rPr>
                <w:sz w:val="24"/>
              </w:rPr>
              <w:t>2</w:t>
            </w:r>
          </w:p>
        </w:tc>
        <w:tc>
          <w:tcPr>
            <w:tcW w:w="646" w:type="dxa"/>
            <w:vAlign w:val="center"/>
          </w:tcPr>
          <w:p w:rsidR="00F86F16" w:rsidRPr="003B4B7E" w:rsidRDefault="00F86F16" w:rsidP="00F86F16">
            <w:pPr>
              <w:jc w:val="center"/>
              <w:rPr>
                <w:sz w:val="24"/>
              </w:rPr>
            </w:pPr>
            <w:r w:rsidRPr="003B4B7E">
              <w:rPr>
                <w:sz w:val="24"/>
              </w:rPr>
              <w:t>1</w:t>
            </w:r>
            <w:r>
              <w:rPr>
                <w:sz w:val="24"/>
              </w:rPr>
              <w:t>6</w:t>
            </w:r>
            <w:r w:rsidRPr="003B4B7E">
              <w:rPr>
                <w:sz w:val="24"/>
              </w:rPr>
              <w:t>,</w:t>
            </w:r>
            <w:r>
              <w:rPr>
                <w:sz w:val="24"/>
              </w:rPr>
              <w:t>0</w:t>
            </w:r>
          </w:p>
        </w:tc>
        <w:tc>
          <w:tcPr>
            <w:tcW w:w="647" w:type="dxa"/>
            <w:vAlign w:val="center"/>
          </w:tcPr>
          <w:p w:rsidR="00F86F16" w:rsidRPr="003B4B7E" w:rsidRDefault="00F86F16" w:rsidP="00F86F16">
            <w:pPr>
              <w:jc w:val="center"/>
              <w:rPr>
                <w:sz w:val="24"/>
              </w:rPr>
            </w:pPr>
            <w:r w:rsidRPr="003B4B7E">
              <w:rPr>
                <w:sz w:val="24"/>
              </w:rPr>
              <w:t>1</w:t>
            </w:r>
            <w:r>
              <w:rPr>
                <w:sz w:val="24"/>
              </w:rPr>
              <w:t>7</w:t>
            </w:r>
            <w:r w:rsidRPr="003B4B7E">
              <w:rPr>
                <w:sz w:val="24"/>
              </w:rPr>
              <w:t>,</w:t>
            </w:r>
            <w:r>
              <w:rPr>
                <w:sz w:val="24"/>
              </w:rPr>
              <w:t>6</w:t>
            </w:r>
          </w:p>
        </w:tc>
        <w:tc>
          <w:tcPr>
            <w:tcW w:w="646" w:type="dxa"/>
            <w:vAlign w:val="center"/>
          </w:tcPr>
          <w:p w:rsidR="00F86F16" w:rsidRPr="003B4B7E" w:rsidRDefault="00F86F16" w:rsidP="00F86F16">
            <w:pPr>
              <w:jc w:val="center"/>
              <w:rPr>
                <w:sz w:val="24"/>
              </w:rPr>
            </w:pPr>
            <w:r w:rsidRPr="003B4B7E">
              <w:rPr>
                <w:sz w:val="24"/>
              </w:rPr>
              <w:t>1</w:t>
            </w:r>
            <w:r>
              <w:rPr>
                <w:sz w:val="24"/>
              </w:rPr>
              <w:t>5</w:t>
            </w:r>
            <w:r w:rsidRPr="003B4B7E">
              <w:rPr>
                <w:sz w:val="24"/>
              </w:rPr>
              <w:t>,</w:t>
            </w:r>
            <w:r>
              <w:rPr>
                <w:sz w:val="24"/>
              </w:rPr>
              <w:t>5</w:t>
            </w:r>
          </w:p>
        </w:tc>
        <w:tc>
          <w:tcPr>
            <w:tcW w:w="646" w:type="dxa"/>
            <w:vAlign w:val="center"/>
          </w:tcPr>
          <w:p w:rsidR="00F86F16" w:rsidRPr="003B4B7E" w:rsidRDefault="00F86F16" w:rsidP="00F86F16">
            <w:pPr>
              <w:jc w:val="center"/>
              <w:rPr>
                <w:sz w:val="24"/>
              </w:rPr>
            </w:pPr>
            <w:r>
              <w:rPr>
                <w:sz w:val="24"/>
              </w:rPr>
              <w:t>9</w:t>
            </w:r>
            <w:r w:rsidRPr="003B4B7E">
              <w:rPr>
                <w:sz w:val="24"/>
              </w:rPr>
              <w:t>,</w:t>
            </w:r>
            <w:r>
              <w:rPr>
                <w:sz w:val="24"/>
              </w:rPr>
              <w:t>6</w:t>
            </w:r>
          </w:p>
        </w:tc>
        <w:tc>
          <w:tcPr>
            <w:tcW w:w="646" w:type="dxa"/>
            <w:vAlign w:val="center"/>
          </w:tcPr>
          <w:p w:rsidR="00F86F16" w:rsidRPr="003B4B7E" w:rsidRDefault="00F86F16" w:rsidP="00F86F16">
            <w:pPr>
              <w:jc w:val="center"/>
              <w:rPr>
                <w:sz w:val="24"/>
              </w:rPr>
            </w:pPr>
            <w:r>
              <w:rPr>
                <w:sz w:val="24"/>
              </w:rPr>
              <w:t>1</w:t>
            </w:r>
            <w:r w:rsidRPr="003B4B7E">
              <w:rPr>
                <w:sz w:val="24"/>
              </w:rPr>
              <w:t>,</w:t>
            </w:r>
            <w:r>
              <w:rPr>
                <w:sz w:val="24"/>
              </w:rPr>
              <w:t>8</w:t>
            </w:r>
          </w:p>
        </w:tc>
        <w:tc>
          <w:tcPr>
            <w:tcW w:w="646" w:type="dxa"/>
            <w:vAlign w:val="center"/>
          </w:tcPr>
          <w:p w:rsidR="00F86F16" w:rsidRPr="003B4B7E" w:rsidRDefault="00F86F16" w:rsidP="00F86F16">
            <w:pPr>
              <w:jc w:val="center"/>
              <w:rPr>
                <w:sz w:val="24"/>
              </w:rPr>
            </w:pPr>
            <w:r w:rsidRPr="003B4B7E">
              <w:rPr>
                <w:sz w:val="24"/>
              </w:rPr>
              <w:t>-</w:t>
            </w:r>
            <w:r>
              <w:rPr>
                <w:sz w:val="24"/>
              </w:rPr>
              <w:t>6</w:t>
            </w:r>
            <w:r w:rsidRPr="003B4B7E">
              <w:rPr>
                <w:sz w:val="24"/>
              </w:rPr>
              <w:t>,</w:t>
            </w:r>
            <w:r>
              <w:rPr>
                <w:sz w:val="24"/>
              </w:rPr>
              <w:t>7</w:t>
            </w:r>
          </w:p>
        </w:tc>
        <w:tc>
          <w:tcPr>
            <w:tcW w:w="646" w:type="dxa"/>
            <w:vAlign w:val="center"/>
          </w:tcPr>
          <w:p w:rsidR="00F86F16" w:rsidRPr="003B4B7E" w:rsidRDefault="00F86F16" w:rsidP="00F86F16">
            <w:pPr>
              <w:ind w:left="-84"/>
              <w:jc w:val="center"/>
              <w:rPr>
                <w:sz w:val="24"/>
              </w:rPr>
            </w:pPr>
            <w:r w:rsidRPr="003B4B7E">
              <w:rPr>
                <w:sz w:val="24"/>
              </w:rPr>
              <w:t>-1</w:t>
            </w:r>
            <w:r>
              <w:rPr>
                <w:sz w:val="24"/>
              </w:rPr>
              <w:t>2</w:t>
            </w:r>
            <w:r w:rsidRPr="003B4B7E">
              <w:rPr>
                <w:sz w:val="24"/>
              </w:rPr>
              <w:t>,</w:t>
            </w:r>
            <w:r>
              <w:rPr>
                <w:sz w:val="24"/>
              </w:rPr>
              <w:t>4</w:t>
            </w:r>
          </w:p>
        </w:tc>
        <w:tc>
          <w:tcPr>
            <w:tcW w:w="647" w:type="dxa"/>
            <w:vAlign w:val="center"/>
          </w:tcPr>
          <w:p w:rsidR="00F86F16" w:rsidRPr="003B4B7E" w:rsidRDefault="00F86F16" w:rsidP="00F86F16">
            <w:pPr>
              <w:jc w:val="center"/>
              <w:rPr>
                <w:sz w:val="24"/>
              </w:rPr>
            </w:pPr>
            <w:r>
              <w:rPr>
                <w:sz w:val="24"/>
              </w:rPr>
              <w:t>1</w:t>
            </w:r>
            <w:r w:rsidRPr="003B4B7E">
              <w:rPr>
                <w:sz w:val="24"/>
              </w:rPr>
              <w:t>,</w:t>
            </w:r>
            <w:r>
              <w:rPr>
                <w:sz w:val="24"/>
              </w:rPr>
              <w:t>6</w:t>
            </w:r>
          </w:p>
        </w:tc>
      </w:tr>
    </w:tbl>
    <w:p w:rsidR="00F86F16" w:rsidRPr="001C4C6B" w:rsidRDefault="00F86F16" w:rsidP="00F86F16">
      <w:pPr>
        <w:spacing w:before="120" w:after="120"/>
        <w:jc w:val="center"/>
        <w:rPr>
          <w:sz w:val="28"/>
          <w:szCs w:val="28"/>
        </w:rPr>
      </w:pPr>
      <w:r w:rsidRPr="001C4C6B">
        <w:rPr>
          <w:sz w:val="28"/>
          <w:szCs w:val="28"/>
        </w:rPr>
        <w:t>Средняя скорость ветра (год) по направлениям, м/с:</w:t>
      </w:r>
    </w:p>
    <w:p w:rsidR="00F86F16" w:rsidRPr="00504C00" w:rsidRDefault="00F86F16" w:rsidP="00F86F16">
      <w:pPr>
        <w:ind w:left="284" w:right="283" w:firstLine="425"/>
        <w:jc w:val="right"/>
        <w:rPr>
          <w:sz w:val="24"/>
          <w:szCs w:val="24"/>
        </w:rPr>
      </w:pPr>
      <w:r w:rsidRPr="00504C00">
        <w:rPr>
          <w:sz w:val="24"/>
          <w:szCs w:val="24"/>
        </w:rPr>
        <w:t>Таблица 2.6</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85"/>
        <w:gridCol w:w="865"/>
        <w:gridCol w:w="1050"/>
        <w:gridCol w:w="1050"/>
        <w:gridCol w:w="1050"/>
        <w:gridCol w:w="1050"/>
        <w:gridCol w:w="1050"/>
        <w:gridCol w:w="1050"/>
        <w:gridCol w:w="1050"/>
      </w:tblGrid>
      <w:tr w:rsidR="00F86F16" w:rsidRPr="003B4B7E" w:rsidTr="00F86F16">
        <w:trPr>
          <w:jc w:val="center"/>
        </w:trPr>
        <w:tc>
          <w:tcPr>
            <w:tcW w:w="1485" w:type="dxa"/>
          </w:tcPr>
          <w:p w:rsidR="00F86F16" w:rsidRPr="00C5312F" w:rsidRDefault="00F86F16" w:rsidP="00F86F16">
            <w:pPr>
              <w:tabs>
                <w:tab w:val="left" w:pos="1084"/>
              </w:tabs>
              <w:ind w:right="166" w:hanging="8"/>
              <w:jc w:val="center"/>
              <w:rPr>
                <w:sz w:val="24"/>
              </w:rPr>
            </w:pPr>
            <w:r w:rsidRPr="00C5312F">
              <w:rPr>
                <w:sz w:val="24"/>
              </w:rPr>
              <w:t>Станция</w:t>
            </w:r>
          </w:p>
        </w:tc>
        <w:tc>
          <w:tcPr>
            <w:tcW w:w="865" w:type="dxa"/>
            <w:vAlign w:val="center"/>
          </w:tcPr>
          <w:p w:rsidR="00F86F16" w:rsidRPr="00C5312F" w:rsidRDefault="00F86F16" w:rsidP="00F86F16">
            <w:pPr>
              <w:tabs>
                <w:tab w:val="left" w:pos="834"/>
              </w:tabs>
              <w:ind w:left="-108" w:right="-58"/>
              <w:jc w:val="center"/>
              <w:rPr>
                <w:sz w:val="24"/>
              </w:rPr>
            </w:pPr>
            <w:r w:rsidRPr="00C5312F">
              <w:rPr>
                <w:sz w:val="24"/>
              </w:rPr>
              <w:t>С</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СВ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ЮЗ</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З</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СЗ</w:t>
            </w:r>
          </w:p>
        </w:tc>
      </w:tr>
      <w:tr w:rsidR="00F86F16" w:rsidRPr="003B4B7E" w:rsidTr="00F86F16">
        <w:trPr>
          <w:jc w:val="center"/>
        </w:trPr>
        <w:tc>
          <w:tcPr>
            <w:tcW w:w="1485" w:type="dxa"/>
          </w:tcPr>
          <w:p w:rsidR="00F86F16" w:rsidRPr="00C5312F" w:rsidRDefault="00F86F16" w:rsidP="00F86F16">
            <w:pPr>
              <w:tabs>
                <w:tab w:val="left" w:pos="1084"/>
              </w:tabs>
              <w:ind w:left="-182" w:right="-151"/>
              <w:jc w:val="center"/>
              <w:rPr>
                <w:sz w:val="24"/>
              </w:rPr>
            </w:pPr>
            <w:r w:rsidRPr="00C5312F">
              <w:rPr>
                <w:rFonts w:cs="Arial"/>
                <w:sz w:val="24"/>
              </w:rPr>
              <w:t>м/ст. Зилаир</w:t>
            </w:r>
          </w:p>
        </w:tc>
        <w:tc>
          <w:tcPr>
            <w:tcW w:w="865" w:type="dxa"/>
          </w:tcPr>
          <w:p w:rsidR="00F86F16" w:rsidRPr="00C5312F" w:rsidRDefault="00F86F16" w:rsidP="00F86F16">
            <w:pPr>
              <w:jc w:val="center"/>
              <w:rPr>
                <w:sz w:val="24"/>
              </w:rPr>
            </w:pPr>
            <w:r w:rsidRPr="00C5312F">
              <w:rPr>
                <w:sz w:val="24"/>
              </w:rPr>
              <w:t>2,0</w:t>
            </w:r>
          </w:p>
        </w:tc>
        <w:tc>
          <w:tcPr>
            <w:tcW w:w="1050" w:type="dxa"/>
          </w:tcPr>
          <w:p w:rsidR="00F86F16" w:rsidRPr="00C5312F" w:rsidRDefault="00F86F16" w:rsidP="00F86F16">
            <w:pPr>
              <w:jc w:val="center"/>
              <w:rPr>
                <w:sz w:val="24"/>
              </w:rPr>
            </w:pPr>
            <w:r w:rsidRPr="00C5312F">
              <w:rPr>
                <w:sz w:val="24"/>
              </w:rPr>
              <w:t>3,1</w:t>
            </w:r>
          </w:p>
        </w:tc>
        <w:tc>
          <w:tcPr>
            <w:tcW w:w="1050" w:type="dxa"/>
          </w:tcPr>
          <w:p w:rsidR="00F86F16" w:rsidRPr="00C5312F" w:rsidRDefault="00F86F16" w:rsidP="00F86F16">
            <w:pPr>
              <w:jc w:val="center"/>
              <w:rPr>
                <w:sz w:val="24"/>
              </w:rPr>
            </w:pPr>
            <w:r w:rsidRPr="00C5312F">
              <w:rPr>
                <w:sz w:val="24"/>
              </w:rPr>
              <w:t>3,4</w:t>
            </w:r>
          </w:p>
        </w:tc>
        <w:tc>
          <w:tcPr>
            <w:tcW w:w="1050" w:type="dxa"/>
          </w:tcPr>
          <w:p w:rsidR="00F86F16" w:rsidRPr="00C5312F" w:rsidRDefault="00F86F16" w:rsidP="00F86F16">
            <w:pPr>
              <w:jc w:val="center"/>
              <w:rPr>
                <w:sz w:val="24"/>
              </w:rPr>
            </w:pPr>
            <w:r w:rsidRPr="00C5312F">
              <w:rPr>
                <w:sz w:val="24"/>
              </w:rPr>
              <w:t>2,9</w:t>
            </w:r>
          </w:p>
        </w:tc>
        <w:tc>
          <w:tcPr>
            <w:tcW w:w="1050" w:type="dxa"/>
          </w:tcPr>
          <w:p w:rsidR="00F86F16" w:rsidRPr="00C5312F" w:rsidRDefault="00F86F16" w:rsidP="00F86F16">
            <w:pPr>
              <w:jc w:val="center"/>
              <w:rPr>
                <w:sz w:val="24"/>
              </w:rPr>
            </w:pPr>
            <w:r w:rsidRPr="00C5312F">
              <w:rPr>
                <w:sz w:val="24"/>
              </w:rPr>
              <w:t>2,7</w:t>
            </w:r>
          </w:p>
        </w:tc>
        <w:tc>
          <w:tcPr>
            <w:tcW w:w="1050" w:type="dxa"/>
          </w:tcPr>
          <w:p w:rsidR="00F86F16" w:rsidRPr="00C5312F" w:rsidRDefault="00F86F16" w:rsidP="00F86F16">
            <w:pPr>
              <w:jc w:val="center"/>
              <w:rPr>
                <w:sz w:val="24"/>
              </w:rPr>
            </w:pPr>
            <w:r w:rsidRPr="00C5312F">
              <w:rPr>
                <w:sz w:val="24"/>
              </w:rPr>
              <w:t>3,2</w:t>
            </w:r>
          </w:p>
        </w:tc>
        <w:tc>
          <w:tcPr>
            <w:tcW w:w="1050" w:type="dxa"/>
          </w:tcPr>
          <w:p w:rsidR="00F86F16" w:rsidRPr="00C5312F" w:rsidRDefault="00F86F16" w:rsidP="00F86F16">
            <w:pPr>
              <w:jc w:val="center"/>
              <w:rPr>
                <w:sz w:val="24"/>
              </w:rPr>
            </w:pPr>
            <w:r w:rsidRPr="00C5312F">
              <w:rPr>
                <w:sz w:val="24"/>
              </w:rPr>
              <w:t>3,2</w:t>
            </w:r>
          </w:p>
        </w:tc>
        <w:tc>
          <w:tcPr>
            <w:tcW w:w="1050" w:type="dxa"/>
          </w:tcPr>
          <w:p w:rsidR="00F86F16" w:rsidRPr="00C5312F" w:rsidRDefault="00F86F16" w:rsidP="00F86F16">
            <w:pPr>
              <w:jc w:val="center"/>
              <w:rPr>
                <w:sz w:val="24"/>
              </w:rPr>
            </w:pPr>
            <w:r w:rsidRPr="00C5312F">
              <w:rPr>
                <w:sz w:val="24"/>
              </w:rPr>
              <w:t>3,0</w:t>
            </w:r>
          </w:p>
        </w:tc>
      </w:tr>
    </w:tbl>
    <w:p w:rsidR="00F86F16" w:rsidRDefault="00F86F16" w:rsidP="00F86F16">
      <w:pPr>
        <w:tabs>
          <w:tab w:val="left" w:pos="0"/>
          <w:tab w:val="left" w:pos="10100"/>
        </w:tabs>
        <w:rPr>
          <w:i/>
          <w:szCs w:val="28"/>
        </w:rPr>
      </w:pPr>
    </w:p>
    <w:p w:rsidR="00F86F16" w:rsidRPr="00504C00" w:rsidRDefault="00F86F16" w:rsidP="00F86F16">
      <w:pPr>
        <w:tabs>
          <w:tab w:val="left" w:pos="0"/>
        </w:tabs>
        <w:rPr>
          <w:sz w:val="28"/>
          <w:szCs w:val="28"/>
          <w:u w:val="single"/>
        </w:rPr>
      </w:pPr>
      <w:r>
        <w:rPr>
          <w:i/>
          <w:szCs w:val="28"/>
        </w:rPr>
        <w:tab/>
      </w:r>
      <w:r w:rsidRPr="00504C00">
        <w:rPr>
          <w:sz w:val="28"/>
          <w:szCs w:val="28"/>
          <w:u w:val="single"/>
        </w:rPr>
        <w:t>Опасные погодные явления:</w:t>
      </w:r>
    </w:p>
    <w:p w:rsidR="00F86F16" w:rsidRPr="001C4C6B" w:rsidRDefault="00F86F16" w:rsidP="00F86F16">
      <w:pPr>
        <w:tabs>
          <w:tab w:val="left" w:pos="0"/>
        </w:tabs>
        <w:rPr>
          <w:sz w:val="28"/>
          <w:szCs w:val="28"/>
          <w:highlight w:val="yellow"/>
        </w:rPr>
      </w:pPr>
      <w:r w:rsidRPr="001C4C6B">
        <w:rPr>
          <w:i/>
          <w:sz w:val="28"/>
          <w:szCs w:val="28"/>
        </w:rPr>
        <w:tab/>
        <w:t>Метели.</w:t>
      </w:r>
      <w:r w:rsidRPr="001C4C6B">
        <w:rPr>
          <w:sz w:val="28"/>
          <w:szCs w:val="28"/>
        </w:rPr>
        <w:t xml:space="preserve"> В зимний период сезон при усилении ветра более 6 м/сек возникают метели, в среднем за год бывают 30-40 дней с метелью. Преобладают метели умеренной интенсивности западного и северо-западного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F86F16" w:rsidRPr="001C4C6B" w:rsidRDefault="00F86F16" w:rsidP="00F86F16">
      <w:pPr>
        <w:tabs>
          <w:tab w:val="left" w:pos="0"/>
        </w:tabs>
        <w:rPr>
          <w:sz w:val="28"/>
          <w:szCs w:val="28"/>
        </w:rPr>
      </w:pPr>
      <w:r w:rsidRPr="001C4C6B">
        <w:rPr>
          <w:i/>
          <w:sz w:val="28"/>
          <w:szCs w:val="28"/>
        </w:rPr>
        <w:tab/>
        <w:t xml:space="preserve"> Туманы</w:t>
      </w:r>
      <w:r w:rsidRPr="001C4C6B">
        <w:rPr>
          <w:sz w:val="28"/>
          <w:szCs w:val="28"/>
        </w:rPr>
        <w:t>. Среднегодовое число дней с туманом 30-40, наибольшее количество туманов возникает в условиях пересеченного рельефа.</w:t>
      </w:r>
    </w:p>
    <w:p w:rsidR="00F86F16" w:rsidRPr="001C4C6B" w:rsidRDefault="00F86F16" w:rsidP="00F86F16">
      <w:pPr>
        <w:tabs>
          <w:tab w:val="left" w:pos="0"/>
        </w:tabs>
        <w:rPr>
          <w:sz w:val="28"/>
          <w:szCs w:val="28"/>
        </w:rPr>
      </w:pPr>
      <w:r w:rsidRPr="001C4C6B">
        <w:rPr>
          <w:i/>
          <w:sz w:val="28"/>
          <w:szCs w:val="28"/>
        </w:rPr>
        <w:tab/>
        <w:t>Грозы</w:t>
      </w:r>
      <w:r w:rsidRPr="001C4C6B">
        <w:rPr>
          <w:sz w:val="28"/>
          <w:szCs w:val="28"/>
        </w:rPr>
        <w:t>. Среднегодовое число дней с грозами около 25.</w:t>
      </w:r>
    </w:p>
    <w:p w:rsidR="00F86F16" w:rsidRPr="001C4C6B" w:rsidRDefault="00F86F16" w:rsidP="00F86F16">
      <w:pPr>
        <w:tabs>
          <w:tab w:val="left" w:pos="0"/>
        </w:tabs>
        <w:rPr>
          <w:sz w:val="28"/>
          <w:szCs w:val="28"/>
        </w:rPr>
      </w:pPr>
      <w:r w:rsidRPr="001C4C6B">
        <w:rPr>
          <w:i/>
          <w:sz w:val="28"/>
          <w:szCs w:val="28"/>
        </w:rPr>
        <w:tab/>
        <w:t>Засухи</w:t>
      </w:r>
      <w:r w:rsidRPr="001C4C6B">
        <w:rPr>
          <w:sz w:val="28"/>
          <w:szCs w:val="28"/>
        </w:rPr>
        <w:t>. Критерием для оценки интенсивности засухи принят гидротермический коэффициент (ГТК): значение ГТК менее 1,2 – 1,6 характеризует умеренно-теплый и влажный агроклиматический район.</w:t>
      </w:r>
    </w:p>
    <w:p w:rsidR="00F86F16" w:rsidRPr="001C4C6B" w:rsidRDefault="00F86F16" w:rsidP="00F86F16">
      <w:pPr>
        <w:tabs>
          <w:tab w:val="left" w:pos="0"/>
        </w:tabs>
        <w:rPr>
          <w:i/>
          <w:sz w:val="28"/>
          <w:szCs w:val="28"/>
        </w:rPr>
      </w:pPr>
      <w:r w:rsidRPr="001C4C6B">
        <w:rPr>
          <w:i/>
          <w:sz w:val="28"/>
          <w:szCs w:val="28"/>
        </w:rPr>
        <w:tab/>
      </w:r>
    </w:p>
    <w:p w:rsidR="00F86F16" w:rsidRPr="00504C00" w:rsidRDefault="00F86F16" w:rsidP="00F86F16">
      <w:pPr>
        <w:pStyle w:val="a5"/>
        <w:spacing w:after="0"/>
        <w:rPr>
          <w:sz w:val="28"/>
          <w:szCs w:val="28"/>
          <w:u w:val="single"/>
        </w:rPr>
      </w:pPr>
      <w:r w:rsidRPr="001C4C6B">
        <w:rPr>
          <w:i/>
          <w:sz w:val="28"/>
          <w:szCs w:val="28"/>
        </w:rPr>
        <w:t xml:space="preserve">          </w:t>
      </w:r>
      <w:r w:rsidRPr="00504C00">
        <w:rPr>
          <w:sz w:val="28"/>
          <w:szCs w:val="28"/>
          <w:u w:val="single"/>
        </w:rPr>
        <w:t xml:space="preserve">Климатические условия для строительства: </w:t>
      </w:r>
    </w:p>
    <w:p w:rsidR="00F86F16" w:rsidRPr="001C4C6B" w:rsidRDefault="00F86F16" w:rsidP="00F86F16">
      <w:pPr>
        <w:tabs>
          <w:tab w:val="left" w:pos="0"/>
        </w:tabs>
        <w:rPr>
          <w:sz w:val="28"/>
          <w:szCs w:val="28"/>
        </w:rPr>
      </w:pPr>
      <w:r w:rsidRPr="001C4C6B">
        <w:rPr>
          <w:sz w:val="28"/>
          <w:szCs w:val="28"/>
        </w:rPr>
        <w:tab/>
        <w:t xml:space="preserve">По климатическому районированию территории России для строительства д. Малиновка относится к климатическому подрайону </w:t>
      </w:r>
      <w:r w:rsidRPr="001C4C6B">
        <w:rPr>
          <w:sz w:val="28"/>
          <w:szCs w:val="28"/>
          <w:lang w:val="en-US"/>
        </w:rPr>
        <w:t>IB</w:t>
      </w:r>
      <w:r w:rsidRPr="001C4C6B">
        <w:rPr>
          <w:sz w:val="28"/>
          <w:szCs w:val="28"/>
        </w:rPr>
        <w:t>. Расчетная температура для проектирования отопления - 34ºС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223 дня. Максимальная глубина промерзания почвы раз в 10 лет равна 87 см, раз в 50 лет – 120 см.</w:t>
      </w:r>
    </w:p>
    <w:p w:rsidR="00F86F16" w:rsidRPr="001C4C6B" w:rsidRDefault="00F86F16" w:rsidP="00F86F16">
      <w:pPr>
        <w:pStyle w:val="afff5"/>
        <w:rPr>
          <w:sz w:val="28"/>
          <w:szCs w:val="28"/>
          <w:lang w:val="ru-RU"/>
        </w:rPr>
      </w:pPr>
    </w:p>
    <w:p w:rsidR="00F86F16" w:rsidRPr="001C4C6B" w:rsidRDefault="00F86F16" w:rsidP="00F86F16">
      <w:pPr>
        <w:pStyle w:val="afff5"/>
        <w:spacing w:after="120"/>
        <w:rPr>
          <w:b/>
          <w:sz w:val="28"/>
          <w:szCs w:val="28"/>
          <w:lang w:val="ru-RU"/>
        </w:rPr>
      </w:pPr>
      <w:r w:rsidRPr="001C4C6B">
        <w:rPr>
          <w:b/>
          <w:sz w:val="28"/>
          <w:szCs w:val="28"/>
          <w:lang w:val="ru-RU"/>
        </w:rPr>
        <w:t>Рельеф.</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Район расположен в западной части Зилаирского плато с высотами над уровнем моря 300-500 м, характеризуется сильно расчлененным рельефом с преобладанием меридионально ориентированных грядово-увалистых форм.</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lastRenderedPageBreak/>
        <w:t>Поверхность плато расчленена многочисленными долинами рек и ручьев с крутыми и обрывистыми склонами. Покровные отложения водоразделов состоят из маломощных (до 6 м) щебнисто-суглинистого элювио-делювия или глинистой коры выветривания мощностью до 20м, днища долин рек - из аллювия (до 8м), сверху представленного песчано-суглинистым слоем до 3 м. Подстилаются покровные отложения комплексом нижне-среднепалеозойских полускальных, терригенных и скальных метаморфических пород.</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В соответствии с инженерно-геологическими условиями территории по степени пригодности ее для  строительства выделены следующие категории: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территории, неблагоприятные для строительства;</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территории, ограниченно благоприятные для строительства;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территории, благоприятные для строительства.</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неблагоприятные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пойма и частично первая надпойменная терраса реки Зиргаиш, затопляемая паводком 1 % обеспеченности, она характеризуются преимущественно плоской, часто заболоченной территорией и близким залеганием грунтовых вод. Грунты оснований фундаментов - аллювиальные суглинки и супеси, иногда иловатые, водонасыщенные пылеватые и мелкозернистые пески; расчетное сопротивление их колеблется от 1,0 до 1,5-2,0 кгс/см</w:t>
      </w:r>
      <w:r w:rsidRPr="001C4C6B">
        <w:rPr>
          <w:rFonts w:cs="Arial"/>
          <w:sz w:val="28"/>
          <w:szCs w:val="28"/>
          <w:vertAlign w:val="superscript"/>
        </w:rPr>
        <w:t>2</w:t>
      </w:r>
      <w:r w:rsidRPr="001C4C6B">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поймы мелких водотоков;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участки с уклонами поверхности выше 20 %, овраги, оползневые участки. </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ограниченно 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участки первой надпойменной террасы с абсолютными отметками поверхности от 165,0 до 195,0 м, с близким залеганием уровня грунтовых вод. Грунтами оснований фундаментов служат аллювиальные суглинки и глины мягкопластичной консистенции, водонасыщенные пылеватые и мелкозернистые пески средней плотности сложения. Расчетное сопротивление грунтов изменяется от 1 кгс/см</w:t>
      </w:r>
      <w:r w:rsidRPr="001C4C6B">
        <w:rPr>
          <w:rFonts w:cs="Arial"/>
          <w:sz w:val="28"/>
          <w:szCs w:val="28"/>
          <w:vertAlign w:val="superscript"/>
        </w:rPr>
        <w:t>2</w:t>
      </w:r>
      <w:r w:rsidRPr="001C4C6B">
        <w:rPr>
          <w:rFonts w:cs="Arial"/>
          <w:sz w:val="28"/>
          <w:szCs w:val="28"/>
        </w:rPr>
        <w:t xml:space="preserve"> (на водонасыщенные пылеватые пески) до 2 кгс/см</w:t>
      </w:r>
      <w:r w:rsidRPr="001C4C6B">
        <w:rPr>
          <w:rFonts w:cs="Arial"/>
          <w:sz w:val="28"/>
          <w:szCs w:val="28"/>
          <w:vertAlign w:val="superscript"/>
        </w:rPr>
        <w:t>2</w:t>
      </w:r>
      <w:r w:rsidRPr="001C4C6B">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участки с уклонами поверхности от 10 до 20 %, расположенные на склонах надпойменных террас реки Зиргаиш, а также их притоков, холмов и увалов - в пределах водораздельного плато. </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участки на большей части территории с абсолютными отметками поверхности более 220,0 м. Согласно схемы территориального планирования МР Зианчуринский район территория сельского поселения не подвержена процессам, однако территория сельского поселения расположена в холмистом районе расчлененного оврагами, что территория для строительство должны проводиться мероприятия по инженерному благоустройству территории.</w:t>
      </w:r>
    </w:p>
    <w:p w:rsidR="00F86F16" w:rsidRPr="001C4C6B" w:rsidRDefault="00F86F16" w:rsidP="00F86F16">
      <w:pPr>
        <w:pStyle w:val="afff5"/>
        <w:rPr>
          <w:sz w:val="28"/>
          <w:szCs w:val="28"/>
          <w:lang w:val="ru-RU"/>
        </w:rPr>
      </w:pPr>
    </w:p>
    <w:p w:rsidR="00F86F16" w:rsidRPr="001C4C6B" w:rsidRDefault="00F86F16" w:rsidP="00F86F16">
      <w:pPr>
        <w:pStyle w:val="afff5"/>
        <w:spacing w:after="120"/>
        <w:rPr>
          <w:b/>
          <w:sz w:val="28"/>
          <w:szCs w:val="28"/>
          <w:lang w:val="ru-RU"/>
        </w:rPr>
      </w:pPr>
      <w:r w:rsidRPr="001C4C6B">
        <w:rPr>
          <w:b/>
          <w:sz w:val="28"/>
          <w:szCs w:val="28"/>
          <w:lang w:val="ru-RU"/>
        </w:rPr>
        <w:t>Гидрологические условия.</w:t>
      </w:r>
    </w:p>
    <w:p w:rsidR="00F86F16" w:rsidRPr="001C4C6B" w:rsidRDefault="00F86F16" w:rsidP="00F86F16">
      <w:pPr>
        <w:ind w:firstLine="709"/>
        <w:rPr>
          <w:sz w:val="28"/>
          <w:szCs w:val="28"/>
        </w:rPr>
      </w:pPr>
      <w:r w:rsidRPr="001C4C6B">
        <w:rPr>
          <w:sz w:val="28"/>
          <w:szCs w:val="28"/>
        </w:rPr>
        <w:t xml:space="preserve">Гидрографическая сеть сельского поселения представлена рекой Зиргаиш. </w:t>
      </w:r>
    </w:p>
    <w:p w:rsidR="00F86F16" w:rsidRPr="001C4C6B" w:rsidRDefault="00F86F16" w:rsidP="00F86F16">
      <w:pPr>
        <w:ind w:firstLine="709"/>
        <w:rPr>
          <w:sz w:val="28"/>
          <w:szCs w:val="28"/>
          <w:highlight w:val="yellow"/>
        </w:rPr>
      </w:pPr>
      <w:r w:rsidRPr="001C4C6B">
        <w:rPr>
          <w:sz w:val="28"/>
          <w:szCs w:val="28"/>
        </w:rPr>
        <w:t>Самой крупной рекой на территории сельского поселения является река Зиргаиш, которая протекает через все сельское поселение с северо-восток на юг.</w:t>
      </w:r>
    </w:p>
    <w:p w:rsidR="00F86F16" w:rsidRPr="001C4C6B" w:rsidRDefault="00F86F16" w:rsidP="00F86F16">
      <w:pPr>
        <w:ind w:firstLine="709"/>
        <w:rPr>
          <w:sz w:val="28"/>
          <w:szCs w:val="28"/>
        </w:rPr>
      </w:pPr>
      <w:r w:rsidRPr="001C4C6B">
        <w:rPr>
          <w:sz w:val="28"/>
          <w:szCs w:val="28"/>
        </w:rPr>
        <w:lastRenderedPageBreak/>
        <w:t xml:space="preserve">Протяженность реки Зиргаиш составляет 22 км. Питание реки Зиргаиш преимущественно снеговое. Ледостав на Зиргаиш с середины ноября до начала декабря. Ледоход на реке Зиргаиш происходит в середине апреля. </w:t>
      </w:r>
    </w:p>
    <w:p w:rsidR="00F86F16" w:rsidRPr="00504C00" w:rsidRDefault="00F86F16" w:rsidP="00F86F16">
      <w:pPr>
        <w:pStyle w:val="a5"/>
        <w:jc w:val="right"/>
        <w:rPr>
          <w:sz w:val="24"/>
          <w:szCs w:val="24"/>
        </w:rPr>
      </w:pPr>
      <w:r w:rsidRPr="00504C00">
        <w:rPr>
          <w:sz w:val="24"/>
          <w:szCs w:val="24"/>
        </w:rPr>
        <w:t>Таблица 2.7</w:t>
      </w:r>
    </w:p>
    <w:p w:rsidR="00F86F16" w:rsidRPr="00504C00" w:rsidRDefault="00F86F16" w:rsidP="00F86F16">
      <w:pPr>
        <w:tabs>
          <w:tab w:val="left" w:pos="10100"/>
        </w:tabs>
        <w:spacing w:after="120"/>
        <w:ind w:left="425" w:hanging="425"/>
        <w:jc w:val="center"/>
        <w:rPr>
          <w:b/>
          <w:sz w:val="28"/>
          <w:szCs w:val="28"/>
        </w:rPr>
      </w:pPr>
      <w:r w:rsidRPr="00504C00">
        <w:rPr>
          <w:b/>
          <w:sz w:val="28"/>
          <w:szCs w:val="28"/>
        </w:rPr>
        <w:t xml:space="preserve">Перечень водотоков протекающих по территории сельского </w:t>
      </w:r>
      <w:r w:rsidRPr="00504C00">
        <w:rPr>
          <w:b/>
          <w:sz w:val="28"/>
          <w:szCs w:val="28"/>
        </w:rPr>
        <w:br/>
        <w:t xml:space="preserve">поселения Абуляисовский сельсовет </w:t>
      </w:r>
    </w:p>
    <w:tbl>
      <w:tblPr>
        <w:tblW w:w="90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3766"/>
        <w:gridCol w:w="2490"/>
        <w:gridCol w:w="2126"/>
      </w:tblGrid>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sidRPr="00EC7D88">
              <w:rPr>
                <w:sz w:val="24"/>
              </w:rPr>
              <w:br w:type="page"/>
              <w:t>№ п/п</w:t>
            </w:r>
          </w:p>
        </w:tc>
        <w:tc>
          <w:tcPr>
            <w:tcW w:w="3766" w:type="dxa"/>
            <w:vAlign w:val="center"/>
          </w:tcPr>
          <w:p w:rsidR="00F86F16" w:rsidRPr="00EC7D88" w:rsidRDefault="00F86F16" w:rsidP="00F86F16">
            <w:pPr>
              <w:tabs>
                <w:tab w:val="left" w:pos="0"/>
                <w:tab w:val="left" w:pos="10100"/>
              </w:tabs>
              <w:jc w:val="center"/>
              <w:rPr>
                <w:sz w:val="24"/>
              </w:rPr>
            </w:pPr>
            <w:r w:rsidRPr="00EC7D88">
              <w:rPr>
                <w:sz w:val="24"/>
              </w:rPr>
              <w:t>Местоположение,</w:t>
            </w:r>
          </w:p>
          <w:p w:rsidR="00F86F16" w:rsidRPr="00EC7D88" w:rsidRDefault="00F86F16" w:rsidP="00F86F16">
            <w:pPr>
              <w:tabs>
                <w:tab w:val="left" w:pos="0"/>
                <w:tab w:val="left" w:pos="10100"/>
              </w:tabs>
              <w:jc w:val="center"/>
              <w:rPr>
                <w:sz w:val="24"/>
              </w:rPr>
            </w:pPr>
            <w:r w:rsidRPr="00EC7D88">
              <w:rPr>
                <w:sz w:val="24"/>
              </w:rPr>
              <w:t xml:space="preserve"> населенный пункт</w:t>
            </w:r>
          </w:p>
        </w:tc>
        <w:tc>
          <w:tcPr>
            <w:tcW w:w="2490" w:type="dxa"/>
            <w:vAlign w:val="center"/>
          </w:tcPr>
          <w:p w:rsidR="00F86F16" w:rsidRPr="00EC7D88" w:rsidRDefault="00F86F16" w:rsidP="00F86F16">
            <w:pPr>
              <w:tabs>
                <w:tab w:val="left" w:pos="0"/>
                <w:tab w:val="left" w:pos="10100"/>
              </w:tabs>
              <w:jc w:val="center"/>
              <w:rPr>
                <w:sz w:val="24"/>
              </w:rPr>
            </w:pPr>
            <w:r w:rsidRPr="00EC7D88">
              <w:rPr>
                <w:sz w:val="24"/>
              </w:rPr>
              <w:t xml:space="preserve">Наименование </w:t>
            </w:r>
          </w:p>
          <w:p w:rsidR="00F86F16" w:rsidRPr="00EC7D88" w:rsidRDefault="00F86F16" w:rsidP="00F86F16">
            <w:pPr>
              <w:tabs>
                <w:tab w:val="left" w:pos="0"/>
                <w:tab w:val="left" w:pos="10100"/>
              </w:tabs>
              <w:jc w:val="center"/>
              <w:rPr>
                <w:sz w:val="24"/>
              </w:rPr>
            </w:pPr>
            <w:r w:rsidRPr="00EC7D88">
              <w:rPr>
                <w:sz w:val="24"/>
              </w:rPr>
              <w:t>водотока</w:t>
            </w:r>
          </w:p>
        </w:tc>
        <w:tc>
          <w:tcPr>
            <w:tcW w:w="2126" w:type="dxa"/>
            <w:vAlign w:val="center"/>
          </w:tcPr>
          <w:p w:rsidR="00F86F16" w:rsidRPr="00EC7D88" w:rsidRDefault="00F86F16" w:rsidP="00F86F16">
            <w:pPr>
              <w:tabs>
                <w:tab w:val="left" w:pos="10100"/>
              </w:tabs>
              <w:jc w:val="center"/>
              <w:rPr>
                <w:sz w:val="24"/>
              </w:rPr>
            </w:pPr>
            <w:r w:rsidRPr="00EC7D88">
              <w:rPr>
                <w:sz w:val="24"/>
              </w:rPr>
              <w:t>Протяженность, км</w:t>
            </w:r>
          </w:p>
        </w:tc>
      </w:tr>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sidRPr="00EC7D88">
              <w:rPr>
                <w:sz w:val="24"/>
              </w:rPr>
              <w:t>1</w:t>
            </w:r>
          </w:p>
        </w:tc>
        <w:tc>
          <w:tcPr>
            <w:tcW w:w="3766" w:type="dxa"/>
            <w:vAlign w:val="center"/>
          </w:tcPr>
          <w:p w:rsidR="00F86F16" w:rsidRPr="002C512F" w:rsidRDefault="00F86F16" w:rsidP="00F86F16">
            <w:pPr>
              <w:tabs>
                <w:tab w:val="left" w:pos="0"/>
                <w:tab w:val="left" w:pos="10100"/>
              </w:tabs>
              <w:rPr>
                <w:sz w:val="24"/>
              </w:rPr>
            </w:pPr>
            <w:r>
              <w:rPr>
                <w:sz w:val="24"/>
              </w:rPr>
              <w:t>д. Малиновка, д. Абуляисово</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 Зиргаиш</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22</w:t>
            </w:r>
          </w:p>
        </w:tc>
      </w:tr>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Pr>
                <w:sz w:val="24"/>
              </w:rPr>
              <w:t>2</w:t>
            </w:r>
          </w:p>
        </w:tc>
        <w:tc>
          <w:tcPr>
            <w:tcW w:w="3766" w:type="dxa"/>
            <w:vAlign w:val="center"/>
          </w:tcPr>
          <w:p w:rsidR="00F86F16" w:rsidRPr="002C512F" w:rsidRDefault="00F86F16" w:rsidP="00F86F16">
            <w:pPr>
              <w:tabs>
                <w:tab w:val="left" w:pos="0"/>
                <w:tab w:val="left" w:pos="10100"/>
              </w:tabs>
              <w:rPr>
                <w:sz w:val="24"/>
              </w:rPr>
            </w:pPr>
            <w:r w:rsidRPr="002C512F">
              <w:rPr>
                <w:sz w:val="24"/>
              </w:rPr>
              <w:t>д. Абуляисово</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w:t>
            </w:r>
            <w:r>
              <w:rPr>
                <w:sz w:val="24"/>
              </w:rPr>
              <w:t xml:space="preserve"> </w:t>
            </w:r>
            <w:r w:rsidRPr="002C512F">
              <w:rPr>
                <w:sz w:val="24"/>
              </w:rPr>
              <w:t>Ишапай</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11</w:t>
            </w:r>
          </w:p>
        </w:tc>
      </w:tr>
      <w:tr w:rsidR="00F86F16" w:rsidRPr="00EC7D88" w:rsidTr="00F86F16">
        <w:trPr>
          <w:jc w:val="center"/>
        </w:trPr>
        <w:tc>
          <w:tcPr>
            <w:tcW w:w="709" w:type="dxa"/>
            <w:vAlign w:val="center"/>
          </w:tcPr>
          <w:p w:rsidR="00F86F16" w:rsidRDefault="00F86F16" w:rsidP="00F86F16">
            <w:pPr>
              <w:tabs>
                <w:tab w:val="left" w:pos="0"/>
                <w:tab w:val="left" w:pos="10100"/>
              </w:tabs>
              <w:jc w:val="center"/>
              <w:rPr>
                <w:sz w:val="24"/>
              </w:rPr>
            </w:pPr>
            <w:r>
              <w:rPr>
                <w:sz w:val="24"/>
              </w:rPr>
              <w:t>3</w:t>
            </w:r>
          </w:p>
        </w:tc>
        <w:tc>
          <w:tcPr>
            <w:tcW w:w="3766" w:type="dxa"/>
            <w:vAlign w:val="center"/>
          </w:tcPr>
          <w:p w:rsidR="00F86F16" w:rsidRPr="002C512F" w:rsidRDefault="00F86F16" w:rsidP="00F86F16">
            <w:pPr>
              <w:tabs>
                <w:tab w:val="left" w:pos="0"/>
                <w:tab w:val="left" w:pos="10100"/>
              </w:tabs>
              <w:rPr>
                <w:sz w:val="24"/>
              </w:rPr>
            </w:pPr>
            <w:r w:rsidRPr="002C512F">
              <w:rPr>
                <w:sz w:val="24"/>
              </w:rPr>
              <w:t>д.</w:t>
            </w:r>
            <w:r>
              <w:rPr>
                <w:sz w:val="24"/>
              </w:rPr>
              <w:t xml:space="preserve"> </w:t>
            </w:r>
            <w:r w:rsidRPr="002C512F">
              <w:rPr>
                <w:sz w:val="24"/>
              </w:rPr>
              <w:t>Бужан</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 Бужан</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20</w:t>
            </w:r>
          </w:p>
        </w:tc>
      </w:tr>
      <w:tr w:rsidR="00F86F16" w:rsidRPr="00EC7D88" w:rsidTr="00F86F16">
        <w:trPr>
          <w:jc w:val="center"/>
        </w:trPr>
        <w:tc>
          <w:tcPr>
            <w:tcW w:w="709" w:type="dxa"/>
            <w:vAlign w:val="center"/>
          </w:tcPr>
          <w:p w:rsidR="00F86F16" w:rsidRDefault="00F86F16" w:rsidP="00F86F16">
            <w:pPr>
              <w:tabs>
                <w:tab w:val="left" w:pos="0"/>
                <w:tab w:val="left" w:pos="10100"/>
              </w:tabs>
              <w:jc w:val="center"/>
              <w:rPr>
                <w:sz w:val="24"/>
              </w:rPr>
            </w:pPr>
            <w:r>
              <w:rPr>
                <w:sz w:val="24"/>
              </w:rPr>
              <w:t>4</w:t>
            </w:r>
          </w:p>
        </w:tc>
        <w:tc>
          <w:tcPr>
            <w:tcW w:w="3766" w:type="dxa"/>
            <w:vAlign w:val="center"/>
          </w:tcPr>
          <w:p w:rsidR="00F86F16" w:rsidRPr="002C512F" w:rsidRDefault="00F86F16" w:rsidP="00F86F16">
            <w:pPr>
              <w:tabs>
                <w:tab w:val="left" w:pos="0"/>
                <w:tab w:val="left" w:pos="10100"/>
              </w:tabs>
              <w:rPr>
                <w:sz w:val="24"/>
              </w:rPr>
            </w:pPr>
            <w:r w:rsidRPr="002C512F">
              <w:rPr>
                <w:sz w:val="24"/>
              </w:rPr>
              <w:t>Речки и ручьи</w:t>
            </w:r>
          </w:p>
        </w:tc>
        <w:tc>
          <w:tcPr>
            <w:tcW w:w="2490" w:type="dxa"/>
            <w:vAlign w:val="center"/>
          </w:tcPr>
          <w:p w:rsidR="00F86F16" w:rsidRPr="002C512F" w:rsidRDefault="00F86F16" w:rsidP="00F86F16">
            <w:pPr>
              <w:tabs>
                <w:tab w:val="left" w:pos="0"/>
                <w:tab w:val="left" w:pos="10100"/>
              </w:tabs>
              <w:jc w:val="center"/>
              <w:rPr>
                <w:sz w:val="24"/>
              </w:rPr>
            </w:pP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менее  10</w:t>
            </w:r>
          </w:p>
        </w:tc>
      </w:tr>
    </w:tbl>
    <w:p w:rsidR="00F86F16" w:rsidRDefault="00F86F16" w:rsidP="00F86F16">
      <w:pPr>
        <w:tabs>
          <w:tab w:val="num" w:pos="180"/>
          <w:tab w:val="num" w:pos="1365"/>
        </w:tabs>
        <w:ind w:firstLine="709"/>
        <w:rPr>
          <w:szCs w:val="28"/>
        </w:rPr>
      </w:pPr>
    </w:p>
    <w:p w:rsidR="00F86F16" w:rsidRDefault="00F86F16" w:rsidP="00504C00">
      <w:pPr>
        <w:tabs>
          <w:tab w:val="num" w:pos="180"/>
          <w:tab w:val="num" w:pos="1365"/>
        </w:tabs>
        <w:ind w:firstLine="709"/>
        <w:rPr>
          <w:sz w:val="28"/>
          <w:szCs w:val="28"/>
        </w:rPr>
      </w:pPr>
      <w:r w:rsidRPr="00504C00">
        <w:rPr>
          <w:sz w:val="28"/>
          <w:szCs w:val="28"/>
        </w:rPr>
        <w:t>Поверхностные водные объекты являются основными источниками водоснабжения всех отраслей экономики и населения. Развитие водоемких отраслей промышленности обуславливает высокую степень использования поверхностных водных объектов, как для забора воды, так и для сброса сточных вод. Следствием этого является возросшая антропогенная нагрузка на поверхностные водные объекты и существенное изменение их природного качества.</w:t>
      </w:r>
    </w:p>
    <w:p w:rsidR="00504C00" w:rsidRPr="00504C00" w:rsidRDefault="00504C00" w:rsidP="00504C00">
      <w:pPr>
        <w:tabs>
          <w:tab w:val="num" w:pos="180"/>
          <w:tab w:val="num" w:pos="1365"/>
        </w:tabs>
        <w:ind w:firstLine="709"/>
        <w:rPr>
          <w:sz w:val="28"/>
          <w:szCs w:val="28"/>
        </w:rPr>
      </w:pPr>
    </w:p>
    <w:p w:rsidR="00F86F16" w:rsidRPr="001C4C6B" w:rsidRDefault="00F86F16" w:rsidP="00F86F16">
      <w:pPr>
        <w:pStyle w:val="a5"/>
        <w:ind w:firstLine="708"/>
        <w:rPr>
          <w:b/>
          <w:sz w:val="28"/>
          <w:szCs w:val="28"/>
        </w:rPr>
      </w:pPr>
      <w:r w:rsidRPr="001C4C6B">
        <w:rPr>
          <w:b/>
          <w:sz w:val="28"/>
          <w:szCs w:val="28"/>
        </w:rPr>
        <w:t>Почвенный покров.</w:t>
      </w:r>
    </w:p>
    <w:p w:rsidR="00F86F16" w:rsidRPr="00504C00" w:rsidRDefault="00F86F16" w:rsidP="00504C00">
      <w:pPr>
        <w:ind w:firstLine="709"/>
        <w:rPr>
          <w:sz w:val="28"/>
          <w:szCs w:val="28"/>
        </w:rPr>
      </w:pPr>
      <w:r w:rsidRPr="00504C00">
        <w:rPr>
          <w:sz w:val="28"/>
          <w:szCs w:val="28"/>
        </w:rPr>
        <w:t>Почвы в зависимости от форм рельефа – выщелоченные и оподзоленные черноземы, темно-серые и лесные и маломощные грубоскелетные.</w:t>
      </w:r>
    </w:p>
    <w:p w:rsidR="00F86F16" w:rsidRPr="001C4C6B" w:rsidRDefault="00F86F16" w:rsidP="00F86F16">
      <w:pPr>
        <w:pStyle w:val="aff"/>
        <w:ind w:firstLine="708"/>
        <w:rPr>
          <w:b/>
          <w:szCs w:val="28"/>
        </w:rPr>
      </w:pPr>
      <w:r w:rsidRPr="001C4C6B">
        <w:rPr>
          <w:b/>
          <w:szCs w:val="28"/>
        </w:rPr>
        <w:t>Численность населения  сельского поселения Абуляисовский сельсовет.</w:t>
      </w:r>
    </w:p>
    <w:p w:rsidR="00F86F16" w:rsidRPr="001C4C6B" w:rsidRDefault="00F86F16" w:rsidP="00F86F16">
      <w:pPr>
        <w:ind w:firstLine="708"/>
        <w:rPr>
          <w:sz w:val="28"/>
          <w:szCs w:val="28"/>
        </w:rPr>
      </w:pPr>
      <w:r w:rsidRPr="001C4C6B">
        <w:rPr>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F86F16" w:rsidRPr="001C4C6B" w:rsidRDefault="00F86F16" w:rsidP="00F86F16">
      <w:pPr>
        <w:ind w:firstLine="708"/>
        <w:rPr>
          <w:sz w:val="28"/>
          <w:szCs w:val="28"/>
        </w:rPr>
      </w:pPr>
      <w:r w:rsidRPr="001C4C6B">
        <w:rPr>
          <w:sz w:val="28"/>
          <w:szCs w:val="28"/>
        </w:rPr>
        <w:t xml:space="preserve">Численность населения сельского поселения Абуляисовский сельсовет на </w:t>
      </w:r>
      <w:r w:rsidRPr="001C4C6B">
        <w:rPr>
          <w:sz w:val="28"/>
          <w:szCs w:val="28"/>
        </w:rPr>
        <w:br/>
        <w:t>01.01.2015 г. составила 754 человек. Численность населения сельского поселения, по населенным пунктам, приведена ниже.</w:t>
      </w:r>
    </w:p>
    <w:p w:rsidR="00F86F16" w:rsidRPr="002D3D37" w:rsidRDefault="00F86F16" w:rsidP="00F86F16">
      <w:pPr>
        <w:pStyle w:val="a5"/>
      </w:pPr>
    </w:p>
    <w:p w:rsidR="00F86F16" w:rsidRPr="00504C00" w:rsidRDefault="00F86F16" w:rsidP="00F86F16">
      <w:pPr>
        <w:jc w:val="right"/>
        <w:rPr>
          <w:sz w:val="24"/>
          <w:szCs w:val="24"/>
        </w:rPr>
      </w:pPr>
      <w:r w:rsidRPr="00504C00">
        <w:rPr>
          <w:sz w:val="24"/>
          <w:szCs w:val="24"/>
        </w:rPr>
        <w:t>Таблица 2.2</w:t>
      </w:r>
    </w:p>
    <w:p w:rsidR="00F86F16" w:rsidRPr="00504C00" w:rsidRDefault="00F86F16" w:rsidP="00F86F16">
      <w:pPr>
        <w:pStyle w:val="a5"/>
        <w:ind w:firstLine="709"/>
        <w:jc w:val="center"/>
        <w:rPr>
          <w:b/>
          <w:sz w:val="28"/>
          <w:szCs w:val="28"/>
        </w:rPr>
      </w:pPr>
      <w:r w:rsidRPr="00504C00">
        <w:rPr>
          <w:b/>
          <w:sz w:val="28"/>
          <w:szCs w:val="28"/>
        </w:rPr>
        <w:t xml:space="preserve">Численность населения сельского поселения </w:t>
      </w:r>
      <w:r w:rsidRPr="00504C00">
        <w:rPr>
          <w:b/>
          <w:sz w:val="28"/>
          <w:szCs w:val="28"/>
        </w:rPr>
        <w:br/>
        <w:t>Абуляисовский сельсовет</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37"/>
        <w:gridCol w:w="1755"/>
        <w:gridCol w:w="1179"/>
        <w:gridCol w:w="1179"/>
        <w:gridCol w:w="1465"/>
        <w:gridCol w:w="1465"/>
      </w:tblGrid>
      <w:tr w:rsidR="00F86F16" w:rsidRPr="00BD31D1" w:rsidTr="00F86F16">
        <w:trPr>
          <w:jc w:val="center"/>
        </w:trPr>
        <w:tc>
          <w:tcPr>
            <w:tcW w:w="3037" w:type="dxa"/>
            <w:vAlign w:val="center"/>
          </w:tcPr>
          <w:p w:rsidR="00F86F16" w:rsidRPr="00045ACD" w:rsidRDefault="00F86F16" w:rsidP="00F86F16">
            <w:pPr>
              <w:jc w:val="center"/>
              <w:rPr>
                <w:b/>
                <w:sz w:val="24"/>
              </w:rPr>
            </w:pPr>
            <w:r w:rsidRPr="00045ACD">
              <w:rPr>
                <w:b/>
                <w:sz w:val="24"/>
              </w:rPr>
              <w:t>Наименование населенного пункта</w:t>
            </w:r>
          </w:p>
        </w:tc>
        <w:tc>
          <w:tcPr>
            <w:tcW w:w="1755" w:type="dxa"/>
            <w:vAlign w:val="center"/>
          </w:tcPr>
          <w:p w:rsidR="00F86F16" w:rsidRPr="00F767FD" w:rsidRDefault="00F86F16" w:rsidP="00F86F16">
            <w:pPr>
              <w:jc w:val="center"/>
              <w:rPr>
                <w:b/>
                <w:sz w:val="24"/>
                <w:szCs w:val="28"/>
              </w:rPr>
            </w:pPr>
            <w:r w:rsidRPr="00F767FD">
              <w:rPr>
                <w:b/>
                <w:sz w:val="24"/>
                <w:szCs w:val="28"/>
              </w:rPr>
              <w:t>Перепись,</w:t>
            </w:r>
          </w:p>
          <w:p w:rsidR="00F86F16" w:rsidRPr="00F767FD" w:rsidRDefault="00F86F16" w:rsidP="00F86F16">
            <w:pPr>
              <w:jc w:val="center"/>
              <w:rPr>
                <w:b/>
                <w:sz w:val="24"/>
                <w:szCs w:val="28"/>
              </w:rPr>
            </w:pPr>
            <w:r w:rsidRPr="00F767FD">
              <w:rPr>
                <w:b/>
                <w:sz w:val="24"/>
                <w:szCs w:val="28"/>
              </w:rPr>
              <w:t>2002 год</w:t>
            </w:r>
          </w:p>
        </w:tc>
        <w:tc>
          <w:tcPr>
            <w:tcW w:w="1179" w:type="dxa"/>
            <w:vAlign w:val="center"/>
          </w:tcPr>
          <w:p w:rsidR="00F86F16" w:rsidRPr="00F767FD" w:rsidRDefault="00F86F16" w:rsidP="00F86F16">
            <w:pPr>
              <w:jc w:val="center"/>
              <w:rPr>
                <w:b/>
                <w:sz w:val="24"/>
                <w:szCs w:val="28"/>
              </w:rPr>
            </w:pPr>
            <w:r w:rsidRPr="00F767FD">
              <w:rPr>
                <w:b/>
                <w:sz w:val="24"/>
                <w:szCs w:val="28"/>
              </w:rPr>
              <w:t>2012 г.</w:t>
            </w:r>
          </w:p>
        </w:tc>
        <w:tc>
          <w:tcPr>
            <w:tcW w:w="1179" w:type="dxa"/>
            <w:vAlign w:val="center"/>
          </w:tcPr>
          <w:p w:rsidR="00F86F16" w:rsidRPr="00F767FD" w:rsidRDefault="00F86F16" w:rsidP="00F86F16">
            <w:pPr>
              <w:jc w:val="center"/>
              <w:rPr>
                <w:b/>
                <w:sz w:val="24"/>
                <w:szCs w:val="28"/>
              </w:rPr>
            </w:pPr>
            <w:r w:rsidRPr="00F767FD">
              <w:rPr>
                <w:b/>
                <w:sz w:val="24"/>
                <w:szCs w:val="28"/>
              </w:rPr>
              <w:t>2013 г.</w:t>
            </w:r>
          </w:p>
        </w:tc>
        <w:tc>
          <w:tcPr>
            <w:tcW w:w="1465" w:type="dxa"/>
            <w:vAlign w:val="center"/>
          </w:tcPr>
          <w:p w:rsidR="00F86F16" w:rsidRPr="00E332A3" w:rsidRDefault="00F86F16" w:rsidP="00F86F16">
            <w:pPr>
              <w:jc w:val="center"/>
              <w:rPr>
                <w:b/>
                <w:sz w:val="24"/>
              </w:rPr>
            </w:pPr>
            <w:r>
              <w:rPr>
                <w:b/>
                <w:sz w:val="24"/>
              </w:rPr>
              <w:t>На 01.01.2014г.</w:t>
            </w:r>
          </w:p>
        </w:tc>
        <w:tc>
          <w:tcPr>
            <w:tcW w:w="1465" w:type="dxa"/>
            <w:vAlign w:val="center"/>
          </w:tcPr>
          <w:p w:rsidR="00F86F16" w:rsidRPr="00E332A3" w:rsidRDefault="00F86F16" w:rsidP="00F86F16">
            <w:pPr>
              <w:jc w:val="center"/>
              <w:rPr>
                <w:b/>
                <w:sz w:val="24"/>
              </w:rPr>
            </w:pPr>
            <w:r>
              <w:rPr>
                <w:b/>
                <w:sz w:val="24"/>
              </w:rPr>
              <w:t>На 01.01.2015г.</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Малиновка</w:t>
            </w:r>
          </w:p>
        </w:tc>
        <w:tc>
          <w:tcPr>
            <w:tcW w:w="1755" w:type="dxa"/>
          </w:tcPr>
          <w:p w:rsidR="00F86F16" w:rsidRPr="002C512F" w:rsidRDefault="00F86F16" w:rsidP="00F86F16">
            <w:pPr>
              <w:jc w:val="center"/>
              <w:rPr>
                <w:sz w:val="24"/>
                <w:szCs w:val="28"/>
              </w:rPr>
            </w:pPr>
            <w:r w:rsidRPr="002C512F">
              <w:rPr>
                <w:sz w:val="24"/>
                <w:szCs w:val="28"/>
              </w:rPr>
              <w:t>345</w:t>
            </w:r>
          </w:p>
        </w:tc>
        <w:tc>
          <w:tcPr>
            <w:tcW w:w="1179" w:type="dxa"/>
          </w:tcPr>
          <w:p w:rsidR="00F86F16" w:rsidRPr="002C512F" w:rsidRDefault="00F86F16" w:rsidP="00F86F16">
            <w:pPr>
              <w:jc w:val="center"/>
              <w:rPr>
                <w:sz w:val="24"/>
                <w:szCs w:val="28"/>
              </w:rPr>
            </w:pPr>
            <w:r w:rsidRPr="002C512F">
              <w:rPr>
                <w:sz w:val="24"/>
                <w:szCs w:val="28"/>
              </w:rPr>
              <w:t>361</w:t>
            </w:r>
          </w:p>
        </w:tc>
        <w:tc>
          <w:tcPr>
            <w:tcW w:w="1179" w:type="dxa"/>
          </w:tcPr>
          <w:p w:rsidR="00F86F16" w:rsidRPr="002C512F" w:rsidRDefault="00F86F16" w:rsidP="00F86F16">
            <w:pPr>
              <w:jc w:val="center"/>
              <w:rPr>
                <w:sz w:val="24"/>
                <w:szCs w:val="28"/>
              </w:rPr>
            </w:pPr>
            <w:r w:rsidRPr="002C512F">
              <w:rPr>
                <w:sz w:val="24"/>
                <w:szCs w:val="28"/>
              </w:rPr>
              <w:t>374</w:t>
            </w:r>
          </w:p>
        </w:tc>
        <w:tc>
          <w:tcPr>
            <w:tcW w:w="1465" w:type="dxa"/>
          </w:tcPr>
          <w:p w:rsidR="00F86F16" w:rsidRPr="002C512F" w:rsidRDefault="00F86F16" w:rsidP="00F86F16">
            <w:pPr>
              <w:jc w:val="center"/>
              <w:rPr>
                <w:color w:val="000000"/>
                <w:sz w:val="24"/>
              </w:rPr>
            </w:pPr>
            <w:r w:rsidRPr="002C512F">
              <w:rPr>
                <w:color w:val="000000"/>
                <w:sz w:val="24"/>
              </w:rPr>
              <w:t>372</w:t>
            </w:r>
          </w:p>
        </w:tc>
        <w:tc>
          <w:tcPr>
            <w:tcW w:w="1465" w:type="dxa"/>
          </w:tcPr>
          <w:p w:rsidR="00F86F16" w:rsidRPr="002C512F" w:rsidRDefault="00F86F16" w:rsidP="00F86F16">
            <w:pPr>
              <w:jc w:val="center"/>
              <w:rPr>
                <w:color w:val="000000"/>
                <w:sz w:val="24"/>
              </w:rPr>
            </w:pPr>
            <w:r w:rsidRPr="002C512F">
              <w:rPr>
                <w:color w:val="000000"/>
                <w:sz w:val="24"/>
              </w:rPr>
              <w:t>361</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Абуляисово</w:t>
            </w:r>
          </w:p>
        </w:tc>
        <w:tc>
          <w:tcPr>
            <w:tcW w:w="1755" w:type="dxa"/>
          </w:tcPr>
          <w:p w:rsidR="00F86F16" w:rsidRPr="002C512F" w:rsidRDefault="00F86F16" w:rsidP="00F86F16">
            <w:pPr>
              <w:jc w:val="center"/>
              <w:rPr>
                <w:sz w:val="24"/>
                <w:szCs w:val="28"/>
              </w:rPr>
            </w:pPr>
            <w:r w:rsidRPr="002C512F">
              <w:rPr>
                <w:sz w:val="24"/>
                <w:szCs w:val="28"/>
              </w:rPr>
              <w:t>378</w:t>
            </w:r>
          </w:p>
        </w:tc>
        <w:tc>
          <w:tcPr>
            <w:tcW w:w="1179" w:type="dxa"/>
          </w:tcPr>
          <w:p w:rsidR="00F86F16" w:rsidRPr="002C512F" w:rsidRDefault="00F86F16" w:rsidP="00F86F16">
            <w:pPr>
              <w:jc w:val="center"/>
              <w:rPr>
                <w:sz w:val="24"/>
                <w:szCs w:val="28"/>
              </w:rPr>
            </w:pPr>
            <w:r w:rsidRPr="002C512F">
              <w:rPr>
                <w:sz w:val="24"/>
                <w:szCs w:val="28"/>
              </w:rPr>
              <w:t>310</w:t>
            </w:r>
          </w:p>
        </w:tc>
        <w:tc>
          <w:tcPr>
            <w:tcW w:w="1179" w:type="dxa"/>
          </w:tcPr>
          <w:p w:rsidR="00F86F16" w:rsidRPr="002C512F" w:rsidRDefault="00F86F16" w:rsidP="00F86F16">
            <w:pPr>
              <w:jc w:val="center"/>
              <w:rPr>
                <w:sz w:val="24"/>
                <w:szCs w:val="28"/>
              </w:rPr>
            </w:pPr>
            <w:r w:rsidRPr="002C512F">
              <w:rPr>
                <w:sz w:val="24"/>
                <w:szCs w:val="28"/>
              </w:rPr>
              <w:t>312</w:t>
            </w:r>
          </w:p>
        </w:tc>
        <w:tc>
          <w:tcPr>
            <w:tcW w:w="1465" w:type="dxa"/>
          </w:tcPr>
          <w:p w:rsidR="00F86F16" w:rsidRPr="002C512F" w:rsidRDefault="00F86F16" w:rsidP="00F86F16">
            <w:pPr>
              <w:jc w:val="center"/>
              <w:rPr>
                <w:color w:val="000000"/>
                <w:sz w:val="24"/>
              </w:rPr>
            </w:pPr>
            <w:r w:rsidRPr="002C512F">
              <w:rPr>
                <w:color w:val="000000"/>
                <w:sz w:val="24"/>
              </w:rPr>
              <w:t>310</w:t>
            </w:r>
          </w:p>
        </w:tc>
        <w:tc>
          <w:tcPr>
            <w:tcW w:w="1465" w:type="dxa"/>
          </w:tcPr>
          <w:p w:rsidR="00F86F16" w:rsidRPr="002C512F" w:rsidRDefault="00F86F16" w:rsidP="00F86F16">
            <w:pPr>
              <w:jc w:val="center"/>
              <w:rPr>
                <w:color w:val="000000"/>
                <w:sz w:val="24"/>
              </w:rPr>
            </w:pPr>
            <w:r w:rsidRPr="002C512F">
              <w:rPr>
                <w:color w:val="000000"/>
                <w:sz w:val="24"/>
              </w:rPr>
              <w:t>316</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Бужан</w:t>
            </w:r>
          </w:p>
        </w:tc>
        <w:tc>
          <w:tcPr>
            <w:tcW w:w="1755" w:type="dxa"/>
          </w:tcPr>
          <w:p w:rsidR="00F86F16" w:rsidRPr="002C512F" w:rsidRDefault="00F86F16" w:rsidP="00F86F16">
            <w:pPr>
              <w:jc w:val="center"/>
              <w:rPr>
                <w:sz w:val="24"/>
                <w:szCs w:val="28"/>
              </w:rPr>
            </w:pPr>
            <w:r w:rsidRPr="002C512F">
              <w:rPr>
                <w:sz w:val="24"/>
                <w:szCs w:val="28"/>
              </w:rPr>
              <w:t>105</w:t>
            </w:r>
          </w:p>
        </w:tc>
        <w:tc>
          <w:tcPr>
            <w:tcW w:w="1179" w:type="dxa"/>
          </w:tcPr>
          <w:p w:rsidR="00F86F16" w:rsidRPr="002C512F" w:rsidRDefault="00F86F16" w:rsidP="00F86F16">
            <w:pPr>
              <w:jc w:val="center"/>
              <w:rPr>
                <w:sz w:val="24"/>
                <w:szCs w:val="28"/>
              </w:rPr>
            </w:pPr>
            <w:r w:rsidRPr="002C512F">
              <w:rPr>
                <w:sz w:val="24"/>
                <w:szCs w:val="28"/>
              </w:rPr>
              <w:t>86</w:t>
            </w:r>
          </w:p>
        </w:tc>
        <w:tc>
          <w:tcPr>
            <w:tcW w:w="1179" w:type="dxa"/>
          </w:tcPr>
          <w:p w:rsidR="00F86F16" w:rsidRPr="002C512F" w:rsidRDefault="00F86F16" w:rsidP="00F86F16">
            <w:pPr>
              <w:jc w:val="center"/>
              <w:rPr>
                <w:sz w:val="24"/>
                <w:szCs w:val="28"/>
              </w:rPr>
            </w:pPr>
            <w:r w:rsidRPr="002C512F">
              <w:rPr>
                <w:sz w:val="24"/>
                <w:szCs w:val="28"/>
              </w:rPr>
              <w:t>83</w:t>
            </w:r>
          </w:p>
        </w:tc>
        <w:tc>
          <w:tcPr>
            <w:tcW w:w="1465" w:type="dxa"/>
          </w:tcPr>
          <w:p w:rsidR="00F86F16" w:rsidRPr="002C512F" w:rsidRDefault="00F86F16" w:rsidP="00F86F16">
            <w:pPr>
              <w:jc w:val="center"/>
              <w:rPr>
                <w:color w:val="000000"/>
                <w:sz w:val="24"/>
              </w:rPr>
            </w:pPr>
            <w:r w:rsidRPr="002C512F">
              <w:rPr>
                <w:color w:val="000000"/>
                <w:sz w:val="24"/>
              </w:rPr>
              <w:t>80</w:t>
            </w:r>
          </w:p>
        </w:tc>
        <w:tc>
          <w:tcPr>
            <w:tcW w:w="1465" w:type="dxa"/>
          </w:tcPr>
          <w:p w:rsidR="00F86F16" w:rsidRPr="002C512F" w:rsidRDefault="00F86F16" w:rsidP="00F86F16">
            <w:pPr>
              <w:jc w:val="center"/>
              <w:rPr>
                <w:color w:val="000000"/>
                <w:sz w:val="24"/>
              </w:rPr>
            </w:pPr>
            <w:r w:rsidRPr="002C512F">
              <w:rPr>
                <w:color w:val="000000"/>
                <w:sz w:val="24"/>
              </w:rPr>
              <w:t>77</w:t>
            </w:r>
          </w:p>
        </w:tc>
      </w:tr>
      <w:tr w:rsidR="00F86F16" w:rsidRPr="00BD31D1" w:rsidTr="00F86F16">
        <w:trPr>
          <w:jc w:val="center"/>
        </w:trPr>
        <w:tc>
          <w:tcPr>
            <w:tcW w:w="3037" w:type="dxa"/>
            <w:vAlign w:val="center"/>
          </w:tcPr>
          <w:p w:rsidR="00F86F16" w:rsidRPr="002C512F" w:rsidRDefault="00F86F16" w:rsidP="00F86F16">
            <w:pPr>
              <w:rPr>
                <w:bCs/>
                <w:sz w:val="24"/>
              </w:rPr>
            </w:pPr>
            <w:r w:rsidRPr="002C512F">
              <w:rPr>
                <w:bCs/>
                <w:sz w:val="24"/>
              </w:rPr>
              <w:t>Всего по СП</w:t>
            </w:r>
          </w:p>
        </w:tc>
        <w:tc>
          <w:tcPr>
            <w:tcW w:w="1755" w:type="dxa"/>
          </w:tcPr>
          <w:p w:rsidR="00F86F16" w:rsidRPr="002C512F" w:rsidRDefault="00F86F16" w:rsidP="00F86F16">
            <w:pPr>
              <w:jc w:val="center"/>
              <w:rPr>
                <w:sz w:val="24"/>
                <w:szCs w:val="28"/>
              </w:rPr>
            </w:pPr>
            <w:r w:rsidRPr="002C512F">
              <w:rPr>
                <w:sz w:val="24"/>
                <w:szCs w:val="28"/>
              </w:rPr>
              <w:t>828</w:t>
            </w:r>
          </w:p>
        </w:tc>
        <w:tc>
          <w:tcPr>
            <w:tcW w:w="1179" w:type="dxa"/>
          </w:tcPr>
          <w:p w:rsidR="00F86F16" w:rsidRPr="002C512F" w:rsidRDefault="00F86F16" w:rsidP="00F86F16">
            <w:pPr>
              <w:jc w:val="center"/>
              <w:rPr>
                <w:sz w:val="24"/>
                <w:szCs w:val="28"/>
              </w:rPr>
            </w:pPr>
            <w:r w:rsidRPr="002C512F">
              <w:rPr>
                <w:sz w:val="24"/>
                <w:szCs w:val="28"/>
              </w:rPr>
              <w:t>757</w:t>
            </w:r>
          </w:p>
        </w:tc>
        <w:tc>
          <w:tcPr>
            <w:tcW w:w="1179" w:type="dxa"/>
          </w:tcPr>
          <w:p w:rsidR="00F86F16" w:rsidRPr="002C512F" w:rsidRDefault="00F86F16" w:rsidP="00F86F16">
            <w:pPr>
              <w:jc w:val="center"/>
              <w:rPr>
                <w:sz w:val="24"/>
                <w:szCs w:val="28"/>
                <w:highlight w:val="yellow"/>
              </w:rPr>
            </w:pPr>
            <w:r w:rsidRPr="002C512F">
              <w:rPr>
                <w:sz w:val="24"/>
                <w:szCs w:val="28"/>
              </w:rPr>
              <w:t>769</w:t>
            </w:r>
          </w:p>
        </w:tc>
        <w:tc>
          <w:tcPr>
            <w:tcW w:w="1465" w:type="dxa"/>
          </w:tcPr>
          <w:p w:rsidR="00F86F16" w:rsidRPr="002C512F" w:rsidRDefault="00F86F16" w:rsidP="00F86F16">
            <w:pPr>
              <w:jc w:val="center"/>
              <w:rPr>
                <w:bCs/>
                <w:sz w:val="24"/>
              </w:rPr>
            </w:pPr>
            <w:r w:rsidRPr="002C512F">
              <w:rPr>
                <w:bCs/>
                <w:sz w:val="24"/>
              </w:rPr>
              <w:t>762</w:t>
            </w:r>
          </w:p>
        </w:tc>
        <w:tc>
          <w:tcPr>
            <w:tcW w:w="1465" w:type="dxa"/>
          </w:tcPr>
          <w:p w:rsidR="00F86F16" w:rsidRPr="002C512F" w:rsidRDefault="00F86F16" w:rsidP="00F86F16">
            <w:pPr>
              <w:jc w:val="center"/>
              <w:rPr>
                <w:bCs/>
                <w:sz w:val="24"/>
              </w:rPr>
            </w:pPr>
            <w:r w:rsidRPr="002C512F">
              <w:rPr>
                <w:bCs/>
                <w:sz w:val="24"/>
              </w:rPr>
              <w:t>754</w:t>
            </w:r>
          </w:p>
        </w:tc>
      </w:tr>
    </w:tbl>
    <w:p w:rsidR="00F86F16" w:rsidRDefault="00F86F16" w:rsidP="00504C00">
      <w:pPr>
        <w:pStyle w:val="aff"/>
        <w:ind w:firstLine="0"/>
        <w:rPr>
          <w:b/>
        </w:rPr>
      </w:pPr>
    </w:p>
    <w:p w:rsidR="00F86F16" w:rsidRPr="001C4C6B" w:rsidRDefault="00F86F16" w:rsidP="00F86F16">
      <w:pPr>
        <w:ind w:firstLine="708"/>
        <w:rPr>
          <w:b/>
          <w:sz w:val="28"/>
          <w:szCs w:val="28"/>
        </w:rPr>
      </w:pPr>
      <w:r w:rsidRPr="001C4C6B">
        <w:rPr>
          <w:b/>
          <w:sz w:val="28"/>
          <w:szCs w:val="28"/>
        </w:rPr>
        <w:t>Существующая  застройка.</w:t>
      </w:r>
    </w:p>
    <w:p w:rsidR="00F86F16" w:rsidRPr="001C4C6B" w:rsidRDefault="00F86F16" w:rsidP="00F86F16">
      <w:pPr>
        <w:ind w:firstLine="900"/>
        <w:rPr>
          <w:b/>
          <w:sz w:val="28"/>
          <w:szCs w:val="28"/>
        </w:rPr>
      </w:pPr>
      <w:r w:rsidRPr="001C4C6B">
        <w:rPr>
          <w:b/>
          <w:sz w:val="28"/>
          <w:szCs w:val="28"/>
        </w:rPr>
        <w:t>а) Жилая застройка</w:t>
      </w:r>
    </w:p>
    <w:p w:rsidR="00F86F16" w:rsidRPr="001C4C6B" w:rsidRDefault="00F86F16" w:rsidP="00F86F16">
      <w:pPr>
        <w:tabs>
          <w:tab w:val="left" w:pos="1000"/>
        </w:tabs>
        <w:ind w:firstLine="709"/>
        <w:rPr>
          <w:sz w:val="28"/>
          <w:szCs w:val="28"/>
        </w:rPr>
      </w:pPr>
      <w:r w:rsidRPr="001C4C6B">
        <w:rPr>
          <w:sz w:val="28"/>
          <w:szCs w:val="28"/>
        </w:rPr>
        <w:t xml:space="preserve">Жилищный фонд </w:t>
      </w:r>
      <w:r w:rsidRPr="001C4C6B">
        <w:rPr>
          <w:bCs/>
          <w:sz w:val="28"/>
          <w:szCs w:val="28"/>
        </w:rPr>
        <w:t>сельского поселения Абуляисовский сельсовет</w:t>
      </w:r>
      <w:r w:rsidRPr="001C4C6B">
        <w:rPr>
          <w:sz w:val="28"/>
          <w:szCs w:val="28"/>
        </w:rPr>
        <w:t xml:space="preserve"> в настоящее время представлен</w:t>
      </w:r>
      <w:r w:rsidRPr="001C4C6B">
        <w:rPr>
          <w:color w:val="FF0000"/>
          <w:sz w:val="28"/>
          <w:szCs w:val="28"/>
        </w:rPr>
        <w:t xml:space="preserve"> </w:t>
      </w:r>
      <w:r w:rsidRPr="001C4C6B">
        <w:rPr>
          <w:sz w:val="28"/>
          <w:szCs w:val="28"/>
        </w:rPr>
        <w:t>усадебной застройкой – 100%. По материалу стен доля каменных и кирпичных домов составляет 0,339 тыс. м</w:t>
      </w:r>
      <w:r w:rsidRPr="001C4C6B">
        <w:rPr>
          <w:sz w:val="28"/>
          <w:szCs w:val="28"/>
          <w:vertAlign w:val="superscript"/>
        </w:rPr>
        <w:t>2</w:t>
      </w:r>
      <w:r w:rsidRPr="001C4C6B">
        <w:rPr>
          <w:sz w:val="28"/>
          <w:szCs w:val="28"/>
        </w:rPr>
        <w:t xml:space="preserve"> или 2,0 %, деревянных – 41,505 тыс. м</w:t>
      </w:r>
      <w:r w:rsidRPr="001C4C6B">
        <w:rPr>
          <w:sz w:val="28"/>
          <w:szCs w:val="28"/>
          <w:vertAlign w:val="superscript"/>
        </w:rPr>
        <w:t>2</w:t>
      </w:r>
      <w:r w:rsidRPr="001C4C6B">
        <w:rPr>
          <w:sz w:val="28"/>
          <w:szCs w:val="28"/>
        </w:rPr>
        <w:t xml:space="preserve"> или 98,0 %, прочих – 0 %. Ветхий и аварийный жилищный фонд на 01.03.2013 г. составил: 0 % от всего жилищного фонда. Состояние жилищного фонда по степени износа, в целом, удовлетворительное.</w:t>
      </w:r>
      <w:r w:rsidRPr="001C4C6B">
        <w:rPr>
          <w:color w:val="FF0000"/>
          <w:sz w:val="28"/>
          <w:szCs w:val="28"/>
        </w:rPr>
        <w:t xml:space="preserve"> </w:t>
      </w:r>
      <w:r w:rsidRPr="001C4C6B">
        <w:rPr>
          <w:sz w:val="28"/>
          <w:szCs w:val="28"/>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86F16" w:rsidRPr="001C4C6B" w:rsidRDefault="00F86F16" w:rsidP="00F86F16">
      <w:pPr>
        <w:shd w:val="clear" w:color="auto" w:fill="FFFFFF"/>
        <w:autoSpaceDE w:val="0"/>
        <w:autoSpaceDN w:val="0"/>
        <w:adjustRightInd w:val="0"/>
        <w:ind w:firstLine="720"/>
        <w:rPr>
          <w:sz w:val="28"/>
          <w:szCs w:val="28"/>
        </w:rPr>
      </w:pPr>
      <w:r w:rsidRPr="001C4C6B">
        <w:rPr>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86F16" w:rsidRPr="001C4C6B" w:rsidRDefault="00F86F16" w:rsidP="00F86F16">
      <w:pPr>
        <w:pStyle w:val="afff5"/>
        <w:rPr>
          <w:sz w:val="28"/>
          <w:szCs w:val="28"/>
          <w:lang w:val="ru-RU"/>
        </w:rPr>
      </w:pPr>
      <w:r w:rsidRPr="001C4C6B">
        <w:rPr>
          <w:sz w:val="28"/>
          <w:szCs w:val="28"/>
          <w:lang w:val="ru-RU"/>
        </w:rPr>
        <w:t xml:space="preserve">Жилищный фонд </w:t>
      </w:r>
      <w:r w:rsidRPr="001C4C6B">
        <w:rPr>
          <w:bCs/>
          <w:sz w:val="28"/>
          <w:szCs w:val="28"/>
          <w:lang w:val="ru-RU"/>
        </w:rPr>
        <w:t>сельского поселения Абуляисовский сельсовет</w:t>
      </w:r>
      <w:r w:rsidRPr="001C4C6B">
        <w:rPr>
          <w:sz w:val="28"/>
          <w:szCs w:val="28"/>
          <w:lang w:val="ru-RU"/>
        </w:rPr>
        <w:t xml:space="preserve"> составляет 12, 75 </w:t>
      </w:r>
      <w:r w:rsidRPr="001C4C6B">
        <w:rPr>
          <w:kern w:val="1"/>
          <w:sz w:val="28"/>
          <w:szCs w:val="28"/>
          <w:lang w:val="ru-RU"/>
        </w:rPr>
        <w:t>тыс. м</w:t>
      </w:r>
      <w:r w:rsidRPr="001C4C6B">
        <w:rPr>
          <w:sz w:val="28"/>
          <w:szCs w:val="28"/>
          <w:vertAlign w:val="superscript"/>
          <w:lang w:val="ru-RU"/>
        </w:rPr>
        <w:t>2</w:t>
      </w:r>
      <w:r w:rsidRPr="001C4C6B">
        <w:rPr>
          <w:sz w:val="28"/>
          <w:szCs w:val="28"/>
          <w:lang w:val="ru-RU"/>
        </w:rPr>
        <w:t>, (по состоянию на 01.01.2013 год), обеспеченность жильем –16,8 м</w:t>
      </w:r>
      <w:r w:rsidRPr="001C4C6B">
        <w:rPr>
          <w:sz w:val="28"/>
          <w:szCs w:val="28"/>
          <w:vertAlign w:val="superscript"/>
          <w:lang w:val="ru-RU"/>
        </w:rPr>
        <w:t xml:space="preserve">2 </w:t>
      </w:r>
      <w:r w:rsidRPr="001C4C6B">
        <w:rPr>
          <w:sz w:val="28"/>
          <w:szCs w:val="28"/>
          <w:lang w:val="ru-RU"/>
        </w:rPr>
        <w:t>общей площади на одного жителя, что ниже нормы. Согласно рекомендуемой СП 42.13330.2011, общая площадь жилых помещений, приходящихся в среднем на одного жителя не должна быть ниже 20 м</w:t>
      </w:r>
      <w:r w:rsidRPr="001C4C6B">
        <w:rPr>
          <w:sz w:val="28"/>
          <w:szCs w:val="28"/>
          <w:vertAlign w:val="superscript"/>
          <w:lang w:val="ru-RU"/>
        </w:rPr>
        <w:t>2</w:t>
      </w:r>
      <w:r w:rsidRPr="001C4C6B">
        <w:rPr>
          <w:sz w:val="28"/>
          <w:szCs w:val="28"/>
          <w:lang w:val="ru-RU"/>
        </w:rPr>
        <w:t xml:space="preserve"> на человека.</w:t>
      </w:r>
    </w:p>
    <w:p w:rsidR="00F86F16" w:rsidRPr="001C4C6B" w:rsidRDefault="00F86F16" w:rsidP="00F86F16">
      <w:pPr>
        <w:ind w:firstLine="720"/>
        <w:rPr>
          <w:sz w:val="28"/>
          <w:szCs w:val="28"/>
        </w:rPr>
      </w:pPr>
      <w:r w:rsidRPr="001C4C6B">
        <w:rPr>
          <w:sz w:val="28"/>
          <w:szCs w:val="28"/>
          <w:lang w:eastAsia="en-US"/>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F86F16" w:rsidRPr="001C4C6B" w:rsidRDefault="00F86F16" w:rsidP="00F86F16">
      <w:pPr>
        <w:ind w:firstLine="900"/>
        <w:rPr>
          <w:sz w:val="28"/>
          <w:szCs w:val="28"/>
        </w:rPr>
      </w:pPr>
    </w:p>
    <w:p w:rsidR="00F86F16" w:rsidRPr="001C4C6B" w:rsidRDefault="00F86F16" w:rsidP="00F86F16">
      <w:pPr>
        <w:ind w:firstLine="900"/>
        <w:rPr>
          <w:b/>
          <w:sz w:val="28"/>
          <w:szCs w:val="28"/>
        </w:rPr>
      </w:pPr>
      <w:r w:rsidRPr="001C4C6B">
        <w:rPr>
          <w:b/>
          <w:sz w:val="28"/>
          <w:szCs w:val="28"/>
        </w:rPr>
        <w:t>б) Учреждения культурно-бытового назначения.</w:t>
      </w:r>
    </w:p>
    <w:p w:rsidR="00F86F16" w:rsidRPr="001C4C6B" w:rsidRDefault="00F86F16" w:rsidP="00F86F16">
      <w:pPr>
        <w:widowControl w:val="0"/>
        <w:ind w:firstLine="709"/>
        <w:rPr>
          <w:spacing w:val="-2"/>
          <w:sz w:val="28"/>
          <w:szCs w:val="28"/>
        </w:rPr>
      </w:pPr>
      <w:r w:rsidRPr="001C4C6B">
        <w:rPr>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1C4C6B">
        <w:rPr>
          <w:spacing w:val="-2"/>
          <w:sz w:val="28"/>
          <w:szCs w:val="28"/>
        </w:rPr>
        <w:t>другие учреждения и предприятия обслуживания.</w:t>
      </w:r>
    </w:p>
    <w:p w:rsidR="00F86F16" w:rsidRPr="001C4C6B" w:rsidRDefault="00F86F16" w:rsidP="00F86F16">
      <w:pPr>
        <w:ind w:firstLine="709"/>
        <w:rPr>
          <w:sz w:val="28"/>
          <w:szCs w:val="28"/>
        </w:rPr>
      </w:pPr>
      <w:r w:rsidRPr="001C4C6B">
        <w:rPr>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F86F16" w:rsidRPr="001C4C6B" w:rsidRDefault="00F86F16" w:rsidP="00F86F16">
      <w:pPr>
        <w:pStyle w:val="a5"/>
        <w:rPr>
          <w:sz w:val="28"/>
          <w:szCs w:val="28"/>
        </w:rPr>
      </w:pPr>
    </w:p>
    <w:p w:rsidR="00F86F16" w:rsidRPr="00504C00" w:rsidRDefault="00F86F16" w:rsidP="00F86F16">
      <w:pPr>
        <w:pStyle w:val="a5"/>
        <w:ind w:firstLine="709"/>
        <w:rPr>
          <w:sz w:val="28"/>
          <w:szCs w:val="28"/>
          <w:u w:val="single"/>
        </w:rPr>
      </w:pPr>
      <w:r w:rsidRPr="00504C00">
        <w:rPr>
          <w:sz w:val="28"/>
          <w:szCs w:val="28"/>
          <w:u w:val="single"/>
        </w:rPr>
        <w:t>Общеобразовательные учреждения:</w:t>
      </w:r>
    </w:p>
    <w:p w:rsidR="00F86F16" w:rsidRDefault="00F86F16" w:rsidP="00F86F16">
      <w:pPr>
        <w:pStyle w:val="a5"/>
        <w:ind w:firstLine="709"/>
        <w:rPr>
          <w:sz w:val="28"/>
          <w:szCs w:val="28"/>
        </w:rPr>
      </w:pPr>
      <w:r w:rsidRPr="001C4C6B">
        <w:rPr>
          <w:sz w:val="28"/>
          <w:szCs w:val="28"/>
        </w:rPr>
        <w:t>На территории сельского поселения Абуляисовский сельсовет действует одна начальная школа.</w:t>
      </w:r>
    </w:p>
    <w:p w:rsidR="00504C00" w:rsidRDefault="00504C00" w:rsidP="00F86F16">
      <w:pPr>
        <w:pStyle w:val="a5"/>
        <w:ind w:firstLine="709"/>
        <w:rPr>
          <w:sz w:val="28"/>
          <w:szCs w:val="28"/>
        </w:rPr>
      </w:pPr>
    </w:p>
    <w:p w:rsidR="00504C00" w:rsidRDefault="00504C00" w:rsidP="006C646B">
      <w:pPr>
        <w:pStyle w:val="a5"/>
        <w:rPr>
          <w:sz w:val="28"/>
          <w:szCs w:val="28"/>
        </w:rPr>
      </w:pPr>
    </w:p>
    <w:p w:rsidR="006C646B" w:rsidRPr="001C4C6B" w:rsidRDefault="006C646B" w:rsidP="006C646B">
      <w:pPr>
        <w:pStyle w:val="a5"/>
        <w:rPr>
          <w:sz w:val="28"/>
          <w:szCs w:val="28"/>
        </w:rPr>
      </w:pPr>
    </w:p>
    <w:p w:rsidR="00F86F16" w:rsidRPr="00504C00" w:rsidRDefault="00F86F16" w:rsidP="00F86F16">
      <w:pPr>
        <w:pStyle w:val="a5"/>
        <w:ind w:firstLine="708"/>
        <w:jc w:val="right"/>
        <w:rPr>
          <w:sz w:val="24"/>
          <w:szCs w:val="24"/>
        </w:rPr>
      </w:pPr>
      <w:r w:rsidRPr="00504C00">
        <w:rPr>
          <w:sz w:val="24"/>
          <w:szCs w:val="24"/>
        </w:rPr>
        <w:t>Таблица 2.4</w:t>
      </w:r>
    </w:p>
    <w:p w:rsidR="00F86F16" w:rsidRPr="00504C00" w:rsidRDefault="00F86F16" w:rsidP="00F86F16">
      <w:pPr>
        <w:spacing w:after="120"/>
        <w:ind w:firstLine="720"/>
        <w:jc w:val="center"/>
        <w:rPr>
          <w:b/>
          <w:sz w:val="28"/>
          <w:szCs w:val="28"/>
        </w:rPr>
      </w:pPr>
      <w:r w:rsidRPr="00504C00">
        <w:rPr>
          <w:b/>
          <w:sz w:val="28"/>
          <w:szCs w:val="28"/>
        </w:rPr>
        <w:t xml:space="preserve">Перечень общеобразовательных учреждений </w:t>
      </w:r>
      <w:r w:rsidRPr="00504C00">
        <w:rPr>
          <w:b/>
          <w:sz w:val="28"/>
          <w:szCs w:val="28"/>
        </w:rPr>
        <w:br/>
        <w:t>СП Абуляисовский сельсовет</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124"/>
        <w:gridCol w:w="2268"/>
        <w:gridCol w:w="1701"/>
        <w:gridCol w:w="1701"/>
      </w:tblGrid>
      <w:tr w:rsidR="00F86F16" w:rsidRPr="009F594C" w:rsidTr="00F86F16">
        <w:trPr>
          <w:jc w:val="center"/>
        </w:trPr>
        <w:tc>
          <w:tcPr>
            <w:tcW w:w="4124" w:type="dxa"/>
            <w:vAlign w:val="center"/>
          </w:tcPr>
          <w:p w:rsidR="00F86F16" w:rsidRPr="00504C00" w:rsidRDefault="00F86F16" w:rsidP="00F86F16">
            <w:pPr>
              <w:pStyle w:val="a5"/>
              <w:jc w:val="center"/>
              <w:rPr>
                <w:b/>
                <w:sz w:val="24"/>
                <w:szCs w:val="24"/>
              </w:rPr>
            </w:pPr>
            <w:r w:rsidRPr="00504C00">
              <w:rPr>
                <w:b/>
                <w:sz w:val="24"/>
                <w:szCs w:val="24"/>
              </w:rPr>
              <w:t>Наименование учреждения</w:t>
            </w:r>
          </w:p>
        </w:tc>
        <w:tc>
          <w:tcPr>
            <w:tcW w:w="2268" w:type="dxa"/>
            <w:vAlign w:val="center"/>
          </w:tcPr>
          <w:p w:rsidR="00F86F16" w:rsidRPr="00504C00" w:rsidRDefault="00F86F16" w:rsidP="00F86F16">
            <w:pPr>
              <w:pStyle w:val="a5"/>
              <w:jc w:val="center"/>
              <w:rPr>
                <w:b/>
                <w:sz w:val="24"/>
                <w:szCs w:val="24"/>
              </w:rPr>
            </w:pPr>
            <w:r w:rsidRPr="00504C00">
              <w:rPr>
                <w:b/>
                <w:sz w:val="24"/>
                <w:szCs w:val="24"/>
              </w:rPr>
              <w:t>Населенный пункт</w:t>
            </w:r>
          </w:p>
        </w:tc>
        <w:tc>
          <w:tcPr>
            <w:tcW w:w="1701" w:type="dxa"/>
            <w:vAlign w:val="center"/>
          </w:tcPr>
          <w:p w:rsidR="00F86F16" w:rsidRPr="00504C00" w:rsidRDefault="00F86F16" w:rsidP="00F86F16">
            <w:pPr>
              <w:pStyle w:val="a5"/>
              <w:jc w:val="center"/>
              <w:rPr>
                <w:b/>
                <w:sz w:val="24"/>
                <w:szCs w:val="24"/>
              </w:rPr>
            </w:pPr>
            <w:r w:rsidRPr="00504C00">
              <w:rPr>
                <w:b/>
                <w:sz w:val="24"/>
                <w:szCs w:val="24"/>
              </w:rPr>
              <w:t>Расчетная емкость, мест</w:t>
            </w:r>
          </w:p>
        </w:tc>
        <w:tc>
          <w:tcPr>
            <w:tcW w:w="1701" w:type="dxa"/>
            <w:vAlign w:val="center"/>
          </w:tcPr>
          <w:p w:rsidR="00F86F16" w:rsidRPr="00504C00" w:rsidRDefault="00F86F16" w:rsidP="00F86F16">
            <w:pPr>
              <w:pStyle w:val="a5"/>
              <w:jc w:val="center"/>
              <w:rPr>
                <w:b/>
                <w:sz w:val="24"/>
                <w:szCs w:val="24"/>
              </w:rPr>
            </w:pPr>
            <w:r w:rsidRPr="00504C00">
              <w:rPr>
                <w:b/>
                <w:sz w:val="24"/>
                <w:szCs w:val="24"/>
              </w:rPr>
              <w:t>Фактическое число детей</w:t>
            </w:r>
          </w:p>
        </w:tc>
      </w:tr>
      <w:tr w:rsidR="00F86F16" w:rsidTr="00F86F16">
        <w:trPr>
          <w:jc w:val="center"/>
        </w:trPr>
        <w:tc>
          <w:tcPr>
            <w:tcW w:w="4124" w:type="dxa"/>
            <w:vAlign w:val="center"/>
          </w:tcPr>
          <w:p w:rsidR="00F86F16" w:rsidRPr="00504C00" w:rsidRDefault="00F86F16" w:rsidP="00F86F16">
            <w:pPr>
              <w:rPr>
                <w:sz w:val="24"/>
                <w:szCs w:val="24"/>
              </w:rPr>
            </w:pPr>
            <w:r w:rsidRPr="00504C00">
              <w:rPr>
                <w:sz w:val="24"/>
                <w:szCs w:val="24"/>
              </w:rPr>
              <w:t xml:space="preserve">Начальная школа </w:t>
            </w:r>
          </w:p>
        </w:tc>
        <w:tc>
          <w:tcPr>
            <w:tcW w:w="2268" w:type="dxa"/>
            <w:vAlign w:val="center"/>
          </w:tcPr>
          <w:p w:rsidR="00F86F16" w:rsidRPr="00504C00" w:rsidRDefault="00F86F16" w:rsidP="00F86F16">
            <w:pPr>
              <w:pStyle w:val="a5"/>
              <w:spacing w:after="0"/>
              <w:rPr>
                <w:sz w:val="24"/>
                <w:szCs w:val="24"/>
              </w:rPr>
            </w:pPr>
            <w:r w:rsidRPr="00504C00">
              <w:rPr>
                <w:sz w:val="24"/>
                <w:szCs w:val="24"/>
              </w:rPr>
              <w:t>д. Малиновка</w:t>
            </w:r>
          </w:p>
        </w:tc>
        <w:tc>
          <w:tcPr>
            <w:tcW w:w="1701" w:type="dxa"/>
            <w:vAlign w:val="center"/>
          </w:tcPr>
          <w:p w:rsidR="00F86F16" w:rsidRPr="00504C00" w:rsidRDefault="00F86F16" w:rsidP="00F86F16">
            <w:pPr>
              <w:jc w:val="center"/>
              <w:rPr>
                <w:sz w:val="24"/>
                <w:szCs w:val="24"/>
              </w:rPr>
            </w:pPr>
            <w:r w:rsidRPr="00504C00">
              <w:rPr>
                <w:sz w:val="24"/>
                <w:szCs w:val="24"/>
              </w:rPr>
              <w:t>162</w:t>
            </w:r>
          </w:p>
        </w:tc>
        <w:tc>
          <w:tcPr>
            <w:tcW w:w="1701" w:type="dxa"/>
            <w:vAlign w:val="center"/>
          </w:tcPr>
          <w:p w:rsidR="00F86F16" w:rsidRPr="00504C00" w:rsidRDefault="00F86F16" w:rsidP="00F86F16">
            <w:pPr>
              <w:jc w:val="center"/>
              <w:rPr>
                <w:sz w:val="24"/>
                <w:szCs w:val="24"/>
              </w:rPr>
            </w:pPr>
            <w:r w:rsidRPr="00504C00">
              <w:rPr>
                <w:sz w:val="24"/>
                <w:szCs w:val="24"/>
                <w:lang w:eastAsia="en-US"/>
              </w:rPr>
              <w:t>10</w:t>
            </w:r>
          </w:p>
        </w:tc>
      </w:tr>
    </w:tbl>
    <w:p w:rsidR="00F86F16" w:rsidRDefault="00F86F16" w:rsidP="00F86F16">
      <w:pPr>
        <w:pStyle w:val="a5"/>
        <w:ind w:firstLine="708"/>
      </w:pPr>
    </w:p>
    <w:p w:rsidR="00F86F16" w:rsidRPr="006C646B" w:rsidRDefault="00F86F16" w:rsidP="00F86F16">
      <w:pPr>
        <w:pStyle w:val="a5"/>
        <w:ind w:firstLine="708"/>
        <w:rPr>
          <w:sz w:val="28"/>
          <w:szCs w:val="28"/>
          <w:u w:val="single"/>
        </w:rPr>
      </w:pPr>
      <w:r w:rsidRPr="006C646B">
        <w:rPr>
          <w:sz w:val="28"/>
          <w:szCs w:val="28"/>
          <w:u w:val="single"/>
        </w:rPr>
        <w:t>Здравоохранение:</w:t>
      </w:r>
    </w:p>
    <w:p w:rsidR="00F86F16" w:rsidRPr="001C4C6B" w:rsidRDefault="00F86F16" w:rsidP="00F86F16">
      <w:pPr>
        <w:ind w:firstLine="708"/>
        <w:rPr>
          <w:sz w:val="28"/>
          <w:szCs w:val="28"/>
        </w:rPr>
      </w:pPr>
      <w:r w:rsidRPr="001C4C6B">
        <w:rPr>
          <w:sz w:val="28"/>
          <w:szCs w:val="28"/>
        </w:rPr>
        <w:t>Главной целью развития здравоохранения является увеличение продолжительности жизни и периода активной жизнедеятельности человека, обеспечение доступной медицинской и лекарственной помощи.</w:t>
      </w:r>
    </w:p>
    <w:p w:rsidR="00F86F16" w:rsidRPr="001C4C6B" w:rsidRDefault="00F86F16" w:rsidP="00F86F16">
      <w:pPr>
        <w:ind w:firstLine="720"/>
        <w:rPr>
          <w:kern w:val="2"/>
          <w:sz w:val="28"/>
          <w:szCs w:val="28"/>
        </w:rPr>
      </w:pPr>
      <w:r w:rsidRPr="001C4C6B">
        <w:rPr>
          <w:kern w:val="2"/>
          <w:sz w:val="28"/>
          <w:szCs w:val="28"/>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медпункты, аптечные пункты и фельдшерско-акушерские пункты (ФАП), которые должны заменять врачебные амбулатории в тех районах, где их нет.</w:t>
      </w:r>
    </w:p>
    <w:p w:rsidR="00F86F16" w:rsidRPr="001C4C6B" w:rsidRDefault="00F86F16" w:rsidP="00F86F16">
      <w:pPr>
        <w:tabs>
          <w:tab w:val="left" w:pos="1000"/>
          <w:tab w:val="left" w:pos="10500"/>
        </w:tabs>
        <w:ind w:firstLine="709"/>
        <w:rPr>
          <w:sz w:val="28"/>
          <w:szCs w:val="28"/>
        </w:rPr>
      </w:pPr>
      <w:r w:rsidRPr="001C4C6B">
        <w:rPr>
          <w:sz w:val="28"/>
          <w:szCs w:val="28"/>
        </w:rPr>
        <w:t>Медицинскую помощь населению района оказывает Исянгуловская центральная районная больница (ЦРБ).</w:t>
      </w:r>
      <w:r w:rsidRPr="001C4C6B">
        <w:rPr>
          <w:bCs/>
          <w:sz w:val="28"/>
          <w:szCs w:val="28"/>
        </w:rPr>
        <w:t xml:space="preserve"> </w:t>
      </w:r>
      <w:r w:rsidRPr="001C4C6B">
        <w:rPr>
          <w:sz w:val="28"/>
          <w:szCs w:val="28"/>
        </w:rPr>
        <w:t>Муниципальные учреждения здравоохранения Абуляисовского сельского поселения представлены тремя ФАПами:</w:t>
      </w:r>
    </w:p>
    <w:p w:rsidR="00F86F16" w:rsidRPr="002C512F" w:rsidRDefault="00F86F16" w:rsidP="00F86F16">
      <w:pPr>
        <w:pStyle w:val="a5"/>
      </w:pPr>
    </w:p>
    <w:p w:rsidR="00F86F16" w:rsidRPr="006C646B" w:rsidRDefault="00F86F16" w:rsidP="00F86F16">
      <w:pPr>
        <w:pStyle w:val="a5"/>
        <w:jc w:val="right"/>
        <w:rPr>
          <w:sz w:val="24"/>
          <w:szCs w:val="24"/>
        </w:rPr>
      </w:pPr>
      <w:r w:rsidRPr="006C646B">
        <w:rPr>
          <w:sz w:val="24"/>
          <w:szCs w:val="24"/>
        </w:rPr>
        <w:t>Таблица 2.5</w:t>
      </w:r>
    </w:p>
    <w:p w:rsidR="00F86F16" w:rsidRPr="006C646B" w:rsidRDefault="00F86F16" w:rsidP="00F86F16">
      <w:pPr>
        <w:pStyle w:val="a5"/>
        <w:jc w:val="center"/>
        <w:rPr>
          <w:b/>
          <w:sz w:val="28"/>
          <w:szCs w:val="28"/>
        </w:rPr>
      </w:pPr>
      <w:r w:rsidRPr="006C646B">
        <w:rPr>
          <w:b/>
          <w:sz w:val="28"/>
          <w:szCs w:val="28"/>
        </w:rPr>
        <w:t xml:space="preserve">Перечень учреждений здравоохранения </w:t>
      </w:r>
      <w:r w:rsidRPr="006C646B">
        <w:rPr>
          <w:b/>
          <w:sz w:val="28"/>
          <w:szCs w:val="28"/>
        </w:rPr>
        <w:br/>
        <w:t>СП Абуляисовский сельсовет</w:t>
      </w:r>
    </w:p>
    <w:tbl>
      <w:tblPr>
        <w:tblW w:w="85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80"/>
        <w:gridCol w:w="2888"/>
        <w:gridCol w:w="2127"/>
      </w:tblGrid>
      <w:tr w:rsidR="00F86F16" w:rsidRPr="009F594C" w:rsidTr="00F86F16">
        <w:trPr>
          <w:jc w:val="center"/>
        </w:trPr>
        <w:tc>
          <w:tcPr>
            <w:tcW w:w="3580"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 учреждения</w:t>
            </w:r>
          </w:p>
        </w:tc>
        <w:tc>
          <w:tcPr>
            <w:tcW w:w="2888" w:type="dxa"/>
            <w:vAlign w:val="center"/>
          </w:tcPr>
          <w:p w:rsidR="00F86F16" w:rsidRPr="006C646B" w:rsidRDefault="00F86F16" w:rsidP="00F86F16">
            <w:pPr>
              <w:pStyle w:val="a5"/>
              <w:spacing w:after="0"/>
              <w:jc w:val="center"/>
              <w:rPr>
                <w:b/>
                <w:sz w:val="24"/>
                <w:szCs w:val="24"/>
              </w:rPr>
            </w:pPr>
            <w:r w:rsidRPr="006C646B">
              <w:rPr>
                <w:b/>
                <w:sz w:val="24"/>
                <w:szCs w:val="24"/>
              </w:rPr>
              <w:t>Населенный пункт</w:t>
            </w:r>
          </w:p>
        </w:tc>
        <w:tc>
          <w:tcPr>
            <w:tcW w:w="2127" w:type="dxa"/>
            <w:vAlign w:val="center"/>
          </w:tcPr>
          <w:p w:rsidR="00F86F16" w:rsidRPr="006C646B" w:rsidRDefault="00F86F16" w:rsidP="00F86F16">
            <w:pPr>
              <w:pStyle w:val="a5"/>
              <w:spacing w:after="0"/>
              <w:jc w:val="center"/>
              <w:rPr>
                <w:b/>
                <w:sz w:val="24"/>
                <w:szCs w:val="24"/>
              </w:rPr>
            </w:pPr>
            <w:r w:rsidRPr="006C646B">
              <w:rPr>
                <w:b/>
                <w:sz w:val="24"/>
                <w:szCs w:val="24"/>
              </w:rPr>
              <w:t>Число койко-мест/число посещений в смену</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rPr>
                <w:sz w:val="24"/>
                <w:szCs w:val="24"/>
              </w:rPr>
            </w:pPr>
            <w:r w:rsidRPr="006C646B">
              <w:rPr>
                <w:sz w:val="24"/>
                <w:szCs w:val="24"/>
              </w:rPr>
              <w:t>д. Малиновка</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pStyle w:val="a5"/>
              <w:spacing w:after="0"/>
              <w:rPr>
                <w:sz w:val="24"/>
                <w:szCs w:val="24"/>
              </w:rPr>
            </w:pPr>
            <w:r w:rsidRPr="006C646B">
              <w:rPr>
                <w:sz w:val="24"/>
                <w:szCs w:val="24"/>
              </w:rPr>
              <w:t>д. Бужан</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bl>
    <w:p w:rsidR="00F86F16" w:rsidRDefault="00F86F16" w:rsidP="00F86F16">
      <w:pPr>
        <w:ind w:firstLine="708"/>
      </w:pPr>
    </w:p>
    <w:p w:rsidR="00F86F16" w:rsidRPr="001C4C6B" w:rsidRDefault="00F86F16" w:rsidP="00F86F16">
      <w:pPr>
        <w:tabs>
          <w:tab w:val="left" w:pos="1000"/>
          <w:tab w:val="left" w:pos="10500"/>
        </w:tabs>
        <w:ind w:left="301" w:firstLine="403"/>
        <w:rPr>
          <w:sz w:val="28"/>
          <w:szCs w:val="28"/>
        </w:rPr>
      </w:pPr>
      <w:r w:rsidRPr="001C4C6B">
        <w:rPr>
          <w:sz w:val="28"/>
          <w:szCs w:val="28"/>
        </w:rPr>
        <w:t>Обеспеченность объектами здравоохранения населения сельского поселения составляет 200 %.</w:t>
      </w:r>
    </w:p>
    <w:p w:rsidR="00F86F16" w:rsidRPr="001C4C6B" w:rsidRDefault="00F86F16" w:rsidP="00F86F16">
      <w:pPr>
        <w:rPr>
          <w:i/>
          <w:sz w:val="28"/>
          <w:szCs w:val="28"/>
          <w:u w:val="single"/>
        </w:rPr>
      </w:pPr>
    </w:p>
    <w:p w:rsidR="00F86F16" w:rsidRPr="006C646B" w:rsidRDefault="00F86F16" w:rsidP="00F86F16">
      <w:pPr>
        <w:ind w:firstLine="301"/>
        <w:rPr>
          <w:sz w:val="28"/>
          <w:szCs w:val="28"/>
          <w:u w:val="single"/>
        </w:rPr>
      </w:pPr>
      <w:r w:rsidRPr="006C646B">
        <w:rPr>
          <w:sz w:val="28"/>
          <w:szCs w:val="28"/>
          <w:u w:val="single"/>
        </w:rPr>
        <w:t>Учреждений культуры и искусства:</w:t>
      </w:r>
    </w:p>
    <w:p w:rsidR="00F86F16" w:rsidRPr="001C4C6B" w:rsidRDefault="00F86F16" w:rsidP="00F86F16">
      <w:pPr>
        <w:rPr>
          <w:sz w:val="28"/>
          <w:szCs w:val="28"/>
        </w:rPr>
      </w:pPr>
      <w:r w:rsidRPr="001C4C6B">
        <w:rPr>
          <w:sz w:val="28"/>
          <w:szCs w:val="28"/>
        </w:rPr>
        <w:t>Для культурного обслуживания населения в сельском поселении функционируют 2 сельских дома культуры, включающих в себя 2 библиотеки существующий книжный фонд - 10284 экземпляров). Обеспеченность населения культурно-</w:t>
      </w:r>
      <w:r w:rsidRPr="001C4C6B">
        <w:rPr>
          <w:sz w:val="28"/>
          <w:szCs w:val="28"/>
        </w:rPr>
        <w:lastRenderedPageBreak/>
        <w:t>досуговыми учреждениями составляет – 99,0 %. Обеспеченность населения библиотеками составляет 346,0 %.</w:t>
      </w:r>
    </w:p>
    <w:p w:rsidR="00F86F16" w:rsidRPr="006C646B" w:rsidRDefault="00F86F16" w:rsidP="00F86F16">
      <w:pPr>
        <w:pStyle w:val="afff5"/>
        <w:spacing w:before="120"/>
        <w:jc w:val="right"/>
        <w:rPr>
          <w:lang w:val="ru-RU"/>
        </w:rPr>
      </w:pPr>
      <w:r w:rsidRPr="006C646B">
        <w:rPr>
          <w:lang w:val="ru-RU"/>
        </w:rPr>
        <w:t>Таблица 2.6</w:t>
      </w:r>
    </w:p>
    <w:p w:rsidR="00F86F16" w:rsidRPr="006C646B" w:rsidRDefault="00F86F16" w:rsidP="006C646B">
      <w:pPr>
        <w:pStyle w:val="afff5"/>
        <w:spacing w:after="120"/>
        <w:jc w:val="center"/>
        <w:rPr>
          <w:b/>
          <w:sz w:val="28"/>
          <w:szCs w:val="28"/>
          <w:lang w:val="ru-RU"/>
        </w:rPr>
      </w:pPr>
      <w:r w:rsidRPr="006C646B">
        <w:rPr>
          <w:b/>
          <w:sz w:val="28"/>
          <w:szCs w:val="28"/>
          <w:lang w:val="ru-RU"/>
        </w:rPr>
        <w:t xml:space="preserve">Перечень учреждений культуры </w:t>
      </w:r>
      <w:r w:rsidRPr="006C646B">
        <w:rPr>
          <w:b/>
          <w:sz w:val="28"/>
          <w:szCs w:val="28"/>
          <w:lang w:val="ru-RU"/>
        </w:rPr>
        <w:br/>
        <w:t>СП Абуляисовский сельсовет</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13"/>
        <w:gridCol w:w="2487"/>
        <w:gridCol w:w="2192"/>
        <w:gridCol w:w="1888"/>
      </w:tblGrid>
      <w:tr w:rsidR="00F86F16" w:rsidRPr="009F594C" w:rsidTr="00F86F16">
        <w:trPr>
          <w:jc w:val="center"/>
        </w:trPr>
        <w:tc>
          <w:tcPr>
            <w:tcW w:w="3513"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 учреждения</w:t>
            </w:r>
          </w:p>
        </w:tc>
        <w:tc>
          <w:tcPr>
            <w:tcW w:w="2487" w:type="dxa"/>
            <w:vAlign w:val="center"/>
          </w:tcPr>
          <w:p w:rsidR="00F86F16" w:rsidRPr="006C646B" w:rsidRDefault="00F86F16" w:rsidP="00F86F16">
            <w:pPr>
              <w:pStyle w:val="a5"/>
              <w:spacing w:after="0"/>
              <w:jc w:val="center"/>
              <w:rPr>
                <w:b/>
                <w:sz w:val="24"/>
                <w:szCs w:val="24"/>
              </w:rPr>
            </w:pPr>
            <w:r w:rsidRPr="006C646B">
              <w:rPr>
                <w:b/>
                <w:sz w:val="24"/>
                <w:szCs w:val="24"/>
              </w:rPr>
              <w:t>Населенный пункт</w:t>
            </w:r>
          </w:p>
        </w:tc>
        <w:tc>
          <w:tcPr>
            <w:tcW w:w="2192" w:type="dxa"/>
            <w:vAlign w:val="center"/>
          </w:tcPr>
          <w:p w:rsidR="00F86F16" w:rsidRPr="006C646B" w:rsidRDefault="00F86F16" w:rsidP="00F86F16">
            <w:pPr>
              <w:pStyle w:val="a5"/>
              <w:spacing w:after="0"/>
              <w:jc w:val="center"/>
              <w:rPr>
                <w:b/>
                <w:sz w:val="24"/>
                <w:szCs w:val="24"/>
              </w:rPr>
            </w:pPr>
            <w:r w:rsidRPr="006C646B">
              <w:rPr>
                <w:b/>
                <w:sz w:val="24"/>
                <w:szCs w:val="24"/>
              </w:rPr>
              <w:t>Количество мест</w:t>
            </w:r>
          </w:p>
        </w:tc>
        <w:tc>
          <w:tcPr>
            <w:tcW w:w="1888" w:type="dxa"/>
            <w:vAlign w:val="center"/>
          </w:tcPr>
          <w:p w:rsidR="00F86F16" w:rsidRPr="006C646B" w:rsidRDefault="00F86F16" w:rsidP="00F86F16">
            <w:pPr>
              <w:pStyle w:val="a5"/>
              <w:spacing w:after="0"/>
              <w:jc w:val="center"/>
              <w:rPr>
                <w:b/>
                <w:sz w:val="24"/>
                <w:szCs w:val="24"/>
              </w:rPr>
            </w:pPr>
            <w:r w:rsidRPr="006C646B">
              <w:rPr>
                <w:b/>
                <w:sz w:val="24"/>
                <w:szCs w:val="24"/>
              </w:rPr>
              <w:t>Количество работающих</w:t>
            </w:r>
          </w:p>
        </w:tc>
      </w:tr>
      <w:tr w:rsidR="00F86F16" w:rsidTr="00F86F16">
        <w:trPr>
          <w:jc w:val="center"/>
        </w:trPr>
        <w:tc>
          <w:tcPr>
            <w:tcW w:w="3513" w:type="dxa"/>
            <w:vAlign w:val="center"/>
          </w:tcPr>
          <w:p w:rsidR="00F86F16" w:rsidRPr="006C646B" w:rsidRDefault="00F86F16" w:rsidP="00F86F16">
            <w:pPr>
              <w:pStyle w:val="a5"/>
              <w:spacing w:after="0"/>
              <w:rPr>
                <w:sz w:val="24"/>
                <w:szCs w:val="24"/>
              </w:rPr>
            </w:pPr>
            <w:r w:rsidRPr="006C646B">
              <w:rPr>
                <w:sz w:val="24"/>
                <w:szCs w:val="24"/>
              </w:rPr>
              <w:t>Сельский Дом культуры</w:t>
            </w:r>
          </w:p>
        </w:tc>
        <w:tc>
          <w:tcPr>
            <w:tcW w:w="2487"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192" w:type="dxa"/>
            <w:vAlign w:val="center"/>
          </w:tcPr>
          <w:p w:rsidR="00F86F16" w:rsidRPr="006C646B" w:rsidRDefault="00F86F16" w:rsidP="00F86F16">
            <w:pPr>
              <w:jc w:val="center"/>
              <w:rPr>
                <w:sz w:val="24"/>
                <w:szCs w:val="24"/>
              </w:rPr>
            </w:pPr>
            <w:r w:rsidRPr="006C646B">
              <w:rPr>
                <w:sz w:val="24"/>
                <w:szCs w:val="24"/>
              </w:rPr>
              <w:t>153</w:t>
            </w:r>
          </w:p>
        </w:tc>
        <w:tc>
          <w:tcPr>
            <w:tcW w:w="1888" w:type="dxa"/>
            <w:vAlign w:val="center"/>
          </w:tcPr>
          <w:p w:rsidR="00F86F16" w:rsidRPr="006C646B" w:rsidRDefault="00F86F16" w:rsidP="00F86F16">
            <w:pPr>
              <w:jc w:val="center"/>
              <w:rPr>
                <w:sz w:val="24"/>
                <w:szCs w:val="24"/>
              </w:rPr>
            </w:pPr>
            <w:r w:rsidRPr="006C646B">
              <w:rPr>
                <w:sz w:val="24"/>
                <w:szCs w:val="24"/>
              </w:rPr>
              <w:t>2</w:t>
            </w:r>
          </w:p>
        </w:tc>
      </w:tr>
      <w:tr w:rsidR="00F86F16" w:rsidTr="00F86F16">
        <w:trPr>
          <w:jc w:val="center"/>
        </w:trPr>
        <w:tc>
          <w:tcPr>
            <w:tcW w:w="3513" w:type="dxa"/>
            <w:vAlign w:val="center"/>
          </w:tcPr>
          <w:p w:rsidR="00F86F16" w:rsidRPr="006C646B" w:rsidRDefault="00F86F16" w:rsidP="00F86F16">
            <w:pPr>
              <w:rPr>
                <w:sz w:val="24"/>
                <w:szCs w:val="24"/>
              </w:rPr>
            </w:pPr>
            <w:r w:rsidRPr="006C646B">
              <w:rPr>
                <w:sz w:val="24"/>
                <w:szCs w:val="24"/>
              </w:rPr>
              <w:t>Сельский Дом культуры</w:t>
            </w:r>
          </w:p>
        </w:tc>
        <w:tc>
          <w:tcPr>
            <w:tcW w:w="2487"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192" w:type="dxa"/>
            <w:vAlign w:val="center"/>
          </w:tcPr>
          <w:p w:rsidR="00F86F16" w:rsidRPr="006C646B" w:rsidRDefault="00F86F16" w:rsidP="00F86F16">
            <w:pPr>
              <w:jc w:val="center"/>
              <w:rPr>
                <w:sz w:val="24"/>
                <w:szCs w:val="24"/>
              </w:rPr>
            </w:pPr>
            <w:r w:rsidRPr="006C646B">
              <w:rPr>
                <w:sz w:val="24"/>
                <w:szCs w:val="24"/>
              </w:rPr>
              <w:t>100</w:t>
            </w:r>
          </w:p>
        </w:tc>
        <w:tc>
          <w:tcPr>
            <w:tcW w:w="1888" w:type="dxa"/>
            <w:vAlign w:val="center"/>
          </w:tcPr>
          <w:p w:rsidR="00F86F16" w:rsidRPr="006C646B" w:rsidRDefault="00F86F16" w:rsidP="00F86F16">
            <w:pPr>
              <w:jc w:val="center"/>
              <w:rPr>
                <w:sz w:val="24"/>
                <w:szCs w:val="24"/>
              </w:rPr>
            </w:pPr>
            <w:r w:rsidRPr="006C646B">
              <w:rPr>
                <w:sz w:val="24"/>
                <w:szCs w:val="24"/>
              </w:rPr>
              <w:t>1</w:t>
            </w:r>
          </w:p>
        </w:tc>
      </w:tr>
    </w:tbl>
    <w:p w:rsidR="00F86F16" w:rsidRPr="00424770" w:rsidRDefault="00F86F16" w:rsidP="00F86F16">
      <w:pPr>
        <w:pStyle w:val="a5"/>
        <w:jc w:val="center"/>
        <w:rPr>
          <w:b/>
        </w:rPr>
      </w:pPr>
    </w:p>
    <w:p w:rsidR="00F86F16" w:rsidRPr="006C646B" w:rsidRDefault="00F86F16" w:rsidP="00F86F16">
      <w:pPr>
        <w:pStyle w:val="afff5"/>
        <w:rPr>
          <w:sz w:val="28"/>
          <w:szCs w:val="28"/>
          <w:u w:val="single"/>
          <w:lang w:val="ru-RU"/>
        </w:rPr>
      </w:pPr>
      <w:r w:rsidRPr="006C646B">
        <w:rPr>
          <w:sz w:val="28"/>
          <w:szCs w:val="28"/>
          <w:u w:val="single"/>
          <w:lang w:val="ru-RU"/>
        </w:rPr>
        <w:t>Объекты физической культуры и спорта:</w:t>
      </w:r>
    </w:p>
    <w:p w:rsidR="00F86F16" w:rsidRPr="002C512F" w:rsidRDefault="00F86F16" w:rsidP="00F86F16">
      <w:pPr>
        <w:pStyle w:val="afff5"/>
        <w:rPr>
          <w:sz w:val="28"/>
          <w:szCs w:val="28"/>
          <w:lang w:val="ru-RU"/>
        </w:rPr>
      </w:pPr>
      <w:r w:rsidRPr="002C512F">
        <w:rPr>
          <w:sz w:val="28"/>
          <w:szCs w:val="28"/>
          <w:lang w:val="ru-RU"/>
        </w:rPr>
        <w:t>Всего в сельском поселении функционируют 2 открытые спортивные площадки общей площадью – 0,038 га.</w:t>
      </w:r>
      <w:r w:rsidRPr="00864B43">
        <w:rPr>
          <w:sz w:val="28"/>
          <w:szCs w:val="28"/>
          <w:lang w:val="ru-RU"/>
        </w:rPr>
        <w:t xml:space="preserve"> Спортивные сооружения расположены </w:t>
      </w:r>
      <w:r>
        <w:rPr>
          <w:sz w:val="28"/>
          <w:szCs w:val="28"/>
          <w:lang w:val="ru-RU"/>
        </w:rPr>
        <w:t xml:space="preserve">в </w:t>
      </w:r>
      <w:r w:rsidRPr="00864B43">
        <w:rPr>
          <w:sz w:val="28"/>
          <w:szCs w:val="28"/>
          <w:lang w:val="ru-RU"/>
        </w:rPr>
        <w:t xml:space="preserve">д. </w:t>
      </w:r>
      <w:r>
        <w:rPr>
          <w:sz w:val="28"/>
          <w:szCs w:val="28"/>
          <w:lang w:val="ru-RU"/>
        </w:rPr>
        <w:t>Абуляисово</w:t>
      </w:r>
      <w:r w:rsidRPr="00864B43">
        <w:rPr>
          <w:sz w:val="28"/>
          <w:szCs w:val="28"/>
          <w:lang w:val="ru-RU"/>
        </w:rPr>
        <w:t xml:space="preserve"> </w:t>
      </w:r>
      <w:r>
        <w:rPr>
          <w:sz w:val="28"/>
          <w:szCs w:val="28"/>
          <w:lang w:val="ru-RU"/>
        </w:rPr>
        <w:t xml:space="preserve">и </w:t>
      </w:r>
      <w:r w:rsidRPr="00864B43">
        <w:rPr>
          <w:sz w:val="28"/>
          <w:szCs w:val="28"/>
          <w:lang w:val="ru-RU"/>
        </w:rPr>
        <w:t>при школ</w:t>
      </w:r>
      <w:r>
        <w:rPr>
          <w:sz w:val="28"/>
          <w:szCs w:val="28"/>
          <w:lang w:val="ru-RU"/>
        </w:rPr>
        <w:t>е</w:t>
      </w:r>
      <w:r w:rsidRPr="00864B43">
        <w:rPr>
          <w:sz w:val="28"/>
          <w:szCs w:val="28"/>
          <w:lang w:val="ru-RU"/>
        </w:rPr>
        <w:t xml:space="preserve"> </w:t>
      </w:r>
      <w:r>
        <w:rPr>
          <w:sz w:val="28"/>
          <w:szCs w:val="28"/>
          <w:lang w:val="ru-RU"/>
        </w:rPr>
        <w:t>д. Малиновка</w:t>
      </w:r>
      <w:r w:rsidRPr="00864B43">
        <w:rPr>
          <w:sz w:val="28"/>
          <w:szCs w:val="28"/>
          <w:lang w:val="ru-RU"/>
        </w:rPr>
        <w:t xml:space="preserve">. Так же на территории сельского поселения расположено </w:t>
      </w:r>
      <w:r>
        <w:rPr>
          <w:sz w:val="28"/>
          <w:szCs w:val="28"/>
          <w:lang w:val="ru-RU"/>
        </w:rPr>
        <w:t>1</w:t>
      </w:r>
      <w:r w:rsidRPr="00864B43">
        <w:rPr>
          <w:sz w:val="28"/>
          <w:szCs w:val="28"/>
          <w:lang w:val="ru-RU"/>
        </w:rPr>
        <w:t xml:space="preserve"> спортивны</w:t>
      </w:r>
      <w:r>
        <w:rPr>
          <w:sz w:val="28"/>
          <w:szCs w:val="28"/>
          <w:lang w:val="ru-RU"/>
        </w:rPr>
        <w:t>й зал</w:t>
      </w:r>
      <w:r w:rsidRPr="00864B43">
        <w:rPr>
          <w:sz w:val="28"/>
          <w:szCs w:val="28"/>
          <w:lang w:val="ru-RU"/>
        </w:rPr>
        <w:t xml:space="preserve"> при школ</w:t>
      </w:r>
      <w:r>
        <w:rPr>
          <w:sz w:val="28"/>
          <w:szCs w:val="28"/>
          <w:lang w:val="ru-RU"/>
        </w:rPr>
        <w:t>е</w:t>
      </w:r>
      <w:r w:rsidRPr="00864B43">
        <w:rPr>
          <w:sz w:val="28"/>
          <w:szCs w:val="28"/>
          <w:lang w:val="ru-RU"/>
        </w:rPr>
        <w:t xml:space="preserve"> д. </w:t>
      </w:r>
      <w:r>
        <w:rPr>
          <w:sz w:val="28"/>
          <w:szCs w:val="28"/>
          <w:lang w:val="ru-RU"/>
        </w:rPr>
        <w:t>Малиновка</w:t>
      </w:r>
      <w:r w:rsidRPr="00864B43">
        <w:rPr>
          <w:sz w:val="28"/>
          <w:szCs w:val="28"/>
          <w:lang w:val="ru-RU"/>
        </w:rPr>
        <w:t xml:space="preserve">. </w:t>
      </w:r>
      <w:r w:rsidRPr="002C512F">
        <w:rPr>
          <w:sz w:val="28"/>
          <w:szCs w:val="28"/>
          <w:lang w:val="ru-RU"/>
        </w:rPr>
        <w:t>Общая площадь спортивного зала составляет – 504,0 м</w:t>
      </w:r>
      <w:r w:rsidRPr="002C512F">
        <w:rPr>
          <w:sz w:val="28"/>
          <w:szCs w:val="28"/>
          <w:vertAlign w:val="superscript"/>
          <w:lang w:val="ru-RU"/>
        </w:rPr>
        <w:t>2</w:t>
      </w:r>
      <w:r w:rsidRPr="002C512F">
        <w:rPr>
          <w:sz w:val="28"/>
          <w:szCs w:val="28"/>
          <w:lang w:val="ru-RU"/>
        </w:rPr>
        <w:t>. Исходя из этого обеспеченность спортивными площадками на сельское поселение составляет – 225,0 %.</w:t>
      </w:r>
    </w:p>
    <w:p w:rsidR="00F86F16" w:rsidRDefault="00F86F16" w:rsidP="00F86F16">
      <w:pPr>
        <w:ind w:firstLine="708"/>
        <w:rPr>
          <w:i/>
          <w:u w:val="single"/>
        </w:rPr>
      </w:pPr>
    </w:p>
    <w:p w:rsidR="00F86F16" w:rsidRPr="006C646B" w:rsidRDefault="00F86F16" w:rsidP="00F86F16">
      <w:pPr>
        <w:ind w:firstLine="708"/>
        <w:rPr>
          <w:sz w:val="28"/>
          <w:szCs w:val="28"/>
          <w:u w:val="single"/>
        </w:rPr>
      </w:pPr>
      <w:r w:rsidRPr="006C646B">
        <w:rPr>
          <w:sz w:val="28"/>
          <w:szCs w:val="28"/>
          <w:u w:val="single"/>
        </w:rPr>
        <w:t>Предприятия торговли:</w:t>
      </w:r>
    </w:p>
    <w:p w:rsidR="00F86F16" w:rsidRPr="00243F00" w:rsidRDefault="00F86F16" w:rsidP="00F86F16">
      <w:pPr>
        <w:pStyle w:val="afff5"/>
        <w:rPr>
          <w:sz w:val="28"/>
          <w:lang w:val="ru-RU"/>
        </w:rPr>
      </w:pPr>
      <w:r w:rsidRPr="00243F00">
        <w:rPr>
          <w:sz w:val="28"/>
          <w:lang w:val="ru-RU"/>
        </w:rPr>
        <w:t xml:space="preserve">На территории СП </w:t>
      </w:r>
      <w:r>
        <w:rPr>
          <w:sz w:val="28"/>
          <w:lang w:val="ru-RU"/>
        </w:rPr>
        <w:t>Абуляисовский</w:t>
      </w:r>
      <w:r w:rsidRPr="00243F00">
        <w:rPr>
          <w:sz w:val="28"/>
          <w:lang w:val="ru-RU"/>
        </w:rPr>
        <w:t xml:space="preserve"> сельсовет расположен</w:t>
      </w:r>
      <w:r>
        <w:rPr>
          <w:sz w:val="28"/>
          <w:lang w:val="ru-RU"/>
        </w:rPr>
        <w:t>ы</w:t>
      </w:r>
      <w:r w:rsidRPr="00243F00">
        <w:rPr>
          <w:sz w:val="28"/>
          <w:lang w:val="ru-RU"/>
        </w:rPr>
        <w:t xml:space="preserve"> </w:t>
      </w:r>
      <w:r>
        <w:rPr>
          <w:sz w:val="28"/>
          <w:lang w:val="ru-RU"/>
        </w:rPr>
        <w:t>предприятия</w:t>
      </w:r>
      <w:r w:rsidRPr="00243F00">
        <w:rPr>
          <w:sz w:val="28"/>
          <w:lang w:val="ru-RU"/>
        </w:rPr>
        <w:t xml:space="preserve"> розничной торговли</w:t>
      </w:r>
      <w:r>
        <w:rPr>
          <w:sz w:val="28"/>
          <w:lang w:val="ru-RU"/>
        </w:rPr>
        <w:t>, которые обеспечивают население товарами повседневного спроса и продуктами питания</w:t>
      </w:r>
      <w:r w:rsidRPr="00243F00">
        <w:rPr>
          <w:sz w:val="28"/>
          <w:lang w:val="ru-RU"/>
        </w:rPr>
        <w:t>.</w:t>
      </w:r>
    </w:p>
    <w:p w:rsidR="00F86F16" w:rsidRPr="006C646B" w:rsidRDefault="00F86F16" w:rsidP="00F86F16">
      <w:pPr>
        <w:jc w:val="right"/>
        <w:rPr>
          <w:bCs/>
          <w:sz w:val="24"/>
          <w:szCs w:val="24"/>
        </w:rPr>
      </w:pPr>
      <w:r w:rsidRPr="006C646B">
        <w:rPr>
          <w:bCs/>
          <w:sz w:val="24"/>
          <w:szCs w:val="24"/>
        </w:rPr>
        <w:t>Таблица 2.7</w:t>
      </w:r>
    </w:p>
    <w:p w:rsidR="00F86F16" w:rsidRDefault="00F86F16" w:rsidP="00F86F16">
      <w:pPr>
        <w:pStyle w:val="afff5"/>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 xml:space="preserve">СП </w:t>
      </w:r>
      <w:r>
        <w:rPr>
          <w:b/>
          <w:bCs/>
          <w:sz w:val="28"/>
          <w:lang w:val="ru-RU"/>
        </w:rPr>
        <w:t>Абуляисовский</w:t>
      </w:r>
      <w:r w:rsidRPr="00243F00">
        <w:rPr>
          <w:b/>
          <w:bCs/>
          <w:sz w:val="28"/>
          <w:lang w:val="ru-RU"/>
        </w:rPr>
        <w:t xml:space="preserve"> сельсовет</w:t>
      </w:r>
    </w:p>
    <w:tbl>
      <w:tblPr>
        <w:tblW w:w="90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044"/>
        <w:gridCol w:w="2632"/>
        <w:gridCol w:w="2410"/>
      </w:tblGrid>
      <w:tr w:rsidR="00F86F16" w:rsidRPr="009F594C" w:rsidTr="00F86F16">
        <w:trPr>
          <w:jc w:val="center"/>
        </w:trPr>
        <w:tc>
          <w:tcPr>
            <w:tcW w:w="4044" w:type="dxa"/>
            <w:vAlign w:val="center"/>
          </w:tcPr>
          <w:p w:rsidR="00F86F16" w:rsidRPr="006C646B" w:rsidRDefault="00F86F16" w:rsidP="00F86F16">
            <w:pPr>
              <w:pStyle w:val="a5"/>
              <w:jc w:val="center"/>
              <w:rPr>
                <w:b/>
                <w:sz w:val="24"/>
                <w:szCs w:val="24"/>
              </w:rPr>
            </w:pPr>
            <w:r w:rsidRPr="006C646B">
              <w:rPr>
                <w:b/>
                <w:sz w:val="24"/>
                <w:szCs w:val="24"/>
              </w:rPr>
              <w:t>Наименование учреждения</w:t>
            </w:r>
          </w:p>
        </w:tc>
        <w:tc>
          <w:tcPr>
            <w:tcW w:w="2632" w:type="dxa"/>
            <w:vAlign w:val="center"/>
          </w:tcPr>
          <w:p w:rsidR="00F86F16" w:rsidRPr="006C646B" w:rsidRDefault="00F86F16" w:rsidP="00F86F16">
            <w:pPr>
              <w:pStyle w:val="a5"/>
              <w:jc w:val="center"/>
              <w:rPr>
                <w:b/>
                <w:sz w:val="24"/>
                <w:szCs w:val="24"/>
              </w:rPr>
            </w:pPr>
            <w:r w:rsidRPr="006C646B">
              <w:rPr>
                <w:b/>
                <w:sz w:val="24"/>
                <w:szCs w:val="24"/>
              </w:rPr>
              <w:t>Населенный пункт</w:t>
            </w:r>
          </w:p>
        </w:tc>
        <w:tc>
          <w:tcPr>
            <w:tcW w:w="2410" w:type="dxa"/>
            <w:vAlign w:val="center"/>
          </w:tcPr>
          <w:p w:rsidR="00F86F16" w:rsidRPr="006C646B" w:rsidRDefault="00F86F16" w:rsidP="00F86F16">
            <w:pPr>
              <w:pStyle w:val="a5"/>
              <w:jc w:val="center"/>
              <w:rPr>
                <w:b/>
                <w:sz w:val="24"/>
                <w:szCs w:val="24"/>
              </w:rPr>
            </w:pPr>
            <w:r w:rsidRPr="006C646B">
              <w:rPr>
                <w:b/>
                <w:sz w:val="24"/>
                <w:szCs w:val="24"/>
              </w:rPr>
              <w:t>Торговая площадь, м</w:t>
            </w:r>
            <w:r w:rsidRPr="006C646B">
              <w:rPr>
                <w:b/>
                <w:sz w:val="24"/>
                <w:szCs w:val="24"/>
                <w:vertAlign w:val="superscript"/>
              </w:rPr>
              <w:t>2</w:t>
            </w:r>
          </w:p>
        </w:tc>
      </w:tr>
      <w:tr w:rsidR="00F86F16" w:rsidTr="00F86F16">
        <w:trPr>
          <w:jc w:val="center"/>
        </w:trPr>
        <w:tc>
          <w:tcPr>
            <w:tcW w:w="4044" w:type="dxa"/>
            <w:vAlign w:val="center"/>
          </w:tcPr>
          <w:p w:rsidR="00F86F16" w:rsidRPr="006C646B" w:rsidRDefault="00F86F16" w:rsidP="00F86F16">
            <w:pPr>
              <w:pStyle w:val="a5"/>
              <w:spacing w:after="0"/>
              <w:rPr>
                <w:sz w:val="24"/>
                <w:szCs w:val="24"/>
              </w:rPr>
            </w:pPr>
            <w:r w:rsidRPr="006C646B">
              <w:rPr>
                <w:sz w:val="24"/>
                <w:szCs w:val="24"/>
              </w:rPr>
              <w:t>Магазин</w:t>
            </w:r>
          </w:p>
        </w:tc>
        <w:tc>
          <w:tcPr>
            <w:tcW w:w="2632"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29</w:t>
            </w:r>
          </w:p>
        </w:tc>
      </w:tr>
      <w:tr w:rsidR="00F86F16" w:rsidTr="00F86F16">
        <w:trPr>
          <w:jc w:val="center"/>
        </w:trPr>
        <w:tc>
          <w:tcPr>
            <w:tcW w:w="4044" w:type="dxa"/>
            <w:vAlign w:val="center"/>
          </w:tcPr>
          <w:p w:rsidR="00F86F16" w:rsidRPr="006C646B" w:rsidRDefault="00F86F16" w:rsidP="00F86F16">
            <w:pPr>
              <w:pStyle w:val="a5"/>
              <w:spacing w:after="0"/>
              <w:rPr>
                <w:sz w:val="24"/>
                <w:szCs w:val="24"/>
              </w:rPr>
            </w:pPr>
            <w:r w:rsidRPr="006C646B">
              <w:rPr>
                <w:sz w:val="24"/>
                <w:szCs w:val="24"/>
              </w:rPr>
              <w:t>Киоск</w:t>
            </w:r>
          </w:p>
        </w:tc>
        <w:tc>
          <w:tcPr>
            <w:tcW w:w="2632"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6</w:t>
            </w:r>
          </w:p>
        </w:tc>
      </w:tr>
      <w:tr w:rsidR="00F86F16" w:rsidTr="00F86F16">
        <w:trPr>
          <w:jc w:val="center"/>
        </w:trPr>
        <w:tc>
          <w:tcPr>
            <w:tcW w:w="4044" w:type="dxa"/>
          </w:tcPr>
          <w:p w:rsidR="00F86F16" w:rsidRPr="006C646B" w:rsidRDefault="00F86F16" w:rsidP="00F86F16">
            <w:pPr>
              <w:rPr>
                <w:sz w:val="24"/>
                <w:szCs w:val="24"/>
              </w:rPr>
            </w:pPr>
            <w:r w:rsidRPr="006C646B">
              <w:rPr>
                <w:sz w:val="24"/>
                <w:szCs w:val="24"/>
              </w:rPr>
              <w:t>Магазин</w:t>
            </w:r>
          </w:p>
        </w:tc>
        <w:tc>
          <w:tcPr>
            <w:tcW w:w="2632"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35</w:t>
            </w:r>
          </w:p>
        </w:tc>
      </w:tr>
      <w:tr w:rsidR="00F86F16" w:rsidTr="00F86F16">
        <w:trPr>
          <w:jc w:val="center"/>
        </w:trPr>
        <w:tc>
          <w:tcPr>
            <w:tcW w:w="4044" w:type="dxa"/>
          </w:tcPr>
          <w:p w:rsidR="00F86F16" w:rsidRPr="006C646B" w:rsidRDefault="00F86F16" w:rsidP="00F86F16">
            <w:pPr>
              <w:rPr>
                <w:sz w:val="24"/>
                <w:szCs w:val="24"/>
              </w:rPr>
            </w:pPr>
            <w:r w:rsidRPr="006C646B">
              <w:rPr>
                <w:sz w:val="24"/>
                <w:szCs w:val="24"/>
              </w:rPr>
              <w:t>Киоск</w:t>
            </w:r>
          </w:p>
        </w:tc>
        <w:tc>
          <w:tcPr>
            <w:tcW w:w="2632" w:type="dxa"/>
          </w:tcPr>
          <w:p w:rsidR="00F86F16" w:rsidRPr="006C646B" w:rsidRDefault="00F86F16" w:rsidP="00F86F16">
            <w:pPr>
              <w:rPr>
                <w:sz w:val="24"/>
                <w:szCs w:val="24"/>
              </w:rPr>
            </w:pPr>
            <w:r w:rsidRPr="006C646B">
              <w:rPr>
                <w:sz w:val="24"/>
                <w:szCs w:val="24"/>
              </w:rPr>
              <w:t>д. Абуляисово</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5,2</w:t>
            </w:r>
          </w:p>
        </w:tc>
      </w:tr>
    </w:tbl>
    <w:p w:rsidR="00F86F16" w:rsidRPr="00243F00" w:rsidRDefault="00F86F16" w:rsidP="00F86F16">
      <w:pPr>
        <w:pStyle w:val="afff5"/>
        <w:spacing w:after="120"/>
        <w:ind w:firstLine="0"/>
        <w:jc w:val="center"/>
        <w:rPr>
          <w:b/>
          <w:bCs/>
          <w:sz w:val="28"/>
          <w:lang w:val="ru-RU"/>
        </w:rPr>
      </w:pPr>
    </w:p>
    <w:p w:rsidR="00F86F16" w:rsidRPr="006C646B" w:rsidRDefault="00F86F16" w:rsidP="00F86F16">
      <w:pPr>
        <w:pStyle w:val="a5"/>
        <w:ind w:firstLine="708"/>
        <w:rPr>
          <w:sz w:val="28"/>
          <w:szCs w:val="28"/>
          <w:u w:val="single"/>
        </w:rPr>
      </w:pPr>
      <w:r w:rsidRPr="006C646B">
        <w:rPr>
          <w:sz w:val="28"/>
          <w:szCs w:val="28"/>
          <w:u w:val="single"/>
        </w:rPr>
        <w:t>Кредитно-финансовые учреждения и предприятия связи:</w:t>
      </w:r>
    </w:p>
    <w:p w:rsidR="00F86F16" w:rsidRPr="001C4C6B" w:rsidRDefault="00F86F16" w:rsidP="00F86F16">
      <w:pPr>
        <w:overflowPunct w:val="0"/>
        <w:autoSpaceDE w:val="0"/>
        <w:autoSpaceDN w:val="0"/>
        <w:adjustRightInd w:val="0"/>
        <w:ind w:firstLine="720"/>
        <w:rPr>
          <w:rFonts w:cs="Arial"/>
          <w:sz w:val="28"/>
          <w:szCs w:val="28"/>
        </w:rPr>
      </w:pPr>
      <w:r w:rsidRPr="001C4C6B">
        <w:rPr>
          <w:rFonts w:cs="Arial"/>
          <w:sz w:val="28"/>
          <w:szCs w:val="28"/>
        </w:rPr>
        <w:t xml:space="preserve">В  с. Абзаново -12 км от д. Малиновка имеется почта, а так же население села обслуживают кредитно финансовые учреждения (отделение Сбербанка), с общим количеством в 1 опер. кассу, что удовлетворяет нормативную потребность сельского поселения. д. Малиновка и д. Абуляисово имеется узел связи, а в </w:t>
      </w:r>
    </w:p>
    <w:p w:rsidR="00F86F16" w:rsidRPr="001C4C6B" w:rsidRDefault="00F86F16" w:rsidP="00F86F16">
      <w:pPr>
        <w:overflowPunct w:val="0"/>
        <w:autoSpaceDE w:val="0"/>
        <w:autoSpaceDN w:val="0"/>
        <w:adjustRightInd w:val="0"/>
        <w:rPr>
          <w:rFonts w:cs="Arial"/>
          <w:sz w:val="28"/>
          <w:szCs w:val="28"/>
        </w:rPr>
      </w:pPr>
      <w:r w:rsidRPr="001C4C6B">
        <w:rPr>
          <w:sz w:val="28"/>
          <w:szCs w:val="28"/>
        </w:rPr>
        <w:t>д. Бужан - таксофон.</w:t>
      </w:r>
    </w:p>
    <w:p w:rsidR="00F86F16" w:rsidRPr="001C4C6B" w:rsidRDefault="00F86F16" w:rsidP="00F86F16">
      <w:pPr>
        <w:ind w:firstLine="900"/>
        <w:rPr>
          <w:sz w:val="28"/>
          <w:szCs w:val="28"/>
        </w:rPr>
      </w:pPr>
    </w:p>
    <w:p w:rsidR="00F86F16" w:rsidRPr="006C646B" w:rsidRDefault="00F86F16" w:rsidP="00F86F16">
      <w:pPr>
        <w:rPr>
          <w:sz w:val="28"/>
          <w:szCs w:val="28"/>
          <w:u w:val="single"/>
        </w:rPr>
      </w:pPr>
      <w:r w:rsidRPr="001C4C6B">
        <w:rPr>
          <w:b/>
          <w:sz w:val="28"/>
          <w:szCs w:val="28"/>
        </w:rPr>
        <w:t xml:space="preserve">      </w:t>
      </w:r>
      <w:r w:rsidRPr="006C646B">
        <w:rPr>
          <w:sz w:val="28"/>
          <w:szCs w:val="28"/>
          <w:u w:val="single"/>
        </w:rPr>
        <w:t>Пр</w:t>
      </w:r>
      <w:r w:rsidR="006C646B">
        <w:rPr>
          <w:sz w:val="28"/>
          <w:szCs w:val="28"/>
          <w:u w:val="single"/>
        </w:rPr>
        <w:t>о</w:t>
      </w:r>
      <w:r w:rsidRPr="006C646B">
        <w:rPr>
          <w:sz w:val="28"/>
          <w:szCs w:val="28"/>
          <w:u w:val="single"/>
        </w:rPr>
        <w:t>мышленные предприятия:</w:t>
      </w:r>
    </w:p>
    <w:p w:rsidR="00F86F16" w:rsidRPr="001C4C6B" w:rsidRDefault="00F86F16" w:rsidP="00F86F16">
      <w:pPr>
        <w:ind w:firstLine="425"/>
        <w:rPr>
          <w:sz w:val="28"/>
          <w:szCs w:val="28"/>
        </w:rPr>
      </w:pPr>
      <w:r w:rsidRPr="001C4C6B">
        <w:rPr>
          <w:sz w:val="28"/>
          <w:szCs w:val="28"/>
        </w:rPr>
        <w:t>Основными направлениями промышленного производства сельского поселения является сельское хозяйство, животноводство, растениеводство.</w:t>
      </w:r>
    </w:p>
    <w:p w:rsidR="00F86F16" w:rsidRPr="001C4C6B" w:rsidRDefault="00F86F16" w:rsidP="00F86F16">
      <w:pPr>
        <w:ind w:firstLine="425"/>
        <w:rPr>
          <w:sz w:val="28"/>
          <w:szCs w:val="28"/>
        </w:rPr>
      </w:pPr>
      <w:r w:rsidRPr="001C4C6B">
        <w:rPr>
          <w:sz w:val="28"/>
          <w:szCs w:val="28"/>
        </w:rPr>
        <w:lastRenderedPageBreak/>
        <w:t>Экономика сельского поселения представлена в основном аграрным сектором. В сельском хозяйстве занято: ООО «Феррум», ИП К(Ф)Х Арсланбаев, ИП К(Ф)Х Кульчурин М.М. Так же на территории сельского поселения ведут свою деятельность 2 крестьянско-фермерских хозяйства (КФХ) и более 223 личных подсобных хозяйств.</w:t>
      </w:r>
    </w:p>
    <w:p w:rsidR="00F86F16" w:rsidRPr="001C4C6B" w:rsidRDefault="00F86F16" w:rsidP="00F86F16">
      <w:pPr>
        <w:pStyle w:val="a5"/>
        <w:rPr>
          <w:sz w:val="28"/>
          <w:szCs w:val="28"/>
        </w:rPr>
      </w:pPr>
    </w:p>
    <w:p w:rsidR="00F86F16" w:rsidRPr="006C646B" w:rsidRDefault="00F86F16" w:rsidP="00F86F16">
      <w:pPr>
        <w:rPr>
          <w:rStyle w:val="afa"/>
          <w:sz w:val="28"/>
          <w:szCs w:val="28"/>
        </w:rPr>
      </w:pPr>
      <w:bookmarkStart w:id="10" w:name="_Toc431574992"/>
      <w:r w:rsidRPr="006C646B">
        <w:rPr>
          <w:rStyle w:val="afa"/>
          <w:iCs/>
          <w:sz w:val="28"/>
          <w:szCs w:val="28"/>
        </w:rPr>
        <w:t>2.1. Краткий анализ существующего состояния системы теплоснабжения</w:t>
      </w:r>
      <w:bookmarkEnd w:id="10"/>
    </w:p>
    <w:p w:rsidR="00F86F16" w:rsidRDefault="00F86F16" w:rsidP="00F86F16">
      <w:pPr>
        <w:pStyle w:val="afff5"/>
        <w:rPr>
          <w:sz w:val="28"/>
          <w:lang w:val="ru-RU"/>
        </w:rPr>
      </w:pPr>
      <w:r w:rsidRPr="00D36366">
        <w:rPr>
          <w:spacing w:val="-1"/>
          <w:sz w:val="28"/>
          <w:lang w:val="ru-RU"/>
        </w:rPr>
        <w:t xml:space="preserve">В СП </w:t>
      </w:r>
      <w:r>
        <w:rPr>
          <w:spacing w:val="-1"/>
          <w:sz w:val="28"/>
          <w:lang w:val="ru-RU"/>
        </w:rPr>
        <w:t>Абуляисовский</w:t>
      </w:r>
      <w:r w:rsidRPr="00D36366">
        <w:rPr>
          <w:spacing w:val="-1"/>
          <w:sz w:val="28"/>
          <w:lang w:val="ru-RU"/>
        </w:rPr>
        <w:t xml:space="preserve"> сельсовет теплоснабжение </w:t>
      </w:r>
      <w:r>
        <w:rPr>
          <w:spacing w:val="-1"/>
          <w:sz w:val="28"/>
          <w:lang w:val="ru-RU"/>
        </w:rPr>
        <w:t>жилой застройки осуществляется от индивидуальных источников тепла работающих на природном газе. В негазифицированных населенных пунктах отопление печное.</w:t>
      </w:r>
      <w:r>
        <w:rPr>
          <w:sz w:val="28"/>
          <w:lang w:val="ru-RU"/>
        </w:rPr>
        <w:t xml:space="preserve"> </w:t>
      </w:r>
      <w:r w:rsidRPr="00D36366">
        <w:rPr>
          <w:sz w:val="28"/>
          <w:lang w:val="ru-RU"/>
        </w:rPr>
        <w:t>Для теплоснабжения мелких сельскохозяйственных потребителей используются индивидуальные газовые котельные малой мощности.</w:t>
      </w:r>
    </w:p>
    <w:p w:rsidR="00F86F16" w:rsidRDefault="00F86F16" w:rsidP="00F86F16">
      <w:pPr>
        <w:pStyle w:val="afff5"/>
        <w:rPr>
          <w:sz w:val="28"/>
          <w:lang w:val="ru-RU"/>
        </w:rPr>
      </w:pPr>
      <w:r>
        <w:rPr>
          <w:sz w:val="28"/>
          <w:lang w:val="ru-RU"/>
        </w:rPr>
        <w:t>Отопление общественных зданий сельского поселения осуществляется следующим образом:</w:t>
      </w:r>
    </w:p>
    <w:p w:rsidR="00F86F16" w:rsidRPr="00FF1242" w:rsidRDefault="006C646B" w:rsidP="00F86F16">
      <w:pPr>
        <w:pStyle w:val="ListParagraph"/>
        <w:ind w:left="0"/>
        <w:rPr>
          <w:sz w:val="28"/>
          <w:szCs w:val="28"/>
        </w:rPr>
      </w:pPr>
      <w:r>
        <w:rPr>
          <w:sz w:val="28"/>
          <w:szCs w:val="28"/>
        </w:rPr>
        <w:t xml:space="preserve">- </w:t>
      </w:r>
      <w:r w:rsidR="00F86F16" w:rsidRPr="00FF1242">
        <w:rPr>
          <w:sz w:val="28"/>
          <w:szCs w:val="28"/>
        </w:rPr>
        <w:t>начальная  школа в д. Малиновка – отопление электрическое и имеется резервное газовое отопление</w:t>
      </w:r>
      <w:r w:rsidR="00F86F16">
        <w:rPr>
          <w:sz w:val="28"/>
          <w:szCs w:val="28"/>
        </w:rPr>
        <w:t>;</w:t>
      </w:r>
    </w:p>
    <w:p w:rsidR="00F86F16" w:rsidRPr="00FF1242" w:rsidRDefault="006C646B" w:rsidP="00F86F16">
      <w:pPr>
        <w:pStyle w:val="ListParagraph"/>
        <w:ind w:left="0"/>
        <w:rPr>
          <w:sz w:val="28"/>
          <w:szCs w:val="28"/>
        </w:rPr>
      </w:pPr>
      <w:r>
        <w:rPr>
          <w:sz w:val="28"/>
          <w:szCs w:val="28"/>
        </w:rPr>
        <w:t xml:space="preserve">- </w:t>
      </w:r>
      <w:r w:rsidR="00F86F16" w:rsidRPr="00FF1242">
        <w:rPr>
          <w:sz w:val="28"/>
          <w:szCs w:val="28"/>
        </w:rPr>
        <w:t>СДК в д. Малиновка, д. Абуляисово – котлы, работающие на природном газе; Библиотека д. Малиновка находится в одном здании с СДК;</w:t>
      </w:r>
    </w:p>
    <w:p w:rsidR="00F86F16" w:rsidRDefault="006C646B" w:rsidP="00F86F16">
      <w:pPr>
        <w:pStyle w:val="ListParagraph"/>
        <w:ind w:left="0"/>
        <w:rPr>
          <w:sz w:val="28"/>
          <w:szCs w:val="28"/>
        </w:rPr>
      </w:pPr>
      <w:r>
        <w:rPr>
          <w:sz w:val="28"/>
          <w:szCs w:val="28"/>
        </w:rPr>
        <w:t>-</w:t>
      </w:r>
      <w:r w:rsidR="00F86F16" w:rsidRPr="00FF1242">
        <w:rPr>
          <w:sz w:val="28"/>
          <w:szCs w:val="28"/>
        </w:rPr>
        <w:t xml:space="preserve">  </w:t>
      </w:r>
      <w:r>
        <w:rPr>
          <w:sz w:val="28"/>
          <w:szCs w:val="28"/>
        </w:rPr>
        <w:t xml:space="preserve"> </w:t>
      </w:r>
      <w:r w:rsidR="00F86F16" w:rsidRPr="00FF1242">
        <w:rPr>
          <w:sz w:val="28"/>
          <w:szCs w:val="28"/>
        </w:rPr>
        <w:t>ФАП  в д. Малиновка, д. Абуляисово – котлы, работающие на природном газе;</w:t>
      </w:r>
    </w:p>
    <w:p w:rsidR="00F86F16" w:rsidRPr="00FF1242" w:rsidRDefault="006C646B" w:rsidP="00F86F16">
      <w:pPr>
        <w:pStyle w:val="ListParagraph"/>
        <w:ind w:left="0"/>
        <w:rPr>
          <w:sz w:val="28"/>
          <w:szCs w:val="28"/>
        </w:rPr>
      </w:pPr>
      <w:r>
        <w:rPr>
          <w:sz w:val="28"/>
          <w:szCs w:val="28"/>
        </w:rPr>
        <w:t>Б</w:t>
      </w:r>
      <w:r w:rsidR="00F86F16" w:rsidRPr="00FF1242">
        <w:rPr>
          <w:sz w:val="28"/>
          <w:szCs w:val="28"/>
        </w:rPr>
        <w:t>иблиотека д. Абуляисово находится в одном здании с ФАПом;</w:t>
      </w:r>
    </w:p>
    <w:p w:rsidR="00F86F16" w:rsidRPr="00FF1242" w:rsidRDefault="00F86F16" w:rsidP="00F86F16">
      <w:pPr>
        <w:pStyle w:val="ListParagraph"/>
        <w:ind w:left="0"/>
        <w:rPr>
          <w:sz w:val="28"/>
          <w:szCs w:val="28"/>
        </w:rPr>
      </w:pPr>
      <w:r w:rsidRPr="00FF1242">
        <w:rPr>
          <w:sz w:val="28"/>
          <w:szCs w:val="28"/>
        </w:rPr>
        <w:t xml:space="preserve"> </w:t>
      </w:r>
      <w:r w:rsidR="006C646B">
        <w:rPr>
          <w:sz w:val="28"/>
          <w:szCs w:val="28"/>
        </w:rPr>
        <w:t>-</w:t>
      </w:r>
      <w:r w:rsidRPr="00FF1242">
        <w:rPr>
          <w:sz w:val="28"/>
          <w:szCs w:val="28"/>
        </w:rPr>
        <w:t xml:space="preserve"> </w:t>
      </w:r>
      <w:r w:rsidR="006C646B">
        <w:rPr>
          <w:sz w:val="28"/>
          <w:szCs w:val="28"/>
        </w:rPr>
        <w:t xml:space="preserve"> </w:t>
      </w:r>
      <w:r w:rsidRPr="00FF1242">
        <w:rPr>
          <w:sz w:val="28"/>
          <w:szCs w:val="28"/>
        </w:rPr>
        <w:t>ФАП  в д. Бужан - отопление электрическое.</w:t>
      </w:r>
    </w:p>
    <w:p w:rsidR="00F86F16" w:rsidRPr="00FF1242" w:rsidRDefault="00F86F16" w:rsidP="00F86F16">
      <w:pPr>
        <w:pStyle w:val="afff5"/>
        <w:ind w:firstLine="0"/>
        <w:rPr>
          <w:sz w:val="28"/>
          <w:szCs w:val="28"/>
          <w:lang w:val="ru-RU"/>
        </w:rPr>
      </w:pPr>
    </w:p>
    <w:p w:rsidR="00F86F16" w:rsidRPr="006C646B" w:rsidRDefault="00F86F16" w:rsidP="00F86F16">
      <w:pPr>
        <w:rPr>
          <w:rStyle w:val="afa"/>
          <w:b w:val="0"/>
          <w:color w:val="000000"/>
          <w:sz w:val="28"/>
          <w:szCs w:val="28"/>
        </w:rPr>
      </w:pPr>
      <w:bookmarkStart w:id="11" w:name="_Toc431574993"/>
      <w:r w:rsidRPr="006C646B">
        <w:rPr>
          <w:rStyle w:val="afa"/>
          <w:iCs/>
          <w:sz w:val="28"/>
          <w:szCs w:val="28"/>
        </w:rPr>
        <w:t>2.2. Краткий анализ существующего состояния системы водоснабжения</w:t>
      </w:r>
      <w:bookmarkEnd w:id="11"/>
    </w:p>
    <w:p w:rsidR="00F86F16" w:rsidRPr="00E27F6A" w:rsidRDefault="00F86F16" w:rsidP="00F86F16">
      <w:pPr>
        <w:pStyle w:val="afff5"/>
        <w:spacing w:before="120"/>
        <w:rPr>
          <w:lang w:val="ru-RU"/>
        </w:rPr>
      </w:pPr>
      <w:bookmarkStart w:id="12" w:name="bookmark0"/>
      <w:bookmarkStart w:id="13" w:name="bookmark1"/>
      <w:bookmarkEnd w:id="12"/>
      <w:bookmarkEnd w:id="13"/>
      <w:r w:rsidRPr="00E27F6A">
        <w:rPr>
          <w:bCs/>
          <w:sz w:val="28"/>
          <w:szCs w:val="28"/>
          <w:lang w:val="ru-RU"/>
        </w:rPr>
        <w:t>На территории</w:t>
      </w:r>
      <w:r w:rsidRPr="00E27F6A">
        <w:rPr>
          <w:bCs/>
          <w:szCs w:val="28"/>
          <w:lang w:val="ru-RU"/>
        </w:rPr>
        <w:t xml:space="preserve"> </w:t>
      </w:r>
      <w:r w:rsidRPr="00E27F6A">
        <w:rPr>
          <w:sz w:val="28"/>
          <w:lang w:val="ru-RU"/>
        </w:rPr>
        <w:t xml:space="preserve">СП </w:t>
      </w:r>
      <w:r>
        <w:rPr>
          <w:sz w:val="28"/>
          <w:lang w:val="ru-RU"/>
        </w:rPr>
        <w:t>Абуляисовский</w:t>
      </w:r>
      <w:r w:rsidRPr="00E27F6A">
        <w:rPr>
          <w:sz w:val="28"/>
          <w:lang w:val="ru-RU"/>
        </w:rPr>
        <w:t xml:space="preserve"> сельсовет система централизованного водоснабжения имеется </w:t>
      </w:r>
      <w:r>
        <w:rPr>
          <w:sz w:val="28"/>
          <w:lang w:val="ru-RU"/>
        </w:rPr>
        <w:t>во всех населенных пунктах</w:t>
      </w:r>
      <w:r w:rsidRPr="00E27F6A">
        <w:rPr>
          <w:sz w:val="28"/>
          <w:lang w:val="ru-RU"/>
        </w:rPr>
        <w:t>. На момент разработки программы комплексного развития систем коммунальной инфраструктуры эксплуатирующая организация отсутствует, трассировка сетей водоснабжения не установлена, пробы и анализы воды не берутся, контроль за состояние объектов и сетей водоснабжения не производится. Вода из данн</w:t>
      </w:r>
      <w:r>
        <w:rPr>
          <w:sz w:val="28"/>
          <w:lang w:val="ru-RU"/>
        </w:rPr>
        <w:t>ых</w:t>
      </w:r>
      <w:r w:rsidRPr="00E27F6A">
        <w:rPr>
          <w:sz w:val="28"/>
          <w:lang w:val="ru-RU"/>
        </w:rPr>
        <w:t xml:space="preserve"> систем может использоваться населением только для полива приусадебных участков. Хозяйственно-питьевым данный водопровод считаться на момент разработки программы комплексного развития не может.</w:t>
      </w:r>
    </w:p>
    <w:p w:rsidR="00F86F16" w:rsidRDefault="00F86F16" w:rsidP="00F86F16">
      <w:pPr>
        <w:pStyle w:val="Default"/>
        <w:ind w:firstLine="567"/>
        <w:jc w:val="right"/>
        <w:rPr>
          <w:bCs/>
          <w:sz w:val="28"/>
          <w:szCs w:val="28"/>
        </w:rPr>
      </w:pPr>
    </w:p>
    <w:p w:rsidR="00F86F16" w:rsidRDefault="00F86F16" w:rsidP="006C646B">
      <w:pPr>
        <w:pStyle w:val="Default"/>
        <w:rPr>
          <w:bCs/>
          <w:sz w:val="28"/>
          <w:szCs w:val="28"/>
        </w:rPr>
      </w:pPr>
    </w:p>
    <w:p w:rsidR="00F86F16" w:rsidRPr="006C646B" w:rsidRDefault="00F86F16" w:rsidP="00F86F16">
      <w:pPr>
        <w:pStyle w:val="Default"/>
        <w:ind w:firstLine="567"/>
        <w:jc w:val="right"/>
        <w:rPr>
          <w:bCs/>
        </w:rPr>
      </w:pPr>
      <w:r w:rsidRPr="006C646B">
        <w:rPr>
          <w:bCs/>
        </w:rPr>
        <w:t>Таблица 2.2.1</w:t>
      </w:r>
    </w:p>
    <w:p w:rsidR="00F86F16" w:rsidRPr="00E27F6A" w:rsidRDefault="00F86F16" w:rsidP="00F86F16">
      <w:pPr>
        <w:pStyle w:val="afff5"/>
        <w:spacing w:after="120"/>
        <w:ind w:firstLine="0"/>
        <w:jc w:val="center"/>
        <w:rPr>
          <w:b/>
          <w:sz w:val="28"/>
          <w:lang w:val="ru-RU"/>
        </w:rPr>
      </w:pPr>
      <w:r w:rsidRPr="00E27F6A">
        <w:rPr>
          <w:b/>
          <w:sz w:val="28"/>
          <w:lang w:val="ru-RU"/>
        </w:rPr>
        <w:t xml:space="preserve">Характеристика системы водоснабжения </w:t>
      </w:r>
    </w:p>
    <w:tbl>
      <w:tblPr>
        <w:tblW w:w="96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01"/>
        <w:gridCol w:w="5953"/>
      </w:tblGrid>
      <w:tr w:rsidR="00F86F16" w:rsidRPr="00E27F6A" w:rsidTr="00F86F16">
        <w:trPr>
          <w:trHeight w:val="255"/>
          <w:jc w:val="center"/>
        </w:trPr>
        <w:tc>
          <w:tcPr>
            <w:tcW w:w="3701" w:type="dxa"/>
            <w:vAlign w:val="center"/>
          </w:tcPr>
          <w:p w:rsidR="00F86F16" w:rsidRPr="006C646B" w:rsidRDefault="00F86F16" w:rsidP="00F86F16">
            <w:pPr>
              <w:jc w:val="center"/>
              <w:rPr>
                <w:b/>
                <w:sz w:val="24"/>
                <w:szCs w:val="24"/>
              </w:rPr>
            </w:pPr>
            <w:r w:rsidRPr="006C646B">
              <w:rPr>
                <w:b/>
                <w:sz w:val="24"/>
                <w:szCs w:val="24"/>
              </w:rPr>
              <w:t>Наименование</w:t>
            </w:r>
          </w:p>
        </w:tc>
        <w:tc>
          <w:tcPr>
            <w:tcW w:w="5953" w:type="dxa"/>
            <w:vAlign w:val="center"/>
          </w:tcPr>
          <w:p w:rsidR="00F86F16" w:rsidRPr="006C646B" w:rsidRDefault="00F86F16" w:rsidP="00F86F16">
            <w:pPr>
              <w:jc w:val="center"/>
              <w:rPr>
                <w:b/>
                <w:sz w:val="24"/>
                <w:szCs w:val="24"/>
              </w:rPr>
            </w:pPr>
            <w:r w:rsidRPr="006C646B">
              <w:rPr>
                <w:b/>
                <w:sz w:val="24"/>
                <w:szCs w:val="24"/>
              </w:rPr>
              <w:t>Количество, протяженность, характеристика</w:t>
            </w:r>
          </w:p>
        </w:tc>
      </w:tr>
      <w:tr w:rsidR="00F86F16" w:rsidRPr="00E27F6A" w:rsidTr="00F86F16">
        <w:trPr>
          <w:trHeight w:val="255"/>
          <w:jc w:val="center"/>
        </w:trPr>
        <w:tc>
          <w:tcPr>
            <w:tcW w:w="9654" w:type="dxa"/>
            <w:gridSpan w:val="2"/>
            <w:vAlign w:val="center"/>
          </w:tcPr>
          <w:p w:rsidR="00F86F16" w:rsidRPr="006C646B" w:rsidRDefault="00F86F16" w:rsidP="00F86F16">
            <w:pPr>
              <w:jc w:val="center"/>
              <w:rPr>
                <w:sz w:val="24"/>
                <w:szCs w:val="24"/>
              </w:rPr>
            </w:pPr>
            <w:r w:rsidRPr="006C646B">
              <w:rPr>
                <w:sz w:val="24"/>
                <w:szCs w:val="24"/>
              </w:rPr>
              <w:t>д. Малиновка</w:t>
            </w:r>
          </w:p>
        </w:tc>
      </w:tr>
      <w:tr w:rsidR="00F86F16" w:rsidRPr="00E27F6A"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vAlign w:val="center"/>
          </w:tcPr>
          <w:p w:rsidR="00F86F16" w:rsidRPr="006C646B" w:rsidRDefault="00F86F16" w:rsidP="00F86F16">
            <w:pPr>
              <w:rPr>
                <w:sz w:val="24"/>
                <w:szCs w:val="24"/>
              </w:rPr>
            </w:pPr>
            <w:r w:rsidRPr="006C646B">
              <w:rPr>
                <w:sz w:val="24"/>
                <w:szCs w:val="24"/>
              </w:rPr>
              <w:t>Две водозаборных скважин глубиной 85м и глубиной-60м. Место расположения: д. Малиновка, ул. Бату. Год ввода в эксплуатацию 1991г.</w:t>
            </w:r>
          </w:p>
        </w:tc>
      </w:tr>
      <w:tr w:rsidR="00F86F16" w:rsidRPr="00E27F6A"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center"/>
          </w:tcPr>
          <w:p w:rsidR="00F86F16" w:rsidRPr="006C646B" w:rsidRDefault="00F86F16" w:rsidP="00F86F16">
            <w:pPr>
              <w:rPr>
                <w:sz w:val="24"/>
                <w:szCs w:val="24"/>
              </w:rPr>
            </w:pPr>
            <w:r w:rsidRPr="006C646B">
              <w:rPr>
                <w:sz w:val="24"/>
                <w:szCs w:val="24"/>
              </w:rPr>
              <w:t xml:space="preserve">Одна водонапорная башня. Место расположения </w:t>
            </w:r>
            <w:r w:rsidRPr="006C646B">
              <w:rPr>
                <w:sz w:val="24"/>
                <w:szCs w:val="24"/>
              </w:rPr>
              <w:br/>
              <w:t>д. Малиновка, ул. Школьная. </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 </w:t>
            </w:r>
          </w:p>
        </w:tc>
        <w:tc>
          <w:tcPr>
            <w:tcW w:w="5953" w:type="dxa"/>
            <w:noWrap/>
            <w:vAlign w:val="bottom"/>
          </w:tcPr>
          <w:p w:rsidR="00F86F16" w:rsidRPr="006C646B" w:rsidRDefault="00F86F16" w:rsidP="00F86F16">
            <w:pPr>
              <w:rPr>
                <w:sz w:val="24"/>
                <w:szCs w:val="24"/>
              </w:rPr>
            </w:pPr>
            <w:r w:rsidRPr="006C646B">
              <w:rPr>
                <w:sz w:val="24"/>
                <w:szCs w:val="24"/>
              </w:rPr>
              <w:t>н/у</w:t>
            </w:r>
          </w:p>
        </w:tc>
      </w:tr>
      <w:tr w:rsidR="00F86F16" w:rsidRPr="004D0EDD" w:rsidTr="00F86F16">
        <w:trPr>
          <w:trHeight w:val="255"/>
          <w:jc w:val="center"/>
        </w:trPr>
        <w:tc>
          <w:tcPr>
            <w:tcW w:w="9654" w:type="dxa"/>
            <w:gridSpan w:val="2"/>
            <w:vAlign w:val="center"/>
          </w:tcPr>
          <w:p w:rsidR="00F86F16" w:rsidRPr="006C646B" w:rsidRDefault="00F86F16" w:rsidP="00F86F16">
            <w:pPr>
              <w:jc w:val="center"/>
              <w:rPr>
                <w:sz w:val="24"/>
                <w:szCs w:val="24"/>
              </w:rPr>
            </w:pPr>
            <w:r w:rsidRPr="006C646B">
              <w:rPr>
                <w:sz w:val="24"/>
                <w:szCs w:val="24"/>
              </w:rPr>
              <w:lastRenderedPageBreak/>
              <w:t>д. Абуляисово</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noWrap/>
            <w:vAlign w:val="bottom"/>
          </w:tcPr>
          <w:p w:rsidR="00F86F16" w:rsidRPr="006C646B" w:rsidRDefault="00F86F16" w:rsidP="00F86F16">
            <w:pPr>
              <w:rPr>
                <w:sz w:val="24"/>
                <w:szCs w:val="24"/>
              </w:rPr>
            </w:pPr>
            <w:r w:rsidRPr="006C646B">
              <w:rPr>
                <w:sz w:val="24"/>
                <w:szCs w:val="24"/>
              </w:rPr>
              <w:t>Одна водозаборная скважина глубиной-56м. Место расположения д. Абуляисово, ул. Бишуйле.</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bottom"/>
          </w:tcPr>
          <w:p w:rsidR="00F86F16" w:rsidRPr="006C646B" w:rsidRDefault="00F86F16" w:rsidP="00F86F16">
            <w:pPr>
              <w:rPr>
                <w:sz w:val="24"/>
                <w:szCs w:val="24"/>
              </w:rPr>
            </w:pPr>
            <w:r w:rsidRPr="006C646B">
              <w:rPr>
                <w:sz w:val="24"/>
                <w:szCs w:val="24"/>
              </w:rPr>
              <w:t xml:space="preserve"> Одна водонапорная башня. Место расположения </w:t>
            </w:r>
            <w:r w:rsidRPr="006C646B">
              <w:rPr>
                <w:sz w:val="24"/>
                <w:szCs w:val="24"/>
              </w:rPr>
              <w:br/>
              <w:t>д. Абуляисово, ул. Ишапай. Год ввода в эксплуатацию 1991г.</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w:t>
            </w:r>
          </w:p>
        </w:tc>
        <w:tc>
          <w:tcPr>
            <w:tcW w:w="5953" w:type="dxa"/>
            <w:noWrap/>
            <w:vAlign w:val="bottom"/>
          </w:tcPr>
          <w:p w:rsidR="00F86F16" w:rsidRPr="006C646B" w:rsidRDefault="00F86F16" w:rsidP="00F86F16">
            <w:pPr>
              <w:rPr>
                <w:sz w:val="24"/>
                <w:szCs w:val="24"/>
              </w:rPr>
            </w:pPr>
            <w:r w:rsidRPr="006C646B">
              <w:rPr>
                <w:sz w:val="24"/>
                <w:szCs w:val="24"/>
              </w:rPr>
              <w:t>н/у</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p>
        </w:tc>
        <w:tc>
          <w:tcPr>
            <w:tcW w:w="5953" w:type="dxa"/>
            <w:noWrap/>
            <w:vAlign w:val="bottom"/>
          </w:tcPr>
          <w:p w:rsidR="00F86F16" w:rsidRPr="006C646B" w:rsidRDefault="00F86F16" w:rsidP="00F86F16">
            <w:pPr>
              <w:rPr>
                <w:sz w:val="24"/>
                <w:szCs w:val="24"/>
              </w:rPr>
            </w:pPr>
            <w:r w:rsidRPr="006C646B">
              <w:rPr>
                <w:sz w:val="24"/>
                <w:szCs w:val="24"/>
              </w:rPr>
              <w:t xml:space="preserve">       д. Бужан</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noWrap/>
            <w:vAlign w:val="bottom"/>
          </w:tcPr>
          <w:p w:rsidR="00F86F16" w:rsidRPr="006C646B" w:rsidRDefault="00F86F16" w:rsidP="00F86F16">
            <w:pPr>
              <w:rPr>
                <w:sz w:val="24"/>
                <w:szCs w:val="24"/>
              </w:rPr>
            </w:pPr>
            <w:r w:rsidRPr="006C646B">
              <w:rPr>
                <w:sz w:val="24"/>
                <w:szCs w:val="24"/>
              </w:rPr>
              <w:t xml:space="preserve">Одна водозаборная скважина. Место расположения </w:t>
            </w:r>
            <w:r w:rsidRPr="006C646B">
              <w:rPr>
                <w:sz w:val="24"/>
                <w:szCs w:val="24"/>
              </w:rPr>
              <w:br/>
              <w:t>д. Бужан, ул. Школьная</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bottom"/>
          </w:tcPr>
          <w:p w:rsidR="00F86F16" w:rsidRPr="006C646B" w:rsidRDefault="00F86F16" w:rsidP="00F86F16">
            <w:pPr>
              <w:rPr>
                <w:sz w:val="24"/>
                <w:szCs w:val="24"/>
              </w:rPr>
            </w:pPr>
            <w:r w:rsidRPr="006C646B">
              <w:rPr>
                <w:sz w:val="24"/>
                <w:szCs w:val="24"/>
              </w:rPr>
              <w:t>нет</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w:t>
            </w:r>
          </w:p>
        </w:tc>
        <w:tc>
          <w:tcPr>
            <w:tcW w:w="5953" w:type="dxa"/>
            <w:noWrap/>
            <w:vAlign w:val="bottom"/>
          </w:tcPr>
          <w:p w:rsidR="00F86F16" w:rsidRPr="006C646B" w:rsidRDefault="00F86F16" w:rsidP="00F86F16">
            <w:pPr>
              <w:rPr>
                <w:sz w:val="24"/>
                <w:szCs w:val="24"/>
              </w:rPr>
            </w:pPr>
            <w:r w:rsidRPr="006C646B">
              <w:rPr>
                <w:sz w:val="24"/>
                <w:szCs w:val="24"/>
              </w:rPr>
              <w:t>н/у</w:t>
            </w:r>
          </w:p>
        </w:tc>
      </w:tr>
    </w:tbl>
    <w:p w:rsidR="00F86F16" w:rsidRPr="004D0EDD" w:rsidRDefault="00F86F16" w:rsidP="00F86F16">
      <w:pPr>
        <w:rPr>
          <w:highlight w:val="yellow"/>
        </w:rPr>
      </w:pPr>
    </w:p>
    <w:p w:rsidR="00F86F16" w:rsidRPr="001C4C6B" w:rsidRDefault="00F86F16" w:rsidP="00F86F16">
      <w:pPr>
        <w:ind w:left="142" w:firstLine="566"/>
        <w:rPr>
          <w:sz w:val="28"/>
          <w:szCs w:val="28"/>
        </w:rPr>
      </w:pPr>
      <w:r w:rsidRPr="001C4C6B">
        <w:rPr>
          <w:sz w:val="28"/>
          <w:szCs w:val="28"/>
        </w:rPr>
        <w:t>Объекты и сети водоснабжения находятся на балансе администрации сельского поселения Абуляисовский сельсовет.</w:t>
      </w:r>
    </w:p>
    <w:p w:rsidR="00F86F16" w:rsidRPr="005D27E2" w:rsidRDefault="00F86F16" w:rsidP="00F86F16">
      <w:pPr>
        <w:pStyle w:val="afff5"/>
        <w:rPr>
          <w:sz w:val="28"/>
          <w:lang w:val="ru-RU"/>
        </w:rPr>
      </w:pPr>
      <w:r w:rsidRPr="005D27E2">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F86F16" w:rsidRPr="005D27E2" w:rsidRDefault="00F86F16" w:rsidP="00F86F16">
      <w:pPr>
        <w:pStyle w:val="afff5"/>
        <w:rPr>
          <w:sz w:val="28"/>
          <w:lang w:val="ru-RU"/>
        </w:rPr>
      </w:pPr>
      <w:r w:rsidRPr="005D27E2">
        <w:rPr>
          <w:sz w:val="28"/>
        </w:rPr>
        <w:t>I</w:t>
      </w:r>
      <w:r w:rsidRPr="005D27E2">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F86F16" w:rsidRPr="005D27E2" w:rsidRDefault="00F86F16" w:rsidP="00F86F16">
      <w:pPr>
        <w:pStyle w:val="afff5"/>
        <w:rPr>
          <w:sz w:val="28"/>
          <w:lang w:val="ru-RU"/>
        </w:rPr>
      </w:pPr>
      <w:r w:rsidRPr="005D27E2">
        <w:rPr>
          <w:sz w:val="28"/>
        </w:rPr>
        <w:t>II</w:t>
      </w:r>
      <w:r w:rsidRPr="005D27E2">
        <w:rPr>
          <w:sz w:val="28"/>
          <w:lang w:val="ru-RU"/>
        </w:rPr>
        <w:t xml:space="preserve">, </w:t>
      </w:r>
      <w:r w:rsidRPr="005D27E2">
        <w:rPr>
          <w:sz w:val="28"/>
        </w:rPr>
        <w:t>III</w:t>
      </w:r>
      <w:r w:rsidRPr="005D27E2">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F86F16" w:rsidRPr="005D27E2" w:rsidRDefault="00F86F16" w:rsidP="00F86F16">
      <w:pPr>
        <w:pStyle w:val="afff5"/>
        <w:rPr>
          <w:sz w:val="28"/>
          <w:lang w:val="ru-RU"/>
        </w:rPr>
      </w:pPr>
      <w:r w:rsidRPr="005D27E2">
        <w:rPr>
          <w:sz w:val="28"/>
          <w:lang w:val="ru-RU"/>
        </w:rPr>
        <w:t>В случае определения обслуживающей организации и принятия решения об использовании системы централизованного водоснабжения для хозяйственно-питьевых нужд населения и организаций необходима разработка проекта зон санитарной охраны и соблюдение требований к зонам санитарной охраны.</w:t>
      </w:r>
    </w:p>
    <w:p w:rsidR="00F86F16" w:rsidRPr="005D27E2" w:rsidRDefault="00F86F16" w:rsidP="00F86F16">
      <w:pPr>
        <w:pStyle w:val="aff"/>
        <w:spacing w:after="0" w:line="240" w:lineRule="auto"/>
        <w:rPr>
          <w:b/>
        </w:rPr>
      </w:pPr>
      <w:r w:rsidRPr="005D27E2">
        <w:rPr>
          <w:b/>
        </w:rPr>
        <w:t xml:space="preserve">Описание существующих технических и технологических </w:t>
      </w:r>
      <w:r>
        <w:rPr>
          <w:b/>
        </w:rPr>
        <w:t>проблем в системе водоснабжения</w:t>
      </w:r>
    </w:p>
    <w:p w:rsidR="00F86F16" w:rsidRPr="00933663" w:rsidRDefault="00F86F16" w:rsidP="00F86F16">
      <w:pPr>
        <w:pStyle w:val="a5"/>
        <w:spacing w:after="0"/>
        <w:ind w:firstLine="709"/>
        <w:rPr>
          <w:sz w:val="28"/>
          <w:szCs w:val="28"/>
        </w:rPr>
      </w:pPr>
      <w:r w:rsidRPr="00933663">
        <w:rPr>
          <w:sz w:val="28"/>
          <w:szCs w:val="28"/>
        </w:rPr>
        <w:t>Отсутствие эксплуатирующей организации. Из-за отсутствия эксплуатирующей организации, имеющей соответствующую лицензию, невозможно разработать и утвердить тарифы на предоставление услуг по централизованному водоснабжению, по которым население и организации смогут оплачивать данные услуги. Наличие тарифа предусматривает включение в него средств на текущий и капитальный ремонт объектов и сетей водоснабжения, лабораторные исследования, регулярное обслуживание. В связи с вышеперечисленным в настоящий момент имеет место износ сетей и объектов водоснабжения, высокий уровень аварийности, отсутствие данных о соответствии нормам СаНПиН подаваемой в сеть воды.</w:t>
      </w:r>
    </w:p>
    <w:p w:rsidR="00F86F16" w:rsidRPr="00933663" w:rsidRDefault="00F86F16" w:rsidP="00F86F16">
      <w:pPr>
        <w:pStyle w:val="a5"/>
        <w:spacing w:before="120" w:after="0"/>
        <w:ind w:firstLine="709"/>
        <w:rPr>
          <w:b/>
          <w:sz w:val="28"/>
          <w:szCs w:val="28"/>
        </w:rPr>
      </w:pPr>
      <w:r w:rsidRPr="00933663">
        <w:rPr>
          <w:b/>
          <w:sz w:val="28"/>
          <w:szCs w:val="28"/>
        </w:rPr>
        <w:t>Расчет нагрузки на систему централизованного водоснабжения</w:t>
      </w:r>
    </w:p>
    <w:p w:rsidR="006C646B" w:rsidRDefault="00F86F16" w:rsidP="00F86F16">
      <w:pPr>
        <w:pStyle w:val="a5"/>
        <w:spacing w:after="0"/>
        <w:ind w:firstLine="709"/>
        <w:rPr>
          <w:sz w:val="28"/>
          <w:szCs w:val="28"/>
        </w:rPr>
      </w:pPr>
      <w:r w:rsidRPr="00933663">
        <w:rPr>
          <w:sz w:val="28"/>
          <w:szCs w:val="28"/>
        </w:rPr>
        <w:t xml:space="preserve">Исходя из существующей численности населения д. Малиновка, </w:t>
      </w:r>
    </w:p>
    <w:p w:rsidR="00F86F16" w:rsidRPr="00933663" w:rsidRDefault="00F86F16" w:rsidP="006C646B">
      <w:pPr>
        <w:pStyle w:val="a5"/>
        <w:spacing w:after="0"/>
        <w:rPr>
          <w:sz w:val="28"/>
          <w:szCs w:val="28"/>
        </w:rPr>
      </w:pPr>
      <w:r w:rsidRPr="00933663">
        <w:rPr>
          <w:sz w:val="28"/>
          <w:szCs w:val="28"/>
        </w:rPr>
        <w:lastRenderedPageBreak/>
        <w:t>д. Абуляисово и д. Бужан произведен расчет нагрузки на систему централизованного водоснабжения. Расчет выполнен в</w:t>
      </w:r>
      <w:r w:rsidRPr="00933663">
        <w:rPr>
          <w:b/>
          <w:sz w:val="28"/>
          <w:szCs w:val="28"/>
        </w:rPr>
        <w:t xml:space="preserve"> </w:t>
      </w:r>
      <w:r w:rsidRPr="00933663">
        <w:rPr>
          <w:sz w:val="28"/>
          <w:szCs w:val="28"/>
        </w:rPr>
        <w:t>соответствии с требованиями СП 31.13330.2012 «Водоснабжение. Наружные сети и сооружения». При выполнении расчета учтены хозяйственно-питьевые нужды населения и общественных зданий.</w:t>
      </w:r>
    </w:p>
    <w:p w:rsidR="00F86F16" w:rsidRPr="00717FB6" w:rsidRDefault="00F86F16" w:rsidP="00F86F16">
      <w:pPr>
        <w:pStyle w:val="af4"/>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F86F16" w:rsidRPr="002E0E9F" w:rsidRDefault="002E0E9F" w:rsidP="00F86F16">
      <w:pPr>
        <w:pStyle w:val="af4"/>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F86F16" w:rsidRDefault="00F86F16" w:rsidP="00F86F16">
      <w:pPr>
        <w:pStyle w:val="af4"/>
        <w:tabs>
          <w:tab w:val="left" w:pos="567"/>
        </w:tabs>
        <w:jc w:val="both"/>
        <w:rPr>
          <w:b w:val="0"/>
          <w:szCs w:val="28"/>
        </w:rPr>
      </w:pPr>
      <w:r>
        <w:rPr>
          <w:b w:val="0"/>
          <w:szCs w:val="28"/>
        </w:rPr>
        <w:t>г</w:t>
      </w:r>
      <w:r w:rsidRPr="00717FB6">
        <w:rPr>
          <w:b w:val="0"/>
          <w:szCs w:val="28"/>
        </w:rPr>
        <w:t>де</w:t>
      </w:r>
      <w:r>
        <w:rPr>
          <w:b w:val="0"/>
          <w:szCs w:val="28"/>
        </w:rPr>
        <w:t>:</w:t>
      </w:r>
    </w:p>
    <w:p w:rsidR="00F86F16" w:rsidRDefault="002E0E9F"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F86F16" w:rsidRPr="00717FB6">
        <w:rPr>
          <w:b w:val="0"/>
          <w:szCs w:val="28"/>
        </w:rPr>
        <w:t xml:space="preserve"> - удельное водопотребление, </w:t>
      </w:r>
      <w:r w:rsidR="00F86F16">
        <w:rPr>
          <w:b w:val="0"/>
          <w:szCs w:val="28"/>
        </w:rPr>
        <w:t>л/сутки;</w:t>
      </w:r>
    </w:p>
    <w:p w:rsidR="00F86F16" w:rsidRDefault="002E0E9F"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F86F16">
        <w:rPr>
          <w:b w:val="0"/>
          <w:szCs w:val="28"/>
        </w:rPr>
        <w:t xml:space="preserve"> - </w:t>
      </w:r>
      <w:r w:rsidR="00F86F16" w:rsidRPr="00717FB6">
        <w:rPr>
          <w:b w:val="0"/>
          <w:szCs w:val="28"/>
        </w:rPr>
        <w:t>расчетное число жителей в районах жилой застройки с различной степенью благоустройства.</w:t>
      </w:r>
    </w:p>
    <w:p w:rsidR="00F86F16" w:rsidRPr="00245CC1" w:rsidRDefault="00F86F16" w:rsidP="00F86F16">
      <w:pPr>
        <w:pStyle w:val="af4"/>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F86F16" w:rsidRPr="00FB7053" w:rsidRDefault="00F86F16" w:rsidP="00F86F16">
      <w:pPr>
        <w:pStyle w:val="af4"/>
        <w:tabs>
          <w:tab w:val="left" w:pos="567"/>
        </w:tabs>
        <w:jc w:val="both"/>
        <w:rPr>
          <w:b w:val="0"/>
        </w:rPr>
      </w:pP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Default="00F86F16" w:rsidP="00F86F16">
      <w:pPr>
        <w:pStyle w:val="af4"/>
        <w:tabs>
          <w:tab w:val="left" w:pos="567"/>
        </w:tabs>
        <w:jc w:val="both"/>
        <w:rPr>
          <w:b w:val="0"/>
        </w:rPr>
      </w:pPr>
      <w:r>
        <w:rPr>
          <w:b w:val="0"/>
        </w:rPr>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F86F16" w:rsidRPr="002E0E9F" w:rsidRDefault="002E0E9F"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F86F16" w:rsidRPr="002E0E9F" w:rsidRDefault="002E0E9F"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F86F16" w:rsidRDefault="00F86F16" w:rsidP="00F86F16">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F86F16" w:rsidRDefault="00F86F16" w:rsidP="00F86F16">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F86F16" w:rsidRPr="00AD50C8" w:rsidRDefault="00F86F16" w:rsidP="00F86F16">
      <w:pPr>
        <w:pStyle w:val="af4"/>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F86F16" w:rsidRDefault="002E0E9F" w:rsidP="00F86F16">
      <w:pPr>
        <w:pStyle w:val="Default"/>
        <w:ind w:firstLine="567"/>
        <w:jc w:val="both"/>
        <w:rPr>
          <w:bCs/>
          <w:sz w:val="28"/>
          <w:szCs w:val="28"/>
        </w:rPr>
      </w:pPr>
      <m:oMath>
        <m:r>
          <w:rPr>
            <w:rFonts w:ascii="Cambria Math" w:hAnsi="Cambria Math"/>
            <w:szCs w:val="28"/>
          </w:rPr>
          <m:t>α</m:t>
        </m:r>
      </m:oMath>
      <w:r w:rsidR="00F86F16" w:rsidRPr="00FD0E72">
        <w:rPr>
          <w:bCs/>
          <w:sz w:val="28"/>
          <w:szCs w:val="28"/>
        </w:rPr>
        <w:t xml:space="preserve"> – </w:t>
      </w:r>
      <w:r w:rsidR="00F86F16">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F86F16" w:rsidRDefault="002E0E9F"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F86F16">
        <w:rPr>
          <w:color w:val="auto"/>
          <w:szCs w:val="20"/>
        </w:rPr>
        <w:t>=1,2-1,4;</w:t>
      </w:r>
    </w:p>
    <w:p w:rsidR="00F86F16" w:rsidRDefault="002E0E9F"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F86F16">
        <w:rPr>
          <w:color w:val="auto"/>
          <w:szCs w:val="20"/>
        </w:rPr>
        <w:t>=</w:t>
      </w:r>
      <w:r w:rsidR="00F86F16" w:rsidRPr="00ED209C">
        <w:rPr>
          <w:color w:val="auto"/>
          <w:szCs w:val="20"/>
        </w:rPr>
        <w:t>0,4</w:t>
      </w:r>
      <w:r w:rsidR="00F86F16">
        <w:rPr>
          <w:color w:val="auto"/>
          <w:szCs w:val="20"/>
        </w:rPr>
        <w:t>-</w:t>
      </w:r>
      <w:r w:rsidR="00F86F16" w:rsidRPr="00ED209C">
        <w:rPr>
          <w:color w:val="auto"/>
          <w:szCs w:val="20"/>
        </w:rPr>
        <w:t>0,6</w:t>
      </w:r>
      <w:r w:rsidR="00F86F16">
        <w:rPr>
          <w:color w:val="auto"/>
          <w:szCs w:val="20"/>
        </w:rPr>
        <w:t>.</w:t>
      </w:r>
    </w:p>
    <w:p w:rsidR="00F86F16" w:rsidRPr="00FD0E72" w:rsidRDefault="00F86F16" w:rsidP="00F86F16">
      <w:pPr>
        <w:pStyle w:val="Default"/>
        <w:ind w:firstLine="567"/>
        <w:jc w:val="center"/>
        <w:rPr>
          <w:bCs/>
          <w:sz w:val="28"/>
          <w:szCs w:val="28"/>
        </w:rPr>
      </w:pPr>
    </w:p>
    <w:p w:rsidR="00F86F16" w:rsidRDefault="00F86F16" w:rsidP="00F86F16">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F86F16" w:rsidRPr="002C512F" w:rsidRDefault="002E0E9F" w:rsidP="00F86F16">
      <w:pPr>
        <w:pStyle w:val="Default"/>
        <w:ind w:firstLine="567"/>
        <w:jc w:val="both"/>
        <w:rPr>
          <w:bCs/>
          <w:sz w:val="28"/>
          <w:szCs w:val="28"/>
        </w:rPr>
      </w:pPr>
      <m:oMath>
        <m:r>
          <w:rPr>
            <w:rFonts w:ascii="Cambria Math" w:hAnsi="Cambria Math"/>
            <w:szCs w:val="28"/>
          </w:rPr>
          <m:t>β</m:t>
        </m:r>
      </m:oMath>
      <w:r w:rsidR="00F86F16" w:rsidRPr="00CF178A">
        <w:rPr>
          <w:bCs/>
          <w:sz w:val="28"/>
          <w:szCs w:val="28"/>
        </w:rPr>
        <w:t xml:space="preserve"> – коэффициент, учитывающий число жителей в населенном пункте, принимается по таблице 2 </w:t>
      </w:r>
      <w:r w:rsidR="00F86F16" w:rsidRPr="00CF178A">
        <w:rPr>
          <w:sz w:val="28"/>
        </w:rPr>
        <w:t>СП 31.13330.2012</w:t>
      </w:r>
      <w:r w:rsidR="00F86F16" w:rsidRPr="00CF178A">
        <w:rPr>
          <w:b/>
          <w:sz w:val="28"/>
        </w:rPr>
        <w:t xml:space="preserve">. </w:t>
      </w:r>
      <w:r w:rsidR="00F86F16" w:rsidRPr="002C512F">
        <w:rPr>
          <w:sz w:val="28"/>
        </w:rPr>
        <w:t xml:space="preserve">Для д. Малиновка коэффициент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F86F16" w:rsidRPr="002C512F">
        <w:rPr>
          <w:sz w:val="28"/>
        </w:rPr>
        <w:t xml:space="preserve">составляет 1,970,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F86F16" w:rsidRPr="002C512F">
        <w:rPr>
          <w:sz w:val="28"/>
        </w:rPr>
        <w:t xml:space="preserve"> 0,100, для д. Абуляисово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F86F16" w:rsidRPr="002C512F">
        <w:rPr>
          <w:sz w:val="28"/>
        </w:rPr>
        <w:t xml:space="preserve">составляет 2,513,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F86F16" w:rsidRPr="002C512F">
        <w:rPr>
          <w:sz w:val="28"/>
        </w:rPr>
        <w:t xml:space="preserve"> 0,050 (значения коэффициентов приняты по интерполяции).</w:t>
      </w: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F86F16" w:rsidRPr="006C646B" w:rsidRDefault="00F86F16" w:rsidP="00F86F16">
      <w:pPr>
        <w:jc w:val="right"/>
        <w:rPr>
          <w:bCs/>
          <w:sz w:val="24"/>
          <w:szCs w:val="24"/>
        </w:rPr>
      </w:pPr>
      <w:r w:rsidRPr="006C646B">
        <w:rPr>
          <w:bCs/>
          <w:sz w:val="24"/>
          <w:szCs w:val="24"/>
        </w:rPr>
        <w:lastRenderedPageBreak/>
        <w:t>Таблица 2.2.2</w:t>
      </w:r>
    </w:p>
    <w:p w:rsidR="00F86F16" w:rsidRPr="00CF178A" w:rsidRDefault="00F86F16" w:rsidP="00F86F16">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F86F16" w:rsidRPr="00CF178A" w:rsidTr="00F86F16">
        <w:trPr>
          <w:jc w:val="center"/>
        </w:trPr>
        <w:tc>
          <w:tcPr>
            <w:tcW w:w="209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134" w:type="dxa"/>
          </w:tcPr>
          <w:p w:rsidR="00F86F16" w:rsidRPr="00CF178A" w:rsidRDefault="00F86F16" w:rsidP="00F86F16">
            <w:pPr>
              <w:pStyle w:val="Default"/>
              <w:jc w:val="center"/>
              <w:rPr>
                <w:b/>
                <w:bCs/>
                <w:szCs w:val="28"/>
              </w:rPr>
            </w:pPr>
            <w:r w:rsidRPr="00CF178A">
              <w:rPr>
                <w:b/>
                <w:bCs/>
                <w:szCs w:val="28"/>
              </w:rPr>
              <w:t>Числен-ность насе-ления</w:t>
            </w:r>
            <w:r>
              <w:rPr>
                <w:b/>
                <w:bCs/>
                <w:szCs w:val="28"/>
              </w:rPr>
              <w:t>, чел</w:t>
            </w:r>
          </w:p>
        </w:tc>
        <w:tc>
          <w:tcPr>
            <w:tcW w:w="1352" w:type="dxa"/>
          </w:tcPr>
          <w:p w:rsidR="00F86F16" w:rsidRPr="00CF178A" w:rsidRDefault="00F86F16" w:rsidP="00F86F16">
            <w:pPr>
              <w:pStyle w:val="Default"/>
              <w:jc w:val="center"/>
              <w:rPr>
                <w:b/>
                <w:bCs/>
                <w:szCs w:val="28"/>
              </w:rPr>
            </w:pPr>
            <w:r w:rsidRPr="00CF178A">
              <w:rPr>
                <w:b/>
                <w:bCs/>
                <w:szCs w:val="28"/>
              </w:rPr>
              <w:t>Среднесу-точный расход воды,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F86F16" w:rsidRPr="00CF178A" w:rsidRDefault="00F86F16" w:rsidP="00F86F16">
            <w:pPr>
              <w:pStyle w:val="Default"/>
              <w:jc w:val="center"/>
              <w:rPr>
                <w:b/>
                <w:bCs/>
                <w:szCs w:val="28"/>
              </w:rPr>
            </w:pPr>
            <w:r w:rsidRPr="00CF178A">
              <w:rPr>
                <w:b/>
                <w:bCs/>
                <w:szCs w:val="28"/>
              </w:rPr>
              <w:t>Макси-мальный часовой расход воды, м</w:t>
            </w:r>
            <w:r w:rsidRPr="00CF178A">
              <w:rPr>
                <w:b/>
                <w:bCs/>
                <w:szCs w:val="28"/>
                <w:vertAlign w:val="superscript"/>
              </w:rPr>
              <w:t>3</w:t>
            </w:r>
            <w:r w:rsidRPr="00CF178A">
              <w:rPr>
                <w:b/>
                <w:bCs/>
                <w:szCs w:val="28"/>
              </w:rPr>
              <w:t>/ч</w:t>
            </w:r>
          </w:p>
        </w:tc>
        <w:tc>
          <w:tcPr>
            <w:tcW w:w="1225" w:type="dxa"/>
          </w:tcPr>
          <w:p w:rsidR="00F86F16" w:rsidRPr="00CF178A" w:rsidRDefault="00F86F16" w:rsidP="00F86F16">
            <w:pPr>
              <w:pStyle w:val="Default"/>
              <w:jc w:val="center"/>
              <w:rPr>
                <w:b/>
                <w:bCs/>
                <w:szCs w:val="28"/>
              </w:rPr>
            </w:pPr>
            <w:r w:rsidRPr="00CF178A">
              <w:rPr>
                <w:b/>
                <w:bCs/>
                <w:szCs w:val="28"/>
              </w:rPr>
              <w:t>Мини-мальный часовой расход воды, м</w:t>
            </w:r>
            <w:r w:rsidRPr="00CF178A">
              <w:rPr>
                <w:b/>
                <w:bCs/>
                <w:szCs w:val="28"/>
                <w:vertAlign w:val="superscript"/>
              </w:rPr>
              <w:t>3</w:t>
            </w:r>
            <w:r w:rsidRPr="00CF178A">
              <w:rPr>
                <w:b/>
                <w:bCs/>
                <w:szCs w:val="28"/>
              </w:rPr>
              <w:t>/ч</w:t>
            </w:r>
          </w:p>
        </w:tc>
      </w:tr>
      <w:tr w:rsidR="00F86F16" w:rsidRPr="00CF178A" w:rsidTr="00F86F16">
        <w:trPr>
          <w:jc w:val="center"/>
        </w:trPr>
        <w:tc>
          <w:tcPr>
            <w:tcW w:w="2093" w:type="dxa"/>
            <w:vAlign w:val="center"/>
          </w:tcPr>
          <w:p w:rsidR="00F86F16" w:rsidRPr="00CF178A" w:rsidRDefault="00F86F16" w:rsidP="00F86F16">
            <w:pPr>
              <w:pStyle w:val="Default"/>
              <w:rPr>
                <w:bCs/>
                <w:szCs w:val="28"/>
              </w:rPr>
            </w:pPr>
            <w:r>
              <w:rPr>
                <w:bCs/>
                <w:szCs w:val="28"/>
              </w:rPr>
              <w:t>д. Малиновка</w:t>
            </w:r>
          </w:p>
        </w:tc>
        <w:tc>
          <w:tcPr>
            <w:tcW w:w="1134" w:type="dxa"/>
          </w:tcPr>
          <w:p w:rsidR="00F86F16" w:rsidRPr="00B03940" w:rsidRDefault="00F86F16" w:rsidP="00F86F16">
            <w:pPr>
              <w:jc w:val="center"/>
              <w:rPr>
                <w:color w:val="000000"/>
                <w:sz w:val="24"/>
              </w:rPr>
            </w:pPr>
            <w:r w:rsidRPr="00B03940">
              <w:rPr>
                <w:color w:val="000000"/>
                <w:sz w:val="24"/>
              </w:rPr>
              <w:t>361</w:t>
            </w:r>
          </w:p>
        </w:tc>
        <w:tc>
          <w:tcPr>
            <w:tcW w:w="1352" w:type="dxa"/>
            <w:vAlign w:val="center"/>
          </w:tcPr>
          <w:p w:rsidR="00F86F16" w:rsidRPr="00B03940" w:rsidRDefault="00F86F16" w:rsidP="00F86F16">
            <w:pPr>
              <w:jc w:val="center"/>
              <w:rPr>
                <w:color w:val="000000"/>
                <w:sz w:val="24"/>
              </w:rPr>
            </w:pPr>
            <w:r w:rsidRPr="00B03940">
              <w:rPr>
                <w:color w:val="000000"/>
                <w:sz w:val="24"/>
              </w:rPr>
              <w:t>4,7</w:t>
            </w:r>
          </w:p>
        </w:tc>
        <w:tc>
          <w:tcPr>
            <w:tcW w:w="1565" w:type="dxa"/>
            <w:vAlign w:val="center"/>
          </w:tcPr>
          <w:p w:rsidR="00F86F16" w:rsidRPr="00B03940" w:rsidRDefault="00F86F16" w:rsidP="00F86F16">
            <w:pPr>
              <w:jc w:val="center"/>
              <w:rPr>
                <w:color w:val="000000"/>
                <w:sz w:val="24"/>
              </w:rPr>
            </w:pPr>
            <w:r w:rsidRPr="00B03940">
              <w:rPr>
                <w:color w:val="000000"/>
                <w:sz w:val="24"/>
              </w:rPr>
              <w:t>9,2</w:t>
            </w:r>
          </w:p>
        </w:tc>
        <w:tc>
          <w:tcPr>
            <w:tcW w:w="1565" w:type="dxa"/>
            <w:vAlign w:val="center"/>
          </w:tcPr>
          <w:p w:rsidR="00F86F16" w:rsidRPr="00B03940" w:rsidRDefault="00F86F16" w:rsidP="00F86F16">
            <w:pPr>
              <w:jc w:val="center"/>
              <w:rPr>
                <w:color w:val="000000"/>
                <w:sz w:val="24"/>
              </w:rPr>
            </w:pPr>
            <w:r w:rsidRPr="00B03940">
              <w:rPr>
                <w:color w:val="000000"/>
                <w:sz w:val="24"/>
              </w:rPr>
              <w:t>2,5</w:t>
            </w:r>
          </w:p>
        </w:tc>
        <w:tc>
          <w:tcPr>
            <w:tcW w:w="1225" w:type="dxa"/>
            <w:vAlign w:val="center"/>
          </w:tcPr>
          <w:p w:rsidR="00F86F16" w:rsidRPr="00B03940" w:rsidRDefault="00F86F16" w:rsidP="00F86F16">
            <w:pPr>
              <w:jc w:val="center"/>
              <w:rPr>
                <w:color w:val="000000"/>
                <w:sz w:val="24"/>
              </w:rPr>
            </w:pPr>
            <w:r w:rsidRPr="00B03940">
              <w:rPr>
                <w:color w:val="000000"/>
                <w:sz w:val="24"/>
              </w:rPr>
              <w:t>1,32</w:t>
            </w:r>
          </w:p>
        </w:tc>
        <w:tc>
          <w:tcPr>
            <w:tcW w:w="1225" w:type="dxa"/>
            <w:vAlign w:val="center"/>
          </w:tcPr>
          <w:p w:rsidR="00F86F16" w:rsidRPr="00B03940" w:rsidRDefault="00F86F16" w:rsidP="00F86F16">
            <w:pPr>
              <w:jc w:val="center"/>
              <w:rPr>
                <w:color w:val="000000"/>
                <w:sz w:val="24"/>
              </w:rPr>
            </w:pPr>
            <w:r w:rsidRPr="00B03940">
              <w:rPr>
                <w:color w:val="000000"/>
                <w:sz w:val="24"/>
              </w:rPr>
              <w:t>0,10</w:t>
            </w:r>
          </w:p>
        </w:tc>
      </w:tr>
      <w:tr w:rsidR="00F86F16" w:rsidRPr="00CF178A" w:rsidTr="00F86F16">
        <w:trPr>
          <w:jc w:val="center"/>
        </w:trPr>
        <w:tc>
          <w:tcPr>
            <w:tcW w:w="2093" w:type="dxa"/>
            <w:vAlign w:val="center"/>
          </w:tcPr>
          <w:p w:rsidR="00F86F16" w:rsidRPr="00CF178A" w:rsidRDefault="00F86F16" w:rsidP="00F86F16">
            <w:pPr>
              <w:pStyle w:val="Default"/>
              <w:rPr>
                <w:bCs/>
                <w:szCs w:val="28"/>
              </w:rPr>
            </w:pPr>
            <w:r>
              <w:rPr>
                <w:bCs/>
                <w:szCs w:val="28"/>
              </w:rPr>
              <w:t>д. Абуляисово</w:t>
            </w:r>
          </w:p>
        </w:tc>
        <w:tc>
          <w:tcPr>
            <w:tcW w:w="1134" w:type="dxa"/>
          </w:tcPr>
          <w:p w:rsidR="00F86F16" w:rsidRPr="00B03940" w:rsidRDefault="00F86F16" w:rsidP="00F86F16">
            <w:pPr>
              <w:jc w:val="center"/>
              <w:rPr>
                <w:color w:val="000000"/>
                <w:sz w:val="24"/>
              </w:rPr>
            </w:pPr>
            <w:r w:rsidRPr="00B03940">
              <w:rPr>
                <w:color w:val="000000"/>
                <w:sz w:val="24"/>
              </w:rPr>
              <w:t>316</w:t>
            </w:r>
          </w:p>
        </w:tc>
        <w:tc>
          <w:tcPr>
            <w:tcW w:w="1352" w:type="dxa"/>
            <w:vAlign w:val="center"/>
          </w:tcPr>
          <w:p w:rsidR="00F86F16" w:rsidRPr="00B03940" w:rsidRDefault="00F86F16" w:rsidP="00F86F16">
            <w:pPr>
              <w:jc w:val="center"/>
              <w:rPr>
                <w:color w:val="000000"/>
                <w:sz w:val="24"/>
              </w:rPr>
            </w:pPr>
            <w:r w:rsidRPr="00B03940">
              <w:rPr>
                <w:color w:val="000000"/>
                <w:sz w:val="24"/>
              </w:rPr>
              <w:t>1,3</w:t>
            </w:r>
          </w:p>
        </w:tc>
        <w:tc>
          <w:tcPr>
            <w:tcW w:w="1565" w:type="dxa"/>
            <w:vAlign w:val="center"/>
          </w:tcPr>
          <w:p w:rsidR="00F86F16" w:rsidRPr="00B03940" w:rsidRDefault="00F86F16" w:rsidP="00F86F16">
            <w:pPr>
              <w:jc w:val="center"/>
              <w:rPr>
                <w:color w:val="000000"/>
                <w:sz w:val="24"/>
              </w:rPr>
            </w:pPr>
            <w:r w:rsidRPr="00B03940">
              <w:rPr>
                <w:color w:val="000000"/>
                <w:sz w:val="24"/>
              </w:rPr>
              <w:t>2,6</w:t>
            </w:r>
          </w:p>
        </w:tc>
        <w:tc>
          <w:tcPr>
            <w:tcW w:w="1565" w:type="dxa"/>
            <w:vAlign w:val="center"/>
          </w:tcPr>
          <w:p w:rsidR="00F86F16" w:rsidRPr="00B03940" w:rsidRDefault="00F86F16" w:rsidP="00F86F16">
            <w:pPr>
              <w:jc w:val="center"/>
              <w:rPr>
                <w:color w:val="000000"/>
                <w:sz w:val="24"/>
              </w:rPr>
            </w:pPr>
            <w:r w:rsidRPr="00B03940">
              <w:rPr>
                <w:color w:val="000000"/>
                <w:sz w:val="24"/>
              </w:rPr>
              <w:t>0,6</w:t>
            </w:r>
          </w:p>
        </w:tc>
        <w:tc>
          <w:tcPr>
            <w:tcW w:w="1225" w:type="dxa"/>
            <w:vAlign w:val="center"/>
          </w:tcPr>
          <w:p w:rsidR="00F86F16" w:rsidRPr="00B03940" w:rsidRDefault="00F86F16" w:rsidP="00F86F16">
            <w:pPr>
              <w:jc w:val="center"/>
              <w:rPr>
                <w:color w:val="000000"/>
                <w:sz w:val="24"/>
              </w:rPr>
            </w:pPr>
            <w:r w:rsidRPr="00B03940">
              <w:rPr>
                <w:color w:val="000000"/>
                <w:sz w:val="24"/>
              </w:rPr>
              <w:t>0,11</w:t>
            </w:r>
          </w:p>
        </w:tc>
        <w:tc>
          <w:tcPr>
            <w:tcW w:w="1225" w:type="dxa"/>
            <w:vAlign w:val="center"/>
          </w:tcPr>
          <w:p w:rsidR="00F86F16" w:rsidRPr="00B03940" w:rsidRDefault="00F86F16" w:rsidP="00F86F16">
            <w:pPr>
              <w:jc w:val="center"/>
              <w:rPr>
                <w:color w:val="000000"/>
                <w:sz w:val="24"/>
              </w:rPr>
            </w:pPr>
            <w:r w:rsidRPr="00B03940">
              <w:rPr>
                <w:color w:val="000000"/>
                <w:sz w:val="24"/>
              </w:rPr>
              <w:t>0,025</w:t>
            </w:r>
          </w:p>
        </w:tc>
      </w:tr>
      <w:tr w:rsidR="00F86F16" w:rsidRPr="00CF178A" w:rsidTr="00F86F16">
        <w:trPr>
          <w:jc w:val="center"/>
        </w:trPr>
        <w:tc>
          <w:tcPr>
            <w:tcW w:w="2093" w:type="dxa"/>
            <w:vAlign w:val="center"/>
          </w:tcPr>
          <w:p w:rsidR="00F86F16" w:rsidRDefault="00F86F16" w:rsidP="00F86F16">
            <w:pPr>
              <w:pStyle w:val="Default"/>
              <w:rPr>
                <w:bCs/>
                <w:szCs w:val="28"/>
              </w:rPr>
            </w:pPr>
            <w:r>
              <w:rPr>
                <w:bCs/>
                <w:szCs w:val="28"/>
              </w:rPr>
              <w:t>д. Бужан</w:t>
            </w:r>
          </w:p>
        </w:tc>
        <w:tc>
          <w:tcPr>
            <w:tcW w:w="1134" w:type="dxa"/>
          </w:tcPr>
          <w:p w:rsidR="00F86F16" w:rsidRPr="00B03940" w:rsidRDefault="00F86F16" w:rsidP="00F86F16">
            <w:pPr>
              <w:jc w:val="center"/>
              <w:rPr>
                <w:color w:val="000000"/>
                <w:sz w:val="24"/>
              </w:rPr>
            </w:pPr>
            <w:r w:rsidRPr="00B03940">
              <w:rPr>
                <w:color w:val="000000"/>
                <w:sz w:val="24"/>
              </w:rPr>
              <w:t>77</w:t>
            </w:r>
          </w:p>
        </w:tc>
        <w:tc>
          <w:tcPr>
            <w:tcW w:w="1352" w:type="dxa"/>
            <w:vAlign w:val="center"/>
          </w:tcPr>
          <w:p w:rsidR="00F86F16" w:rsidRPr="00B03940" w:rsidRDefault="00F86F16" w:rsidP="00F86F16">
            <w:pPr>
              <w:jc w:val="center"/>
              <w:rPr>
                <w:color w:val="000000"/>
                <w:sz w:val="24"/>
              </w:rPr>
            </w:pPr>
            <w:r w:rsidRPr="00B03940">
              <w:rPr>
                <w:color w:val="000000"/>
                <w:sz w:val="24"/>
              </w:rPr>
              <w:t>0,3</w:t>
            </w:r>
          </w:p>
        </w:tc>
        <w:tc>
          <w:tcPr>
            <w:tcW w:w="1565" w:type="dxa"/>
            <w:vAlign w:val="center"/>
          </w:tcPr>
          <w:p w:rsidR="00F86F16" w:rsidRPr="00B03940" w:rsidRDefault="00F86F16" w:rsidP="00F86F16">
            <w:pPr>
              <w:jc w:val="center"/>
              <w:rPr>
                <w:color w:val="000000"/>
                <w:sz w:val="24"/>
              </w:rPr>
            </w:pPr>
            <w:r w:rsidRPr="00B03940">
              <w:rPr>
                <w:color w:val="000000"/>
                <w:sz w:val="24"/>
              </w:rPr>
              <w:t>0,4</w:t>
            </w:r>
          </w:p>
        </w:tc>
        <w:tc>
          <w:tcPr>
            <w:tcW w:w="1565" w:type="dxa"/>
            <w:vAlign w:val="center"/>
          </w:tcPr>
          <w:p w:rsidR="00F86F16" w:rsidRPr="00B03940" w:rsidRDefault="00F86F16" w:rsidP="00F86F16">
            <w:pPr>
              <w:jc w:val="center"/>
              <w:rPr>
                <w:color w:val="000000"/>
                <w:sz w:val="24"/>
              </w:rPr>
            </w:pPr>
            <w:r w:rsidRPr="00B03940">
              <w:rPr>
                <w:sz w:val="24"/>
              </w:rPr>
              <w:t>0,12</w:t>
            </w:r>
          </w:p>
        </w:tc>
        <w:tc>
          <w:tcPr>
            <w:tcW w:w="1225" w:type="dxa"/>
            <w:vAlign w:val="center"/>
          </w:tcPr>
          <w:p w:rsidR="00F86F16" w:rsidRPr="00B03940" w:rsidRDefault="00F86F16" w:rsidP="00F86F16">
            <w:pPr>
              <w:jc w:val="center"/>
              <w:rPr>
                <w:color w:val="000000"/>
                <w:sz w:val="24"/>
              </w:rPr>
            </w:pPr>
            <w:r w:rsidRPr="00B03940">
              <w:rPr>
                <w:color w:val="000000"/>
                <w:sz w:val="24"/>
              </w:rPr>
              <w:t>0,02</w:t>
            </w:r>
          </w:p>
        </w:tc>
        <w:tc>
          <w:tcPr>
            <w:tcW w:w="1225" w:type="dxa"/>
            <w:vAlign w:val="center"/>
          </w:tcPr>
          <w:p w:rsidR="00F86F16" w:rsidRPr="00B03940" w:rsidRDefault="00F86F16" w:rsidP="00F86F16">
            <w:pPr>
              <w:jc w:val="center"/>
              <w:rPr>
                <w:color w:val="000000"/>
                <w:sz w:val="24"/>
              </w:rPr>
            </w:pPr>
            <w:r w:rsidRPr="00B03940">
              <w:rPr>
                <w:color w:val="000000"/>
                <w:sz w:val="24"/>
              </w:rPr>
              <w:t>0,005</w:t>
            </w:r>
          </w:p>
        </w:tc>
      </w:tr>
    </w:tbl>
    <w:p w:rsidR="00F86F16" w:rsidRDefault="00F86F16" w:rsidP="00F86F16">
      <w:pPr>
        <w:pStyle w:val="a5"/>
        <w:ind w:firstLine="708"/>
        <w:rPr>
          <w:highlight w:val="yellow"/>
        </w:rPr>
      </w:pPr>
    </w:p>
    <w:p w:rsidR="00F86F16" w:rsidRPr="00B03940" w:rsidRDefault="00F86F16" w:rsidP="00F86F16">
      <w:pPr>
        <w:pStyle w:val="a5"/>
        <w:rPr>
          <w:sz w:val="28"/>
          <w:szCs w:val="28"/>
        </w:rPr>
      </w:pPr>
      <w:r w:rsidRPr="00B03940">
        <w:rPr>
          <w:sz w:val="28"/>
          <w:szCs w:val="28"/>
        </w:rPr>
        <w:t>Расчет воды на нужды скота выполнен в соответствии с ВНТП-Н-97 «Нормы расходов воды потребителей систем сельскохозяйственного водоснабжения». По данным  сельского поселения на 01января 2016 года в д. Малиновка имеется: КРС – 302 головы, в.т.ч коров 124 головы, овец –180 голов, коз – 120 голов, птицы 2015 голов; в д. Абуляисово имеется: КРС – 407 голов, в т.ч. коров 165 голов, овец – 260 головы, коз – 198 голов, птицы – 2078 голов; в д. Бужан имеется: КРС – 61 голов, в т.ч. коров 21 голов, овец – 40 голов, коз – 32 головы, птицы – 197 голов.</w:t>
      </w:r>
    </w:p>
    <w:p w:rsidR="00F86F16" w:rsidRPr="006C646B" w:rsidRDefault="00F86F16" w:rsidP="00F86F16">
      <w:pPr>
        <w:pStyle w:val="a5"/>
        <w:jc w:val="right"/>
        <w:rPr>
          <w:sz w:val="24"/>
          <w:szCs w:val="24"/>
        </w:rPr>
      </w:pPr>
      <w:r w:rsidRPr="006C646B">
        <w:rPr>
          <w:sz w:val="24"/>
          <w:szCs w:val="24"/>
        </w:rPr>
        <w:t>Таблица 2.2.3</w:t>
      </w:r>
    </w:p>
    <w:p w:rsidR="00F86F16" w:rsidRPr="006C646B" w:rsidRDefault="00F86F16" w:rsidP="00F86F16">
      <w:pPr>
        <w:pStyle w:val="a5"/>
        <w:jc w:val="center"/>
        <w:rPr>
          <w:b/>
          <w:sz w:val="28"/>
          <w:szCs w:val="28"/>
        </w:rPr>
      </w:pPr>
      <w:r w:rsidRPr="006C646B">
        <w:rPr>
          <w:b/>
          <w:sz w:val="28"/>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RPr="006C646B" w:rsidTr="00F86F16">
        <w:tc>
          <w:tcPr>
            <w:tcW w:w="2813"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w:t>
            </w:r>
          </w:p>
        </w:tc>
        <w:tc>
          <w:tcPr>
            <w:tcW w:w="2244" w:type="dxa"/>
          </w:tcPr>
          <w:p w:rsidR="00F86F16" w:rsidRPr="006C646B" w:rsidRDefault="00F86F16" w:rsidP="00F86F16">
            <w:pPr>
              <w:pStyle w:val="a5"/>
              <w:spacing w:after="0"/>
              <w:jc w:val="center"/>
              <w:rPr>
                <w:b/>
                <w:sz w:val="24"/>
                <w:szCs w:val="24"/>
              </w:rPr>
            </w:pPr>
            <w:r w:rsidRPr="006C646B">
              <w:rPr>
                <w:b/>
                <w:sz w:val="24"/>
                <w:szCs w:val="24"/>
              </w:rPr>
              <w:t>Количество голов</w:t>
            </w:r>
          </w:p>
        </w:tc>
        <w:tc>
          <w:tcPr>
            <w:tcW w:w="2520" w:type="dxa"/>
            <w:vAlign w:val="center"/>
          </w:tcPr>
          <w:p w:rsidR="00F86F16" w:rsidRPr="006C646B" w:rsidRDefault="00F86F16" w:rsidP="00F86F16">
            <w:pPr>
              <w:pStyle w:val="a5"/>
              <w:spacing w:after="0"/>
              <w:jc w:val="center"/>
              <w:rPr>
                <w:b/>
                <w:sz w:val="24"/>
                <w:szCs w:val="24"/>
              </w:rPr>
            </w:pPr>
            <w:r w:rsidRPr="006C646B">
              <w:rPr>
                <w:b/>
                <w:sz w:val="24"/>
                <w:szCs w:val="24"/>
              </w:rPr>
              <w:t>Норма, л/сут.</w:t>
            </w:r>
          </w:p>
        </w:tc>
        <w:tc>
          <w:tcPr>
            <w:tcW w:w="2503" w:type="dxa"/>
            <w:vAlign w:val="center"/>
          </w:tcPr>
          <w:p w:rsidR="00F86F16" w:rsidRPr="006C646B" w:rsidRDefault="00F86F16" w:rsidP="00F86F16">
            <w:pPr>
              <w:pStyle w:val="a5"/>
              <w:spacing w:after="0"/>
              <w:jc w:val="center"/>
              <w:rPr>
                <w:b/>
                <w:sz w:val="24"/>
                <w:szCs w:val="24"/>
              </w:rPr>
            </w:pPr>
            <w:r w:rsidRPr="006C646B">
              <w:rPr>
                <w:b/>
                <w:sz w:val="24"/>
                <w:szCs w:val="24"/>
              </w:rPr>
              <w:t>Расход воды, м</w:t>
            </w:r>
            <w:r w:rsidRPr="006C646B">
              <w:rPr>
                <w:b/>
                <w:sz w:val="24"/>
                <w:szCs w:val="24"/>
                <w:vertAlign w:val="superscript"/>
              </w:rPr>
              <w:t>3</w:t>
            </w:r>
            <w:r w:rsidRPr="006C646B">
              <w:rPr>
                <w:b/>
                <w:sz w:val="24"/>
                <w:szCs w:val="24"/>
              </w:rPr>
              <w:t>/сут.</w:t>
            </w:r>
          </w:p>
        </w:tc>
      </w:tr>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Малиновка</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124</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11,94</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178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8,01</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180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0,99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120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0,30</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2015</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1,55</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22,79</w:t>
            </w:r>
          </w:p>
        </w:tc>
      </w:tr>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Абуляисово</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165</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15,84</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242</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10,89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260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1,43</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198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0,49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2078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1,60</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30,25</w:t>
            </w:r>
          </w:p>
        </w:tc>
      </w:tr>
    </w:tbl>
    <w:p w:rsidR="00F86F16" w:rsidRPr="006C646B" w:rsidRDefault="00F86F16" w:rsidP="00F86F16">
      <w:pPr>
        <w:pStyle w:val="a5"/>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Бужан</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21</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2,02</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40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1,8</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40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0,22</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lastRenderedPageBreak/>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32</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0,08</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197</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0,15</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4,27</w:t>
            </w:r>
          </w:p>
        </w:tc>
      </w:tr>
    </w:tbl>
    <w:p w:rsidR="00F86F16" w:rsidRDefault="00F86F16" w:rsidP="00F86F16">
      <w:pPr>
        <w:pStyle w:val="a5"/>
      </w:pPr>
    </w:p>
    <w:p w:rsidR="00F86F16" w:rsidRPr="00C16C9B" w:rsidRDefault="00F86F16" w:rsidP="00F86F16">
      <w:pPr>
        <w:pStyle w:val="a5"/>
        <w:ind w:firstLine="708"/>
        <w:rPr>
          <w:sz w:val="28"/>
          <w:szCs w:val="28"/>
        </w:rPr>
      </w:pPr>
      <w:r w:rsidRPr="00C16C9B">
        <w:rPr>
          <w:sz w:val="28"/>
          <w:szCs w:val="28"/>
        </w:rPr>
        <w:t>При расчете принят уровень молочной продуктивности коров 5000 кг. Доение – трехразовое.</w:t>
      </w:r>
    </w:p>
    <w:p w:rsidR="00F86F16" w:rsidRPr="001C4C6B" w:rsidRDefault="00F86F16" w:rsidP="00F86F16">
      <w:pPr>
        <w:ind w:firstLine="708"/>
        <w:rPr>
          <w:sz w:val="28"/>
          <w:szCs w:val="28"/>
        </w:rPr>
      </w:pPr>
      <w:r w:rsidRPr="001C4C6B">
        <w:rPr>
          <w:sz w:val="28"/>
          <w:szCs w:val="28"/>
        </w:rPr>
        <w:t>Расчет расхода воды составлен из расчета существующей численности населения, при условии приведения системы централизованного водоснабжения в соответствие с требованиями к системам хозяйственно-питьевого  водоснабжения.</w:t>
      </w:r>
    </w:p>
    <w:p w:rsidR="00F86F16" w:rsidRPr="001C4C6B" w:rsidRDefault="00F86F16" w:rsidP="00F86F16">
      <w:pPr>
        <w:ind w:firstLine="708"/>
        <w:rPr>
          <w:sz w:val="28"/>
          <w:szCs w:val="28"/>
        </w:rPr>
      </w:pPr>
      <w:r w:rsidRPr="001C4C6B">
        <w:rPr>
          <w:sz w:val="28"/>
          <w:szCs w:val="28"/>
        </w:rPr>
        <w:t>Расход на полив составляет 50 л/сутки в поливочный сезон.</w:t>
      </w:r>
    </w:p>
    <w:p w:rsidR="00F86F16" w:rsidRPr="00057AE1" w:rsidRDefault="00F86F16" w:rsidP="00F86F16">
      <w:pPr>
        <w:pStyle w:val="a5"/>
        <w:jc w:val="right"/>
        <w:rPr>
          <w:sz w:val="24"/>
          <w:szCs w:val="24"/>
        </w:rPr>
      </w:pPr>
      <w:r w:rsidRPr="00057AE1">
        <w:rPr>
          <w:sz w:val="24"/>
          <w:szCs w:val="24"/>
        </w:rPr>
        <w:t>Таблица 2.2.4</w:t>
      </w:r>
    </w:p>
    <w:p w:rsidR="00F86F16" w:rsidRPr="00057AE1" w:rsidRDefault="00F86F16" w:rsidP="00F86F16">
      <w:pPr>
        <w:pStyle w:val="a5"/>
        <w:jc w:val="center"/>
        <w:rPr>
          <w:sz w:val="28"/>
          <w:szCs w:val="28"/>
        </w:rPr>
      </w:pPr>
      <w:r w:rsidRPr="00057AE1">
        <w:rPr>
          <w:b/>
          <w:sz w:val="28"/>
          <w:szCs w:val="28"/>
        </w:rPr>
        <w:t>Расход воды на полив приусадебных участков</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643"/>
        <w:gridCol w:w="2516"/>
        <w:gridCol w:w="3000"/>
      </w:tblGrid>
      <w:tr w:rsidR="00F86F16" w:rsidRPr="00CF178A" w:rsidTr="00F86F16">
        <w:trPr>
          <w:jc w:val="center"/>
        </w:trPr>
        <w:tc>
          <w:tcPr>
            <w:tcW w:w="464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2516" w:type="dxa"/>
          </w:tcPr>
          <w:p w:rsidR="00F86F16" w:rsidRDefault="00F86F16" w:rsidP="00F86F16">
            <w:pPr>
              <w:pStyle w:val="Default"/>
              <w:jc w:val="center"/>
              <w:rPr>
                <w:b/>
                <w:bCs/>
                <w:szCs w:val="28"/>
              </w:rPr>
            </w:pPr>
            <w:r>
              <w:rPr>
                <w:b/>
                <w:bCs/>
                <w:szCs w:val="28"/>
              </w:rPr>
              <w:t>Числен</w:t>
            </w:r>
            <w:r w:rsidRPr="00CF178A">
              <w:rPr>
                <w:b/>
                <w:bCs/>
                <w:szCs w:val="28"/>
              </w:rPr>
              <w:t xml:space="preserve">ность </w:t>
            </w:r>
          </w:p>
          <w:p w:rsidR="00F86F16" w:rsidRPr="00CF178A" w:rsidRDefault="00F86F16" w:rsidP="00F86F16">
            <w:pPr>
              <w:pStyle w:val="Default"/>
              <w:jc w:val="center"/>
              <w:rPr>
                <w:b/>
                <w:bCs/>
                <w:szCs w:val="28"/>
              </w:rPr>
            </w:pPr>
            <w:r>
              <w:rPr>
                <w:b/>
                <w:bCs/>
                <w:szCs w:val="28"/>
              </w:rPr>
              <w:t>насе</w:t>
            </w:r>
            <w:r w:rsidRPr="00CF178A">
              <w:rPr>
                <w:b/>
                <w:bCs/>
                <w:szCs w:val="28"/>
              </w:rPr>
              <w:t>ления</w:t>
            </w:r>
            <w:r>
              <w:rPr>
                <w:b/>
                <w:bCs/>
                <w:szCs w:val="28"/>
              </w:rPr>
              <w:t>, чел</w:t>
            </w:r>
          </w:p>
        </w:tc>
        <w:tc>
          <w:tcPr>
            <w:tcW w:w="3000" w:type="dxa"/>
          </w:tcPr>
          <w:p w:rsidR="00F86F16" w:rsidRPr="00CF178A" w:rsidRDefault="00F86F16" w:rsidP="00F86F16">
            <w:pPr>
              <w:pStyle w:val="Default"/>
              <w:jc w:val="center"/>
              <w:rPr>
                <w:b/>
                <w:bCs/>
                <w:szCs w:val="28"/>
              </w:rPr>
            </w:pPr>
            <w:r w:rsidRPr="00CF178A">
              <w:rPr>
                <w:b/>
                <w:bCs/>
                <w:szCs w:val="28"/>
              </w:rPr>
              <w:t>Среднес</w:t>
            </w:r>
            <w:r>
              <w:rPr>
                <w:b/>
                <w:bCs/>
                <w:szCs w:val="28"/>
              </w:rPr>
              <w:t>у</w:t>
            </w:r>
            <w:r w:rsidRPr="00CF178A">
              <w:rPr>
                <w:b/>
                <w:bCs/>
                <w:szCs w:val="28"/>
              </w:rPr>
              <w:t>точный расход воды, м</w:t>
            </w:r>
            <w:r w:rsidRPr="00CF178A">
              <w:rPr>
                <w:b/>
                <w:bCs/>
                <w:szCs w:val="28"/>
                <w:vertAlign w:val="superscript"/>
              </w:rPr>
              <w:t>3</w:t>
            </w:r>
            <w:r w:rsidRPr="00CF178A">
              <w:rPr>
                <w:b/>
                <w:bCs/>
                <w:szCs w:val="28"/>
              </w:rPr>
              <w:t>/сутки</w:t>
            </w:r>
          </w:p>
        </w:tc>
      </w:tr>
      <w:tr w:rsidR="00F86F16" w:rsidRPr="0088118C" w:rsidTr="00F86F16">
        <w:trPr>
          <w:jc w:val="center"/>
        </w:trPr>
        <w:tc>
          <w:tcPr>
            <w:tcW w:w="4643" w:type="dxa"/>
            <w:vAlign w:val="center"/>
          </w:tcPr>
          <w:p w:rsidR="00F86F16" w:rsidRPr="00CF178A" w:rsidRDefault="00F86F16" w:rsidP="00F86F16">
            <w:pPr>
              <w:pStyle w:val="Default"/>
              <w:rPr>
                <w:bCs/>
                <w:szCs w:val="28"/>
              </w:rPr>
            </w:pPr>
            <w:r>
              <w:rPr>
                <w:bCs/>
                <w:szCs w:val="28"/>
              </w:rPr>
              <w:t>д. Малиновка</w:t>
            </w:r>
          </w:p>
        </w:tc>
        <w:tc>
          <w:tcPr>
            <w:tcW w:w="2516" w:type="dxa"/>
          </w:tcPr>
          <w:p w:rsidR="00F86F16" w:rsidRPr="002C512F" w:rsidRDefault="00F86F16" w:rsidP="00F86F16">
            <w:pPr>
              <w:jc w:val="center"/>
              <w:rPr>
                <w:color w:val="000000"/>
                <w:sz w:val="24"/>
              </w:rPr>
            </w:pPr>
            <w:r w:rsidRPr="002C512F">
              <w:rPr>
                <w:color w:val="000000"/>
                <w:sz w:val="24"/>
              </w:rPr>
              <w:t>361</w:t>
            </w:r>
          </w:p>
        </w:tc>
        <w:tc>
          <w:tcPr>
            <w:tcW w:w="3000" w:type="dxa"/>
            <w:vAlign w:val="center"/>
          </w:tcPr>
          <w:p w:rsidR="00F86F16" w:rsidRPr="0088118C" w:rsidRDefault="00F86F16" w:rsidP="00F86F16">
            <w:pPr>
              <w:jc w:val="center"/>
              <w:rPr>
                <w:color w:val="000000"/>
                <w:sz w:val="24"/>
              </w:rPr>
            </w:pPr>
            <w:r>
              <w:rPr>
                <w:color w:val="000000"/>
                <w:sz w:val="24"/>
              </w:rPr>
              <w:t>18,05</w:t>
            </w:r>
          </w:p>
        </w:tc>
      </w:tr>
      <w:tr w:rsidR="00F86F16" w:rsidRPr="0088118C" w:rsidTr="00F86F16">
        <w:trPr>
          <w:jc w:val="center"/>
        </w:trPr>
        <w:tc>
          <w:tcPr>
            <w:tcW w:w="4643" w:type="dxa"/>
            <w:vAlign w:val="center"/>
          </w:tcPr>
          <w:p w:rsidR="00F86F16" w:rsidRPr="00CF178A" w:rsidRDefault="00F86F16" w:rsidP="00F86F16">
            <w:pPr>
              <w:pStyle w:val="Default"/>
              <w:rPr>
                <w:bCs/>
                <w:szCs w:val="28"/>
              </w:rPr>
            </w:pPr>
            <w:r>
              <w:rPr>
                <w:bCs/>
                <w:szCs w:val="28"/>
              </w:rPr>
              <w:t>д. Абуляисово</w:t>
            </w:r>
          </w:p>
        </w:tc>
        <w:tc>
          <w:tcPr>
            <w:tcW w:w="2516" w:type="dxa"/>
          </w:tcPr>
          <w:p w:rsidR="00F86F16" w:rsidRPr="002C512F" w:rsidRDefault="00F86F16" w:rsidP="00F86F16">
            <w:pPr>
              <w:jc w:val="center"/>
              <w:rPr>
                <w:color w:val="000000"/>
                <w:sz w:val="24"/>
              </w:rPr>
            </w:pPr>
            <w:r w:rsidRPr="002C512F">
              <w:rPr>
                <w:color w:val="000000"/>
                <w:sz w:val="24"/>
              </w:rPr>
              <w:t>316</w:t>
            </w:r>
          </w:p>
        </w:tc>
        <w:tc>
          <w:tcPr>
            <w:tcW w:w="3000" w:type="dxa"/>
            <w:vAlign w:val="center"/>
          </w:tcPr>
          <w:p w:rsidR="00F86F16" w:rsidRPr="0088118C" w:rsidRDefault="00F86F16" w:rsidP="00F86F16">
            <w:pPr>
              <w:jc w:val="center"/>
              <w:rPr>
                <w:color w:val="000000"/>
                <w:sz w:val="24"/>
              </w:rPr>
            </w:pPr>
            <w:r>
              <w:rPr>
                <w:color w:val="000000"/>
                <w:sz w:val="24"/>
              </w:rPr>
              <w:t>15,8</w:t>
            </w:r>
          </w:p>
        </w:tc>
      </w:tr>
      <w:tr w:rsidR="00F86F16" w:rsidRPr="0088118C" w:rsidTr="00F86F16">
        <w:trPr>
          <w:jc w:val="center"/>
        </w:trPr>
        <w:tc>
          <w:tcPr>
            <w:tcW w:w="4643" w:type="dxa"/>
            <w:vAlign w:val="center"/>
          </w:tcPr>
          <w:p w:rsidR="00F86F16" w:rsidRDefault="00F86F16" w:rsidP="00F86F16">
            <w:pPr>
              <w:pStyle w:val="Default"/>
              <w:rPr>
                <w:bCs/>
                <w:szCs w:val="28"/>
              </w:rPr>
            </w:pPr>
            <w:r>
              <w:rPr>
                <w:bCs/>
                <w:szCs w:val="28"/>
              </w:rPr>
              <w:t>д. Бужан</w:t>
            </w:r>
          </w:p>
        </w:tc>
        <w:tc>
          <w:tcPr>
            <w:tcW w:w="2516" w:type="dxa"/>
          </w:tcPr>
          <w:p w:rsidR="00F86F16" w:rsidRPr="002C512F" w:rsidRDefault="00F86F16" w:rsidP="00F86F16">
            <w:pPr>
              <w:jc w:val="center"/>
              <w:rPr>
                <w:color w:val="000000"/>
                <w:sz w:val="24"/>
              </w:rPr>
            </w:pPr>
            <w:r w:rsidRPr="002C512F">
              <w:rPr>
                <w:color w:val="000000"/>
                <w:sz w:val="24"/>
              </w:rPr>
              <w:t>77</w:t>
            </w:r>
          </w:p>
        </w:tc>
        <w:tc>
          <w:tcPr>
            <w:tcW w:w="3000" w:type="dxa"/>
            <w:vAlign w:val="center"/>
          </w:tcPr>
          <w:p w:rsidR="00F86F16" w:rsidRDefault="00F86F16" w:rsidP="00F86F16">
            <w:pPr>
              <w:jc w:val="center"/>
              <w:rPr>
                <w:color w:val="000000"/>
                <w:sz w:val="24"/>
              </w:rPr>
            </w:pPr>
            <w:r>
              <w:rPr>
                <w:color w:val="000000"/>
                <w:sz w:val="24"/>
              </w:rPr>
              <w:t>3,5</w:t>
            </w:r>
          </w:p>
        </w:tc>
      </w:tr>
    </w:tbl>
    <w:p w:rsidR="00F86F16" w:rsidRPr="002C512F" w:rsidRDefault="00F86F16" w:rsidP="00F86F16">
      <w:pPr>
        <w:pStyle w:val="a5"/>
      </w:pPr>
    </w:p>
    <w:p w:rsidR="00F86F16" w:rsidRPr="00057AE1" w:rsidRDefault="00F86F16" w:rsidP="00F86F16">
      <w:pPr>
        <w:pStyle w:val="aff"/>
        <w:outlineLvl w:val="1"/>
        <w:rPr>
          <w:rStyle w:val="afa"/>
          <w:sz w:val="28"/>
          <w:szCs w:val="28"/>
        </w:rPr>
      </w:pPr>
      <w:bookmarkStart w:id="14" w:name="_Toc431574994"/>
      <w:r w:rsidRPr="00057AE1">
        <w:rPr>
          <w:rStyle w:val="afa"/>
          <w:iCs/>
          <w:sz w:val="28"/>
          <w:szCs w:val="28"/>
        </w:rPr>
        <w:t>2.3.</w:t>
      </w:r>
      <w:r w:rsidRPr="00057AE1">
        <w:rPr>
          <w:rStyle w:val="afa"/>
          <w:b w:val="0"/>
          <w:iCs/>
          <w:sz w:val="28"/>
          <w:szCs w:val="28"/>
        </w:rPr>
        <w:t xml:space="preserve"> </w:t>
      </w:r>
      <w:r w:rsidRPr="00057AE1">
        <w:rPr>
          <w:rStyle w:val="afa"/>
          <w:iCs/>
          <w:sz w:val="28"/>
          <w:szCs w:val="28"/>
        </w:rPr>
        <w:t>Краткий анализ существующего состояния системы водоотведения</w:t>
      </w:r>
      <w:bookmarkEnd w:id="14"/>
    </w:p>
    <w:p w:rsidR="00F86F16" w:rsidRDefault="00F86F16" w:rsidP="00F86F16">
      <w:pPr>
        <w:pStyle w:val="afff5"/>
        <w:rPr>
          <w:sz w:val="28"/>
          <w:lang w:val="ru-RU"/>
        </w:rPr>
      </w:pPr>
      <w:r>
        <w:rPr>
          <w:sz w:val="28"/>
          <w:lang w:val="ru-RU"/>
        </w:rPr>
        <w:t>Централизованная система водоотведения в сельском поселении Абуляисовский сельсовет отсутствует</w:t>
      </w:r>
      <w:r w:rsidRPr="004202F9">
        <w:rPr>
          <w:sz w:val="28"/>
          <w:lang w:val="ru-RU"/>
        </w:rPr>
        <w:t xml:space="preserve">.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F86F16" w:rsidRPr="00C657D9" w:rsidRDefault="00F86F16" w:rsidP="00F86F16">
      <w:pPr>
        <w:pStyle w:val="afff5"/>
        <w:rPr>
          <w:sz w:val="28"/>
          <w:lang w:val="ru-RU"/>
        </w:rPr>
      </w:pPr>
      <w:r w:rsidRPr="004D0EDD">
        <w:rPr>
          <w:noProof/>
          <w:sz w:val="28"/>
          <w:szCs w:val="28"/>
          <w:lang w:val="ru-RU"/>
        </w:rPr>
        <w:t xml:space="preserve">Навозосодержащие стоки от животноводческих ферм нерегулярно и без предварительной обработки вывозятся на поля.  </w:t>
      </w:r>
      <w:r w:rsidRPr="001F3076">
        <w:rPr>
          <w:sz w:val="28"/>
          <w:lang w:val="ru-RU"/>
        </w:rPr>
        <w:t>Жидкие отходы из неканализованных домовладений вывозятся</w:t>
      </w:r>
      <w:r w:rsidRPr="001F3076">
        <w:rPr>
          <w:sz w:val="32"/>
          <w:lang w:val="ru-RU"/>
        </w:rPr>
        <w:t xml:space="preserve"> </w:t>
      </w:r>
      <w:r w:rsidRPr="00C657D9">
        <w:rPr>
          <w:sz w:val="28"/>
          <w:lang w:val="ru-RU"/>
        </w:rPr>
        <w:t xml:space="preserve">ассенизационным вакуумным транспортом. Выгреб следует очищать по мере его заполнения, но не реже одного раза в полгода. </w:t>
      </w:r>
    </w:p>
    <w:p w:rsidR="00F86F16" w:rsidRDefault="00F86F16" w:rsidP="00F86F16">
      <w:pPr>
        <w:pStyle w:val="afff5"/>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F86F16" w:rsidRPr="00C16C9B" w:rsidRDefault="00F86F16" w:rsidP="00F86F16">
      <w:pPr>
        <w:pStyle w:val="afff5"/>
        <w:rPr>
          <w:sz w:val="28"/>
          <w:szCs w:val="28"/>
          <w:lang w:val="ru-RU"/>
        </w:rPr>
      </w:pPr>
      <w:r w:rsidRPr="00F86F16">
        <w:rPr>
          <w:sz w:val="28"/>
          <w:szCs w:val="28"/>
          <w:lang w:val="ru-RU"/>
        </w:rPr>
        <w:t xml:space="preserve">В настоящее время в СП Абуляисовский сельсовет системы ливневой канализации нет. </w:t>
      </w:r>
      <w:r w:rsidRPr="00C16C9B">
        <w:rPr>
          <w:sz w:val="28"/>
          <w:szCs w:val="28"/>
          <w:lang w:val="ru-RU"/>
        </w:rPr>
        <w:t xml:space="preserve">Поверхностные стоки с жилой территории и промпредприятий сбрасываются по рельефу в пониженные места. </w:t>
      </w:r>
      <w:bookmarkStart w:id="15" w:name="_TOC_250006"/>
    </w:p>
    <w:p w:rsidR="00F86F16" w:rsidRPr="001C4C6B" w:rsidRDefault="00F86F16" w:rsidP="00F86F16">
      <w:pPr>
        <w:pStyle w:val="2"/>
        <w:rPr>
          <w:rStyle w:val="afa"/>
          <w:b/>
          <w:i w:val="0"/>
          <w:iCs w:val="0"/>
          <w:sz w:val="28"/>
        </w:rPr>
      </w:pPr>
      <w:bookmarkStart w:id="16" w:name="_Toc431574995"/>
      <w:bookmarkEnd w:id="15"/>
      <w:r w:rsidRPr="001C4C6B">
        <w:rPr>
          <w:rStyle w:val="afa"/>
          <w:b/>
          <w:i w:val="0"/>
          <w:sz w:val="28"/>
        </w:rPr>
        <w:t>2.4. Краткий анализ существующего состояния системы газоснабжения</w:t>
      </w:r>
      <w:bookmarkEnd w:id="16"/>
    </w:p>
    <w:p w:rsidR="00F86F16" w:rsidRPr="001C4C6B" w:rsidRDefault="00F86F16" w:rsidP="00F86F16">
      <w:pPr>
        <w:pStyle w:val="afff5"/>
        <w:rPr>
          <w:sz w:val="28"/>
          <w:szCs w:val="28"/>
          <w:lang w:val="ru-RU"/>
        </w:rPr>
      </w:pPr>
      <w:r w:rsidRPr="001C4C6B">
        <w:rPr>
          <w:sz w:val="28"/>
          <w:szCs w:val="28"/>
          <w:lang w:val="ru-RU"/>
        </w:rPr>
        <w:t>В сельском поселении Абуляисовский сельсовет имеется система централизованного газоснабжения.</w:t>
      </w:r>
    </w:p>
    <w:p w:rsidR="00F86F16" w:rsidRPr="001C4C6B" w:rsidRDefault="00F86F16" w:rsidP="00F86F16">
      <w:pPr>
        <w:tabs>
          <w:tab w:val="left" w:pos="1000"/>
        </w:tabs>
        <w:ind w:firstLine="709"/>
        <w:rPr>
          <w:sz w:val="28"/>
          <w:szCs w:val="28"/>
          <w:highlight w:val="yellow"/>
        </w:rPr>
      </w:pPr>
      <w:r w:rsidRPr="001C4C6B">
        <w:rPr>
          <w:sz w:val="28"/>
          <w:szCs w:val="28"/>
        </w:rPr>
        <w:t>Газоснабжение населенных пунктов сельского поселения Абуляисовский сельсовет осуществляется от АГРС «Саракташ».</w:t>
      </w:r>
      <w:r w:rsidRPr="001C4C6B">
        <w:rPr>
          <w:b/>
          <w:sz w:val="28"/>
          <w:szCs w:val="28"/>
        </w:rPr>
        <w:t xml:space="preserve"> </w:t>
      </w:r>
      <w:r w:rsidRPr="001C4C6B">
        <w:rPr>
          <w:sz w:val="28"/>
          <w:szCs w:val="28"/>
        </w:rPr>
        <w:t xml:space="preserve">Подключены к газовым сетям всего </w:t>
      </w:r>
      <w:r w:rsidRPr="001C4C6B">
        <w:rPr>
          <w:sz w:val="28"/>
          <w:szCs w:val="28"/>
        </w:rPr>
        <w:lastRenderedPageBreak/>
        <w:t>2 населенных пункта сельского поселения: д. Малиновка, д. Абуляисово. Деревня Бужан не имеет централизованного газоснабжения. Количество на территории сельского поселения ГРП-2 ед.</w:t>
      </w:r>
      <w:r w:rsidRPr="001C4C6B">
        <w:rPr>
          <w:b/>
          <w:sz w:val="28"/>
          <w:szCs w:val="28"/>
        </w:rPr>
        <w:t xml:space="preserve"> </w:t>
      </w:r>
      <w:r w:rsidRPr="001C4C6B">
        <w:rPr>
          <w:sz w:val="28"/>
          <w:szCs w:val="28"/>
        </w:rPr>
        <w:t>Эксплуатирующая организация -</w:t>
      </w:r>
      <w:r w:rsidRPr="001C4C6B">
        <w:rPr>
          <w:rFonts w:ascii="Arial" w:hAnsi="Arial" w:cs="Tahoma"/>
          <w:kern w:val="3"/>
          <w:sz w:val="28"/>
          <w:szCs w:val="28"/>
        </w:rPr>
        <w:t xml:space="preserve"> </w:t>
      </w:r>
      <w:r w:rsidRPr="001C4C6B">
        <w:rPr>
          <w:sz w:val="28"/>
          <w:szCs w:val="28"/>
        </w:rPr>
        <w:t>ОАО «Газ-сервис».</w:t>
      </w:r>
    </w:p>
    <w:p w:rsidR="00F86F16" w:rsidRDefault="00F86F16" w:rsidP="00F86F16">
      <w:pPr>
        <w:tabs>
          <w:tab w:val="left" w:pos="1000"/>
        </w:tabs>
        <w:ind w:firstLine="709"/>
        <w:rPr>
          <w:sz w:val="28"/>
          <w:szCs w:val="28"/>
        </w:rPr>
      </w:pPr>
      <w:r w:rsidRPr="001C4C6B">
        <w:rPr>
          <w:sz w:val="28"/>
          <w:szCs w:val="28"/>
        </w:rPr>
        <w:t>Перечень ГРП и ПГБ по сельскому поселению сведен в таблицу 2.4.1.</w:t>
      </w:r>
    </w:p>
    <w:p w:rsidR="00057AE1" w:rsidRPr="001C4C6B" w:rsidRDefault="00057AE1" w:rsidP="00F86F16">
      <w:pPr>
        <w:tabs>
          <w:tab w:val="left" w:pos="1000"/>
        </w:tabs>
        <w:ind w:firstLine="709"/>
        <w:rPr>
          <w:sz w:val="28"/>
          <w:szCs w:val="28"/>
        </w:rPr>
      </w:pPr>
    </w:p>
    <w:p w:rsidR="00F86F16" w:rsidRPr="00057AE1" w:rsidRDefault="00F86F16" w:rsidP="00F86F16">
      <w:pPr>
        <w:pStyle w:val="a5"/>
        <w:jc w:val="right"/>
        <w:rPr>
          <w:sz w:val="24"/>
          <w:szCs w:val="24"/>
        </w:rPr>
      </w:pPr>
      <w:r w:rsidRPr="00057AE1">
        <w:rPr>
          <w:sz w:val="24"/>
          <w:szCs w:val="24"/>
        </w:rPr>
        <w:t>Таблица 2.4.1</w:t>
      </w:r>
    </w:p>
    <w:p w:rsidR="00F86F16" w:rsidRDefault="00F86F16" w:rsidP="00F86F16">
      <w:pPr>
        <w:pStyle w:val="afff5"/>
        <w:spacing w:after="120"/>
        <w:ind w:firstLine="0"/>
        <w:jc w:val="center"/>
        <w:rPr>
          <w:b/>
          <w:spacing w:val="-1"/>
          <w:sz w:val="28"/>
          <w:lang w:val="ru-RU"/>
        </w:rPr>
      </w:pPr>
      <w:r>
        <w:rPr>
          <w:b/>
          <w:spacing w:val="-1"/>
          <w:sz w:val="28"/>
          <w:lang w:val="ru-RU"/>
        </w:rPr>
        <w:t>Информация о сетях и газораспределительных пунктах</w:t>
      </w:r>
      <w:r>
        <w:rPr>
          <w:b/>
          <w:spacing w:val="-1"/>
          <w:sz w:val="28"/>
          <w:lang w:val="ru-RU"/>
        </w:rPr>
        <w:br/>
      </w:r>
      <w:r w:rsidRPr="008B01EF">
        <w:rPr>
          <w:b/>
          <w:spacing w:val="-1"/>
          <w:sz w:val="28"/>
          <w:lang w:val="ru-RU"/>
        </w:rPr>
        <w:t xml:space="preserve"> сельского поселения </w:t>
      </w:r>
      <w:r>
        <w:rPr>
          <w:b/>
          <w:spacing w:val="-1"/>
          <w:sz w:val="28"/>
          <w:lang w:val="ru-RU"/>
        </w:rPr>
        <w:t>Абуляисовский</w:t>
      </w:r>
      <w:r w:rsidRPr="008B01EF">
        <w:rPr>
          <w:b/>
          <w:spacing w:val="-1"/>
          <w:sz w:val="28"/>
          <w:lang w:val="ru-RU"/>
        </w:rPr>
        <w:t xml:space="preserve"> сельсовет</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0"/>
        <w:gridCol w:w="1700"/>
        <w:gridCol w:w="1095"/>
        <w:gridCol w:w="1842"/>
        <w:gridCol w:w="1763"/>
        <w:gridCol w:w="2433"/>
      </w:tblGrid>
      <w:tr w:rsidR="00F86F16" w:rsidRPr="00A975D5" w:rsidTr="00F86F16">
        <w:trPr>
          <w:jc w:val="center"/>
        </w:trPr>
        <w:tc>
          <w:tcPr>
            <w:tcW w:w="1300"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 или наименование </w:t>
            </w:r>
          </w:p>
        </w:tc>
        <w:tc>
          <w:tcPr>
            <w:tcW w:w="1700"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Теплопроводная способность газа, ккал/м</w:t>
            </w:r>
            <w:r w:rsidRPr="00A975D5">
              <w:rPr>
                <w:rFonts w:cs="Arial"/>
                <w:sz w:val="24"/>
                <w:szCs w:val="28"/>
                <w:vertAlign w:val="superscript"/>
              </w:rPr>
              <w:t>3</w:t>
            </w:r>
          </w:p>
        </w:tc>
        <w:tc>
          <w:tcPr>
            <w:tcW w:w="2937" w:type="dxa"/>
            <w:gridSpan w:val="2"/>
            <w:vAlign w:val="center"/>
          </w:tcPr>
          <w:p w:rsidR="00F86F16" w:rsidRPr="00A975D5" w:rsidRDefault="00F86F16" w:rsidP="00F86F16">
            <w:pPr>
              <w:tabs>
                <w:tab w:val="left" w:pos="0"/>
              </w:tabs>
              <w:jc w:val="center"/>
              <w:rPr>
                <w:rFonts w:cs="Arial"/>
                <w:sz w:val="24"/>
                <w:szCs w:val="28"/>
              </w:rPr>
            </w:pPr>
            <w:r w:rsidRPr="00A975D5">
              <w:rPr>
                <w:rFonts w:cs="Arial"/>
                <w:sz w:val="24"/>
                <w:szCs w:val="28"/>
              </w:rPr>
              <w:t>Давление, МПа</w:t>
            </w:r>
          </w:p>
        </w:tc>
        <w:tc>
          <w:tcPr>
            <w:tcW w:w="1763"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Производительность, м</w:t>
            </w:r>
            <w:r w:rsidRPr="00A975D5">
              <w:rPr>
                <w:rFonts w:cs="Arial"/>
                <w:sz w:val="24"/>
                <w:szCs w:val="28"/>
                <w:vertAlign w:val="superscript"/>
              </w:rPr>
              <w:t>3</w:t>
            </w:r>
            <w:r w:rsidRPr="00A975D5">
              <w:rPr>
                <w:rFonts w:cs="Arial"/>
                <w:sz w:val="24"/>
                <w:szCs w:val="28"/>
              </w:rPr>
              <w:t>/час</w:t>
            </w:r>
          </w:p>
        </w:tc>
        <w:tc>
          <w:tcPr>
            <w:tcW w:w="2433"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Техническое </w:t>
            </w:r>
          </w:p>
          <w:p w:rsidR="00F86F16" w:rsidRPr="00A975D5" w:rsidRDefault="00F86F16" w:rsidP="00F86F16">
            <w:pPr>
              <w:tabs>
                <w:tab w:val="left" w:pos="0"/>
              </w:tabs>
              <w:jc w:val="center"/>
              <w:rPr>
                <w:rFonts w:cs="Arial"/>
                <w:sz w:val="24"/>
                <w:szCs w:val="28"/>
              </w:rPr>
            </w:pPr>
            <w:r w:rsidRPr="00A975D5">
              <w:rPr>
                <w:rFonts w:cs="Arial"/>
                <w:sz w:val="24"/>
                <w:szCs w:val="28"/>
              </w:rPr>
              <w:t>состояние</w:t>
            </w:r>
          </w:p>
        </w:tc>
      </w:tr>
      <w:tr w:rsidR="00F86F16" w:rsidRPr="00A975D5" w:rsidTr="00F86F16">
        <w:trPr>
          <w:jc w:val="center"/>
        </w:trPr>
        <w:tc>
          <w:tcPr>
            <w:tcW w:w="1300" w:type="dxa"/>
            <w:vMerge/>
            <w:vAlign w:val="center"/>
          </w:tcPr>
          <w:p w:rsidR="00F86F16" w:rsidRPr="00A975D5" w:rsidRDefault="00F86F16" w:rsidP="00F86F16">
            <w:pPr>
              <w:tabs>
                <w:tab w:val="left" w:pos="0"/>
              </w:tabs>
              <w:jc w:val="center"/>
              <w:rPr>
                <w:rFonts w:cs="Arial"/>
                <w:sz w:val="24"/>
                <w:szCs w:val="28"/>
              </w:rPr>
            </w:pPr>
          </w:p>
        </w:tc>
        <w:tc>
          <w:tcPr>
            <w:tcW w:w="1700" w:type="dxa"/>
            <w:vMerge/>
            <w:vAlign w:val="center"/>
          </w:tcPr>
          <w:p w:rsidR="00F86F16" w:rsidRPr="00A975D5" w:rsidRDefault="00F86F16" w:rsidP="00F86F16">
            <w:pPr>
              <w:tabs>
                <w:tab w:val="left" w:pos="0"/>
              </w:tabs>
              <w:jc w:val="center"/>
              <w:rPr>
                <w:rFonts w:cs="Arial"/>
                <w:sz w:val="24"/>
                <w:szCs w:val="28"/>
              </w:rPr>
            </w:pP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до ГРП </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после ГРП </w:t>
            </w:r>
          </w:p>
        </w:tc>
        <w:tc>
          <w:tcPr>
            <w:tcW w:w="1763" w:type="dxa"/>
            <w:vMerge/>
            <w:vAlign w:val="center"/>
          </w:tcPr>
          <w:p w:rsidR="00F86F16" w:rsidRPr="00A975D5" w:rsidRDefault="00F86F16" w:rsidP="00F86F16">
            <w:pPr>
              <w:tabs>
                <w:tab w:val="left" w:pos="0"/>
              </w:tabs>
              <w:jc w:val="center"/>
              <w:rPr>
                <w:rFonts w:cs="Arial"/>
                <w:sz w:val="24"/>
                <w:szCs w:val="28"/>
              </w:rPr>
            </w:pPr>
          </w:p>
        </w:tc>
        <w:tc>
          <w:tcPr>
            <w:tcW w:w="2433" w:type="dxa"/>
            <w:vMerge/>
            <w:vAlign w:val="center"/>
          </w:tcPr>
          <w:p w:rsidR="00F86F16" w:rsidRPr="00A975D5" w:rsidRDefault="00F86F16" w:rsidP="00F86F16">
            <w:pPr>
              <w:tabs>
                <w:tab w:val="left" w:pos="0"/>
              </w:tabs>
              <w:jc w:val="center"/>
              <w:rPr>
                <w:rFonts w:cs="Arial"/>
                <w:sz w:val="24"/>
                <w:szCs w:val="28"/>
              </w:rPr>
            </w:pPr>
          </w:p>
        </w:tc>
      </w:tr>
      <w:tr w:rsidR="00F86F16" w:rsidRPr="00A975D5" w:rsidTr="00F86F16">
        <w:trPr>
          <w:jc w:val="center"/>
        </w:trPr>
        <w:tc>
          <w:tcPr>
            <w:tcW w:w="10133" w:type="dxa"/>
            <w:gridSpan w:val="6"/>
            <w:vAlign w:val="center"/>
          </w:tcPr>
          <w:p w:rsidR="00F86F16" w:rsidRPr="00A975D5" w:rsidRDefault="00F86F16" w:rsidP="00F86F16">
            <w:pPr>
              <w:tabs>
                <w:tab w:val="left" w:pos="0"/>
              </w:tabs>
              <w:jc w:val="center"/>
              <w:rPr>
                <w:rFonts w:cs="Arial"/>
                <w:b/>
                <w:sz w:val="24"/>
                <w:szCs w:val="28"/>
              </w:rPr>
            </w:pPr>
            <w:r w:rsidRPr="00A975D5">
              <w:rPr>
                <w:rFonts w:cs="Arial"/>
                <w:b/>
                <w:sz w:val="24"/>
                <w:szCs w:val="28"/>
              </w:rPr>
              <w:t xml:space="preserve">д. </w:t>
            </w:r>
            <w:r>
              <w:rPr>
                <w:rFonts w:cs="Arial"/>
                <w:b/>
                <w:sz w:val="24"/>
                <w:szCs w:val="28"/>
              </w:rPr>
              <w:t>Малиновка</w:t>
            </w:r>
          </w:p>
        </w:tc>
      </w:tr>
      <w:tr w:rsidR="00F86F16" w:rsidRPr="00A975D5" w:rsidTr="00F86F16">
        <w:trPr>
          <w:jc w:val="center"/>
        </w:trPr>
        <w:tc>
          <w:tcPr>
            <w:tcW w:w="1300" w:type="dxa"/>
            <w:vAlign w:val="center"/>
          </w:tcPr>
          <w:p w:rsidR="00F86F16" w:rsidRPr="00A975D5" w:rsidRDefault="00F86F16" w:rsidP="00F86F16">
            <w:pPr>
              <w:tabs>
                <w:tab w:val="left" w:pos="0"/>
              </w:tabs>
              <w:jc w:val="center"/>
              <w:rPr>
                <w:rFonts w:cs="Arial"/>
                <w:sz w:val="24"/>
                <w:szCs w:val="28"/>
              </w:rPr>
            </w:pPr>
            <w:r>
              <w:rPr>
                <w:rFonts w:cs="Arial"/>
                <w:sz w:val="24"/>
                <w:szCs w:val="28"/>
              </w:rPr>
              <w:t>ГРП № 16</w:t>
            </w:r>
          </w:p>
        </w:tc>
        <w:tc>
          <w:tcPr>
            <w:tcW w:w="1700"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0,6</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0,003</w:t>
            </w:r>
          </w:p>
        </w:tc>
        <w:tc>
          <w:tcPr>
            <w:tcW w:w="176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243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Удовлетворительное</w:t>
            </w:r>
          </w:p>
        </w:tc>
      </w:tr>
      <w:tr w:rsidR="00F86F16" w:rsidRPr="00A975D5" w:rsidTr="00F86F16">
        <w:trPr>
          <w:trHeight w:val="77"/>
          <w:jc w:val="center"/>
        </w:trPr>
        <w:tc>
          <w:tcPr>
            <w:tcW w:w="10133" w:type="dxa"/>
            <w:gridSpan w:val="6"/>
            <w:vAlign w:val="center"/>
          </w:tcPr>
          <w:p w:rsidR="00F86F16" w:rsidRPr="00A975D5" w:rsidRDefault="00F86F16" w:rsidP="00F86F16">
            <w:pPr>
              <w:tabs>
                <w:tab w:val="left" w:pos="0"/>
              </w:tabs>
              <w:rPr>
                <w:rFonts w:cs="Arial"/>
                <w:sz w:val="24"/>
                <w:szCs w:val="28"/>
              </w:rPr>
            </w:pPr>
            <w:r w:rsidRPr="00A975D5">
              <w:rPr>
                <w:rFonts w:cs="Arial"/>
                <w:sz w:val="24"/>
                <w:szCs w:val="28"/>
              </w:rPr>
              <w:t>Протяженность газопровода по терри</w:t>
            </w:r>
            <w:r>
              <w:rPr>
                <w:rFonts w:cs="Arial"/>
                <w:sz w:val="24"/>
                <w:szCs w:val="28"/>
              </w:rPr>
              <w:t>тории деревни составляет – 4,006км стальная труба+0.991</w:t>
            </w:r>
            <w:r w:rsidRPr="00A975D5">
              <w:rPr>
                <w:rFonts w:cs="Arial"/>
                <w:sz w:val="24"/>
                <w:szCs w:val="28"/>
              </w:rPr>
              <w:t>км</w:t>
            </w:r>
            <w:r>
              <w:rPr>
                <w:rFonts w:cs="Arial"/>
                <w:sz w:val="24"/>
                <w:szCs w:val="28"/>
              </w:rPr>
              <w:t xml:space="preserve"> полиэтиленовая труба</w:t>
            </w:r>
          </w:p>
        </w:tc>
      </w:tr>
      <w:tr w:rsidR="00F86F16" w:rsidRPr="00A975D5" w:rsidTr="00F86F16">
        <w:trPr>
          <w:jc w:val="center"/>
        </w:trPr>
        <w:tc>
          <w:tcPr>
            <w:tcW w:w="10133" w:type="dxa"/>
            <w:gridSpan w:val="6"/>
            <w:vAlign w:val="center"/>
          </w:tcPr>
          <w:p w:rsidR="00F86F16" w:rsidRPr="00A975D5" w:rsidRDefault="00F86F16" w:rsidP="00F86F16">
            <w:pPr>
              <w:tabs>
                <w:tab w:val="left" w:pos="0"/>
              </w:tabs>
              <w:jc w:val="center"/>
              <w:rPr>
                <w:rFonts w:cs="Arial"/>
                <w:b/>
                <w:sz w:val="24"/>
                <w:szCs w:val="28"/>
              </w:rPr>
            </w:pPr>
            <w:r w:rsidRPr="00A975D5">
              <w:rPr>
                <w:rFonts w:cs="Arial"/>
                <w:b/>
                <w:sz w:val="24"/>
                <w:szCs w:val="28"/>
              </w:rPr>
              <w:t xml:space="preserve">д. </w:t>
            </w:r>
            <w:r>
              <w:rPr>
                <w:rFonts w:cs="Arial"/>
                <w:b/>
                <w:sz w:val="24"/>
                <w:szCs w:val="28"/>
              </w:rPr>
              <w:t>Абуляисово</w:t>
            </w:r>
          </w:p>
        </w:tc>
      </w:tr>
      <w:tr w:rsidR="00F86F16" w:rsidRPr="00A975D5" w:rsidTr="00F86F16">
        <w:trPr>
          <w:jc w:val="center"/>
        </w:trPr>
        <w:tc>
          <w:tcPr>
            <w:tcW w:w="1300" w:type="dxa"/>
            <w:vAlign w:val="center"/>
          </w:tcPr>
          <w:p w:rsidR="00F86F16" w:rsidRPr="00A975D5" w:rsidRDefault="00F86F16" w:rsidP="00F86F16">
            <w:pPr>
              <w:tabs>
                <w:tab w:val="left" w:pos="0"/>
              </w:tabs>
              <w:jc w:val="center"/>
              <w:rPr>
                <w:rFonts w:cs="Arial"/>
                <w:sz w:val="24"/>
                <w:szCs w:val="28"/>
              </w:rPr>
            </w:pPr>
            <w:r>
              <w:rPr>
                <w:rFonts w:cs="Arial"/>
                <w:sz w:val="24"/>
                <w:szCs w:val="28"/>
              </w:rPr>
              <w:t>ГРП №18</w:t>
            </w:r>
          </w:p>
        </w:tc>
        <w:tc>
          <w:tcPr>
            <w:tcW w:w="1700"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0,6</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0,003</w:t>
            </w:r>
          </w:p>
        </w:tc>
        <w:tc>
          <w:tcPr>
            <w:tcW w:w="176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243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Удовлетворительное</w:t>
            </w:r>
          </w:p>
        </w:tc>
      </w:tr>
      <w:tr w:rsidR="00F86F16" w:rsidRPr="00A975D5" w:rsidTr="00F86F16">
        <w:trPr>
          <w:trHeight w:val="61"/>
          <w:jc w:val="center"/>
        </w:trPr>
        <w:tc>
          <w:tcPr>
            <w:tcW w:w="10133" w:type="dxa"/>
            <w:gridSpan w:val="6"/>
            <w:vAlign w:val="center"/>
          </w:tcPr>
          <w:p w:rsidR="00F86F16" w:rsidRPr="00A975D5" w:rsidRDefault="00F86F16" w:rsidP="00F86F16">
            <w:pPr>
              <w:tabs>
                <w:tab w:val="left" w:pos="0"/>
              </w:tabs>
              <w:rPr>
                <w:rFonts w:cs="Arial"/>
                <w:sz w:val="24"/>
                <w:szCs w:val="28"/>
              </w:rPr>
            </w:pPr>
            <w:r w:rsidRPr="00A975D5">
              <w:rPr>
                <w:rFonts w:cs="Arial"/>
                <w:sz w:val="24"/>
                <w:szCs w:val="28"/>
              </w:rPr>
              <w:t>Протяженность газопровода по терри</w:t>
            </w:r>
            <w:r>
              <w:rPr>
                <w:rFonts w:cs="Arial"/>
                <w:sz w:val="24"/>
                <w:szCs w:val="28"/>
              </w:rPr>
              <w:t>тории деревни составляет – 5,447км стальная труба +0.727</w:t>
            </w:r>
            <w:r w:rsidRPr="00A975D5">
              <w:rPr>
                <w:rFonts w:cs="Arial"/>
                <w:sz w:val="24"/>
                <w:szCs w:val="28"/>
              </w:rPr>
              <w:t xml:space="preserve"> км</w:t>
            </w:r>
            <w:r>
              <w:rPr>
                <w:rFonts w:cs="Arial"/>
                <w:sz w:val="24"/>
                <w:szCs w:val="28"/>
              </w:rPr>
              <w:t xml:space="preserve"> полиэтиленовая труба</w:t>
            </w:r>
          </w:p>
        </w:tc>
      </w:tr>
    </w:tbl>
    <w:p w:rsidR="00F86F16" w:rsidRPr="008B01EF" w:rsidRDefault="00F86F16" w:rsidP="00F86F16">
      <w:pPr>
        <w:pStyle w:val="afff5"/>
        <w:ind w:firstLine="0"/>
        <w:jc w:val="center"/>
        <w:rPr>
          <w:b/>
          <w:spacing w:val="-1"/>
          <w:sz w:val="28"/>
          <w:lang w:val="ru-RU"/>
        </w:rPr>
      </w:pPr>
    </w:p>
    <w:p w:rsidR="00F86F16" w:rsidRPr="001C4C6B" w:rsidRDefault="00F86F16" w:rsidP="00F86F16">
      <w:pPr>
        <w:tabs>
          <w:tab w:val="left" w:pos="10600"/>
          <w:tab w:val="left" w:pos="10700"/>
        </w:tabs>
        <w:ind w:firstLine="709"/>
        <w:rPr>
          <w:sz w:val="28"/>
          <w:szCs w:val="28"/>
        </w:rPr>
      </w:pPr>
      <w:r w:rsidRPr="001C4C6B">
        <w:rPr>
          <w:sz w:val="28"/>
          <w:szCs w:val="28"/>
        </w:rPr>
        <w:t>Основными потребителями природного газа являются:</w:t>
      </w:r>
    </w:p>
    <w:p w:rsidR="00F86F16" w:rsidRPr="001C4C6B" w:rsidRDefault="00F86F16" w:rsidP="00F86F16">
      <w:pPr>
        <w:tabs>
          <w:tab w:val="left" w:pos="10600"/>
          <w:tab w:val="left" w:pos="10700"/>
        </w:tabs>
        <w:ind w:firstLine="709"/>
        <w:rPr>
          <w:sz w:val="28"/>
          <w:szCs w:val="28"/>
        </w:rPr>
      </w:pPr>
      <w:r w:rsidRPr="001C4C6B">
        <w:rPr>
          <w:sz w:val="28"/>
          <w:szCs w:val="28"/>
        </w:rPr>
        <w:t>– котельные общественных и административно-бытовых зданий, предприятий бытового обслуживания населения;</w:t>
      </w:r>
    </w:p>
    <w:p w:rsidR="00F86F16" w:rsidRPr="001C4C6B" w:rsidRDefault="00F86F16" w:rsidP="00F86F16">
      <w:pPr>
        <w:tabs>
          <w:tab w:val="left" w:pos="10600"/>
          <w:tab w:val="left" w:pos="10700"/>
        </w:tabs>
        <w:ind w:firstLine="709"/>
        <w:rPr>
          <w:sz w:val="28"/>
          <w:szCs w:val="28"/>
        </w:rPr>
      </w:pPr>
      <w:r w:rsidRPr="001C4C6B">
        <w:rPr>
          <w:sz w:val="28"/>
          <w:szCs w:val="28"/>
        </w:rPr>
        <w:t xml:space="preserve">–  жилые дома, отопление которых предусмотрено от газовых котлов типа АОГВ, установленных в каждом доме. </w:t>
      </w:r>
    </w:p>
    <w:p w:rsidR="00F86F16" w:rsidRPr="001C4C6B" w:rsidRDefault="00057AE1" w:rsidP="00F86F16">
      <w:pPr>
        <w:pStyle w:val="aff"/>
        <w:spacing w:line="240" w:lineRule="auto"/>
        <w:rPr>
          <w:szCs w:val="28"/>
        </w:rPr>
      </w:pPr>
      <w:r>
        <w:rPr>
          <w:szCs w:val="28"/>
        </w:rPr>
        <w:t xml:space="preserve">  </w:t>
      </w:r>
      <w:r w:rsidR="00F86F16" w:rsidRPr="001C4C6B">
        <w:rPr>
          <w:szCs w:val="28"/>
        </w:rPr>
        <w:t>Согласно СП 42-101-2003 норма потребления газа населением на 1 человека составляет:</w:t>
      </w:r>
    </w:p>
    <w:p w:rsidR="00F86F16" w:rsidRPr="001C4C6B" w:rsidRDefault="00F86F16" w:rsidP="00F86F16">
      <w:pPr>
        <w:shd w:val="clear" w:color="auto" w:fill="FFFFFF"/>
        <w:ind w:firstLine="283"/>
        <w:rPr>
          <w:color w:val="333333"/>
          <w:sz w:val="28"/>
          <w:szCs w:val="28"/>
        </w:rPr>
      </w:pPr>
      <w:r w:rsidRPr="001C4C6B">
        <w:rPr>
          <w:color w:val="000000"/>
          <w:sz w:val="28"/>
          <w:szCs w:val="28"/>
          <w:bdr w:val="none" w:sz="0" w:space="0" w:color="auto" w:frame="1"/>
        </w:rPr>
        <w:t>– при наличии централизованного горячего водоснабжения – 120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w:t>
      </w:r>
    </w:p>
    <w:p w:rsidR="00F86F16" w:rsidRPr="001C4C6B" w:rsidRDefault="00F86F16" w:rsidP="00F86F16">
      <w:pPr>
        <w:shd w:val="clear" w:color="auto" w:fill="FFFFFF"/>
        <w:ind w:firstLine="283"/>
        <w:rPr>
          <w:color w:val="333333"/>
          <w:sz w:val="28"/>
          <w:szCs w:val="28"/>
        </w:rPr>
      </w:pPr>
      <w:r w:rsidRPr="001C4C6B">
        <w:rPr>
          <w:color w:val="000000"/>
          <w:sz w:val="28"/>
          <w:szCs w:val="28"/>
          <w:bdr w:val="none" w:sz="0" w:space="0" w:color="auto" w:frame="1"/>
        </w:rPr>
        <w:t>– при горячем водоснабжении от газовых водонагревателей – 300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w:t>
      </w:r>
    </w:p>
    <w:p w:rsidR="00F86F16" w:rsidRPr="001C4C6B" w:rsidRDefault="00F86F16" w:rsidP="00F86F16">
      <w:pPr>
        <w:shd w:val="clear" w:color="auto" w:fill="FFFFFF"/>
        <w:ind w:firstLine="283"/>
        <w:rPr>
          <w:color w:val="000000"/>
          <w:sz w:val="28"/>
          <w:szCs w:val="28"/>
          <w:bdr w:val="none" w:sz="0" w:space="0" w:color="auto" w:frame="1"/>
        </w:rPr>
      </w:pPr>
      <w:r w:rsidRPr="001C4C6B">
        <w:rPr>
          <w:color w:val="000000"/>
          <w:sz w:val="28"/>
          <w:szCs w:val="28"/>
          <w:bdr w:val="none" w:sz="0" w:space="0" w:color="auto" w:frame="1"/>
        </w:rPr>
        <w:t>– при отсутствии всяких видов горячего водоснабжения – 180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 (220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 в сельской местности).</w:t>
      </w:r>
    </w:p>
    <w:p w:rsidR="00F86F16" w:rsidRPr="008653AE" w:rsidRDefault="00F86F16" w:rsidP="00F86F16">
      <w:pPr>
        <w:pStyle w:val="a5"/>
      </w:pPr>
    </w:p>
    <w:p w:rsidR="00F86F16" w:rsidRPr="008653AE" w:rsidRDefault="00F86F16" w:rsidP="00F86F16">
      <w:pPr>
        <w:pStyle w:val="a5"/>
        <w:ind w:firstLine="283"/>
        <w:rPr>
          <w:color w:val="000000"/>
          <w:sz w:val="28"/>
          <w:szCs w:val="28"/>
        </w:rPr>
      </w:pPr>
      <w:r w:rsidRPr="008653AE">
        <w:rPr>
          <w:b/>
          <w:color w:val="000000"/>
          <w:sz w:val="28"/>
          <w:szCs w:val="28"/>
        </w:rPr>
        <w:t>Сведения об отказах (авариях) в системах газоснабжения</w:t>
      </w:r>
      <w:r w:rsidRPr="008653AE">
        <w:rPr>
          <w:color w:val="000000"/>
          <w:sz w:val="28"/>
          <w:szCs w:val="28"/>
        </w:rPr>
        <w:t>.</w:t>
      </w:r>
    </w:p>
    <w:p w:rsidR="00F86F16" w:rsidRDefault="00F86F16" w:rsidP="00057AE1">
      <w:pPr>
        <w:pStyle w:val="aff"/>
      </w:pPr>
      <w:r w:rsidRPr="00C531B7">
        <w:t xml:space="preserve">Сведения об отказах в системах </w:t>
      </w:r>
      <w:r>
        <w:t>газоснабжения</w:t>
      </w:r>
      <w:r w:rsidRPr="00C531B7">
        <w:t xml:space="preserve"> сельского поселения отсутствуют.</w:t>
      </w:r>
    </w:p>
    <w:p w:rsidR="00F86F16" w:rsidRPr="001C4C6B" w:rsidRDefault="00F86F16" w:rsidP="00F86F16">
      <w:pPr>
        <w:pStyle w:val="2"/>
        <w:rPr>
          <w:b w:val="0"/>
          <w:i w:val="0"/>
        </w:rPr>
      </w:pPr>
      <w:bookmarkStart w:id="17" w:name="_Toc431574996"/>
      <w:r w:rsidRPr="001C4C6B">
        <w:rPr>
          <w:rStyle w:val="afa"/>
          <w:b/>
          <w:i w:val="0"/>
          <w:sz w:val="28"/>
        </w:rPr>
        <w:t>2.5. Краткий анализ существующего состояния системы электроснабжения</w:t>
      </w:r>
      <w:bookmarkEnd w:id="17"/>
    </w:p>
    <w:p w:rsidR="00F86F16" w:rsidRDefault="00F86F16" w:rsidP="00F86F16">
      <w:pPr>
        <w:pStyle w:val="afff5"/>
        <w:spacing w:before="120"/>
        <w:rPr>
          <w:sz w:val="28"/>
          <w:lang w:val="ru-RU"/>
        </w:rPr>
      </w:pPr>
      <w:r w:rsidRPr="00F67AB8">
        <w:rPr>
          <w:sz w:val="28"/>
          <w:lang w:val="ru-RU"/>
        </w:rPr>
        <w:t xml:space="preserve">Электроснабжение СП </w:t>
      </w:r>
      <w:r>
        <w:rPr>
          <w:sz w:val="28"/>
          <w:lang w:val="ru-RU"/>
        </w:rPr>
        <w:t>Абуляисовский</w:t>
      </w:r>
      <w:r w:rsidRPr="00F67AB8">
        <w:rPr>
          <w:sz w:val="28"/>
          <w:lang w:val="ru-RU"/>
        </w:rPr>
        <w:t xml:space="preserve"> сельсовет – централизованное, </w:t>
      </w:r>
      <w:r>
        <w:rPr>
          <w:sz w:val="28"/>
          <w:lang w:val="ru-RU"/>
        </w:rPr>
        <w:t xml:space="preserve">осуществляется </w:t>
      </w:r>
      <w:r w:rsidRPr="008F1FA5">
        <w:rPr>
          <w:sz w:val="28"/>
          <w:lang w:val="ru-RU"/>
        </w:rPr>
        <w:t>от ПС Абзаново</w:t>
      </w:r>
      <w:r>
        <w:rPr>
          <w:sz w:val="28"/>
          <w:lang w:val="ru-RU"/>
        </w:rPr>
        <w:t xml:space="preserve"> 35/10кВ </w:t>
      </w:r>
      <w:r w:rsidRPr="00746F0C">
        <w:rPr>
          <w:sz w:val="28"/>
          <w:szCs w:val="28"/>
          <w:lang w:val="ru-RU"/>
        </w:rPr>
        <w:t xml:space="preserve">мощностью </w:t>
      </w:r>
      <w:r>
        <w:rPr>
          <w:sz w:val="28"/>
          <w:szCs w:val="28"/>
          <w:lang w:val="ru-RU"/>
        </w:rPr>
        <w:t>2500</w:t>
      </w:r>
      <w:r w:rsidRPr="00E4315D">
        <w:rPr>
          <w:sz w:val="28"/>
          <w:szCs w:val="28"/>
          <w:lang w:val="ru-RU"/>
        </w:rPr>
        <w:t xml:space="preserve"> кВА, по лини</w:t>
      </w:r>
      <w:r>
        <w:rPr>
          <w:sz w:val="28"/>
          <w:szCs w:val="28"/>
          <w:lang w:val="ru-RU"/>
        </w:rPr>
        <w:t>ям</w:t>
      </w:r>
      <w:r w:rsidRPr="00E4315D">
        <w:rPr>
          <w:sz w:val="28"/>
          <w:szCs w:val="28"/>
          <w:lang w:val="ru-RU"/>
        </w:rPr>
        <w:t xml:space="preserve"> </w:t>
      </w:r>
      <w:r>
        <w:rPr>
          <w:sz w:val="28"/>
          <w:szCs w:val="28"/>
          <w:lang w:val="ru-RU"/>
        </w:rPr>
        <w:br/>
      </w:r>
      <w:r w:rsidRPr="00E4315D">
        <w:rPr>
          <w:sz w:val="28"/>
          <w:szCs w:val="28"/>
          <w:lang w:val="ru-RU"/>
        </w:rPr>
        <w:t xml:space="preserve">ВЛ 10 </w:t>
      </w:r>
      <w:r>
        <w:rPr>
          <w:sz w:val="28"/>
          <w:szCs w:val="28"/>
          <w:lang w:val="ru-RU"/>
        </w:rPr>
        <w:t>кВ.</w:t>
      </w:r>
      <w:r>
        <w:rPr>
          <w:sz w:val="28"/>
          <w:lang w:val="ru-RU"/>
        </w:rPr>
        <w:t xml:space="preserve"> </w:t>
      </w: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F86F16" w:rsidRPr="001C4C6B" w:rsidRDefault="00F86F16" w:rsidP="00F86F16">
      <w:pPr>
        <w:tabs>
          <w:tab w:val="left" w:pos="1000"/>
        </w:tabs>
        <w:ind w:firstLine="709"/>
        <w:rPr>
          <w:sz w:val="28"/>
          <w:szCs w:val="28"/>
        </w:rPr>
      </w:pPr>
      <w:r w:rsidRPr="001C4C6B">
        <w:rPr>
          <w:sz w:val="28"/>
          <w:szCs w:val="28"/>
        </w:rPr>
        <w:lastRenderedPageBreak/>
        <w:t>Согласно данным Администрации Зианчуринского района на территории сельского поселения расположено 10  трансформаторных подстанций.</w:t>
      </w:r>
    </w:p>
    <w:p w:rsidR="00F86F16" w:rsidRPr="00057AE1" w:rsidRDefault="00F86F16" w:rsidP="00F86F16">
      <w:pPr>
        <w:pStyle w:val="a5"/>
        <w:jc w:val="right"/>
        <w:rPr>
          <w:sz w:val="24"/>
          <w:szCs w:val="24"/>
        </w:rPr>
      </w:pPr>
      <w:r w:rsidRPr="00057AE1">
        <w:rPr>
          <w:sz w:val="24"/>
          <w:szCs w:val="24"/>
        </w:rPr>
        <w:t>Таблица 2.5.1</w:t>
      </w:r>
    </w:p>
    <w:p w:rsidR="00F86F16" w:rsidRPr="00057AE1" w:rsidRDefault="00F86F16" w:rsidP="00F86F16">
      <w:pPr>
        <w:tabs>
          <w:tab w:val="left" w:pos="1000"/>
        </w:tabs>
        <w:spacing w:after="120"/>
        <w:jc w:val="center"/>
        <w:rPr>
          <w:b/>
          <w:sz w:val="28"/>
          <w:szCs w:val="28"/>
        </w:rPr>
      </w:pPr>
      <w:r w:rsidRPr="00057AE1">
        <w:rPr>
          <w:b/>
          <w:sz w:val="28"/>
          <w:szCs w:val="28"/>
        </w:rPr>
        <w:t xml:space="preserve">Перечень трансформаторных подстанций </w:t>
      </w:r>
    </w:p>
    <w:tbl>
      <w:tblPr>
        <w:tblW w:w="94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219"/>
        <w:gridCol w:w="1964"/>
        <w:gridCol w:w="2402"/>
        <w:gridCol w:w="8"/>
        <w:gridCol w:w="1842"/>
      </w:tblGrid>
      <w:tr w:rsidR="00F86F16" w:rsidRPr="009D53A6" w:rsidTr="00F86F16">
        <w:trPr>
          <w:trHeight w:val="483"/>
          <w:jc w:val="center"/>
        </w:trPr>
        <w:tc>
          <w:tcPr>
            <w:tcW w:w="3219" w:type="dxa"/>
            <w:vAlign w:val="center"/>
          </w:tcPr>
          <w:p w:rsidR="00F86F16" w:rsidRPr="009D53A6" w:rsidRDefault="00F86F16" w:rsidP="00F86F16">
            <w:pPr>
              <w:tabs>
                <w:tab w:val="left" w:pos="1000"/>
              </w:tabs>
              <w:jc w:val="center"/>
              <w:rPr>
                <w:b/>
                <w:sz w:val="24"/>
              </w:rPr>
            </w:pPr>
            <w:r w:rsidRPr="009D53A6">
              <w:rPr>
                <w:b/>
                <w:sz w:val="24"/>
              </w:rPr>
              <w:t xml:space="preserve">Наименование </w:t>
            </w:r>
          </w:p>
        </w:tc>
        <w:tc>
          <w:tcPr>
            <w:tcW w:w="1964" w:type="dxa"/>
            <w:vAlign w:val="center"/>
          </w:tcPr>
          <w:p w:rsidR="00F86F16" w:rsidRPr="009D53A6" w:rsidRDefault="00F86F16" w:rsidP="00F86F16">
            <w:pPr>
              <w:tabs>
                <w:tab w:val="left" w:pos="1000"/>
              </w:tabs>
              <w:jc w:val="center"/>
              <w:rPr>
                <w:b/>
                <w:sz w:val="24"/>
              </w:rPr>
            </w:pPr>
            <w:r w:rsidRPr="009D53A6">
              <w:rPr>
                <w:b/>
                <w:sz w:val="24"/>
              </w:rPr>
              <w:t>Подстанция</w:t>
            </w:r>
          </w:p>
        </w:tc>
        <w:tc>
          <w:tcPr>
            <w:tcW w:w="2402" w:type="dxa"/>
            <w:vAlign w:val="center"/>
          </w:tcPr>
          <w:p w:rsidR="00F86F16" w:rsidRPr="009D53A6" w:rsidRDefault="00F86F16" w:rsidP="00F86F16">
            <w:pPr>
              <w:tabs>
                <w:tab w:val="left" w:pos="1000"/>
              </w:tabs>
              <w:jc w:val="center"/>
              <w:rPr>
                <w:b/>
                <w:sz w:val="24"/>
              </w:rPr>
            </w:pPr>
            <w:r w:rsidRPr="009D53A6">
              <w:rPr>
                <w:b/>
                <w:sz w:val="24"/>
              </w:rPr>
              <w:t>Мощность, МВА</w:t>
            </w:r>
          </w:p>
        </w:tc>
        <w:tc>
          <w:tcPr>
            <w:tcW w:w="1850" w:type="dxa"/>
            <w:gridSpan w:val="2"/>
            <w:vAlign w:val="center"/>
          </w:tcPr>
          <w:p w:rsidR="00F86F16" w:rsidRPr="009D53A6" w:rsidRDefault="00F86F16" w:rsidP="00F86F16">
            <w:pPr>
              <w:tabs>
                <w:tab w:val="left" w:pos="1000"/>
              </w:tabs>
              <w:jc w:val="center"/>
              <w:rPr>
                <w:b/>
                <w:sz w:val="24"/>
              </w:rPr>
            </w:pPr>
            <w:r w:rsidRPr="009D53A6">
              <w:rPr>
                <w:b/>
                <w:sz w:val="24"/>
              </w:rPr>
              <w:t>Количество ТП, ед</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д.Малиновка</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4</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 Абуляисово</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5</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 Бужан</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1</w:t>
            </w:r>
          </w:p>
        </w:tc>
      </w:tr>
      <w:tr w:rsidR="00F86F16" w:rsidRPr="009D53A6" w:rsidTr="00F86F16">
        <w:trPr>
          <w:jc w:val="center"/>
        </w:trPr>
        <w:tc>
          <w:tcPr>
            <w:tcW w:w="7593" w:type="dxa"/>
            <w:gridSpan w:val="4"/>
            <w:vAlign w:val="center"/>
          </w:tcPr>
          <w:p w:rsidR="00F86F16" w:rsidRPr="009D53A6" w:rsidRDefault="00F86F16" w:rsidP="00F86F16">
            <w:pPr>
              <w:tabs>
                <w:tab w:val="left" w:pos="1000"/>
              </w:tabs>
              <w:rPr>
                <w:sz w:val="24"/>
              </w:rPr>
            </w:pPr>
            <w:r w:rsidRPr="009D53A6">
              <w:rPr>
                <w:sz w:val="24"/>
              </w:rPr>
              <w:t xml:space="preserve">Итого </w:t>
            </w:r>
          </w:p>
        </w:tc>
        <w:tc>
          <w:tcPr>
            <w:tcW w:w="1842" w:type="dxa"/>
            <w:vAlign w:val="center"/>
          </w:tcPr>
          <w:p w:rsidR="00F86F16" w:rsidRPr="009D53A6" w:rsidRDefault="00F86F16" w:rsidP="00F86F16">
            <w:pPr>
              <w:tabs>
                <w:tab w:val="left" w:pos="1000"/>
              </w:tabs>
              <w:jc w:val="center"/>
              <w:rPr>
                <w:sz w:val="24"/>
              </w:rPr>
            </w:pPr>
            <w:r>
              <w:rPr>
                <w:sz w:val="24"/>
              </w:rPr>
              <w:t>10</w:t>
            </w:r>
          </w:p>
        </w:tc>
      </w:tr>
    </w:tbl>
    <w:p w:rsidR="00F86F16" w:rsidRPr="001C4C6B" w:rsidRDefault="00F86F16" w:rsidP="00F86F16">
      <w:pPr>
        <w:tabs>
          <w:tab w:val="left" w:pos="10600"/>
          <w:tab w:val="left" w:pos="10700"/>
        </w:tabs>
        <w:ind w:left="301" w:right="164" w:firstLine="403"/>
        <w:rPr>
          <w:sz w:val="28"/>
          <w:szCs w:val="28"/>
        </w:rPr>
      </w:pPr>
    </w:p>
    <w:p w:rsidR="00F86F16" w:rsidRPr="00057AE1" w:rsidRDefault="00F86F16" w:rsidP="00057AE1">
      <w:pPr>
        <w:tabs>
          <w:tab w:val="left" w:pos="10600"/>
          <w:tab w:val="left" w:pos="10700"/>
        </w:tabs>
        <w:ind w:firstLine="709"/>
        <w:rPr>
          <w:sz w:val="28"/>
          <w:szCs w:val="28"/>
        </w:rPr>
      </w:pPr>
      <w:r w:rsidRPr="00057AE1">
        <w:rPr>
          <w:sz w:val="28"/>
          <w:szCs w:val="28"/>
        </w:rPr>
        <w:t>Эксплуатацию и обслуживание объектов и сетей электроснабжения на территории сельского поселения Абуляисовский сельсовет осуществляет Зианчуринский РЭС ООО «БашРЭС».</w:t>
      </w:r>
    </w:p>
    <w:p w:rsidR="00F86F16" w:rsidRPr="00C16C9B" w:rsidRDefault="00F86F16" w:rsidP="00F86F16">
      <w:pPr>
        <w:pStyle w:val="a5"/>
        <w:spacing w:before="120"/>
        <w:ind w:firstLine="567"/>
        <w:rPr>
          <w:color w:val="000000"/>
          <w:sz w:val="28"/>
          <w:szCs w:val="28"/>
        </w:rPr>
      </w:pPr>
      <w:r w:rsidRPr="00C16C9B">
        <w:rPr>
          <w:b/>
          <w:color w:val="000000"/>
          <w:sz w:val="28"/>
          <w:szCs w:val="28"/>
        </w:rPr>
        <w:t>Сведения об отказах (авариях) в системах электроснабжения</w:t>
      </w:r>
      <w:r w:rsidRPr="00C16C9B">
        <w:rPr>
          <w:color w:val="000000"/>
          <w:sz w:val="28"/>
          <w:szCs w:val="28"/>
        </w:rPr>
        <w:t>.</w:t>
      </w:r>
    </w:p>
    <w:p w:rsidR="00F86F16" w:rsidRPr="00C16C9B" w:rsidRDefault="00F86F16" w:rsidP="00F86F16">
      <w:pPr>
        <w:pStyle w:val="aff"/>
        <w:rPr>
          <w:szCs w:val="28"/>
        </w:rPr>
      </w:pPr>
      <w:r w:rsidRPr="00C16C9B">
        <w:rPr>
          <w:szCs w:val="28"/>
        </w:rPr>
        <w:t>Сведения об отказах в системах электроснабжения сельского поселения отсутствуют.</w:t>
      </w:r>
    </w:p>
    <w:p w:rsidR="00F86F16" w:rsidRPr="00C16C9B" w:rsidRDefault="00F86F16" w:rsidP="00F86F16">
      <w:pPr>
        <w:pStyle w:val="a5"/>
        <w:ind w:firstLine="567"/>
        <w:rPr>
          <w:b/>
          <w:color w:val="000000"/>
          <w:sz w:val="28"/>
          <w:szCs w:val="28"/>
        </w:rPr>
      </w:pPr>
      <w:r w:rsidRPr="00C16C9B">
        <w:rPr>
          <w:b/>
          <w:color w:val="000000"/>
          <w:sz w:val="28"/>
          <w:szCs w:val="28"/>
        </w:rPr>
        <w:t>Существующие проблемы в системе электроснабжения:</w:t>
      </w:r>
    </w:p>
    <w:p w:rsidR="00F86F16" w:rsidRPr="00287A88" w:rsidRDefault="00F86F16" w:rsidP="00F86F16">
      <w:pPr>
        <w:pStyle w:val="aff"/>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F86F16" w:rsidRPr="00D43DE0" w:rsidRDefault="00F86F16" w:rsidP="00F86F16">
      <w:pPr>
        <w:pStyle w:val="aff"/>
        <w:spacing w:line="240" w:lineRule="auto"/>
        <w:rPr>
          <w:b/>
        </w:rPr>
      </w:pPr>
      <w:r>
        <w:rPr>
          <w:b/>
        </w:rPr>
        <w:t>Данные о выданных за 2015</w:t>
      </w:r>
      <w:r w:rsidRPr="00D43DE0">
        <w:rPr>
          <w:b/>
        </w:rPr>
        <w:t xml:space="preserve"> г. технических условиях на подключение к системе электроснабжения сельского поселения</w:t>
      </w:r>
    </w:p>
    <w:p w:rsidR="00F86F16" w:rsidRDefault="00F86F16" w:rsidP="00F86F16">
      <w:pPr>
        <w:pStyle w:val="aff"/>
        <w:spacing w:before="0" w:after="0" w:line="240" w:lineRule="auto"/>
      </w:pPr>
      <w:r w:rsidRPr="00D43DE0">
        <w:t>Данные о выданных технических условиях на подключение к системе электроснабжения отсутствуют.</w:t>
      </w:r>
    </w:p>
    <w:p w:rsidR="00F86F16" w:rsidRPr="001C4C6B" w:rsidRDefault="00F86F16" w:rsidP="00F86F16">
      <w:pPr>
        <w:pStyle w:val="2"/>
        <w:rPr>
          <w:rStyle w:val="afa"/>
          <w:b/>
          <w:i w:val="0"/>
          <w:iCs w:val="0"/>
          <w:sz w:val="28"/>
        </w:rPr>
      </w:pPr>
      <w:bookmarkStart w:id="18" w:name="_Toc431574997"/>
      <w:r w:rsidRPr="001C4C6B">
        <w:rPr>
          <w:rStyle w:val="afa"/>
          <w:b/>
          <w:i w:val="0"/>
          <w:sz w:val="28"/>
        </w:rPr>
        <w:t>2.6. Краткий анализ существующего состояния системы сбора, вывоза, утилизации и захоронения твердых бытовых отходов</w:t>
      </w:r>
      <w:bookmarkEnd w:id="18"/>
    </w:p>
    <w:p w:rsidR="00F86F16" w:rsidRPr="001C4C6B" w:rsidRDefault="00F86F16" w:rsidP="00F86F16">
      <w:pPr>
        <w:ind w:firstLine="709"/>
        <w:rPr>
          <w:color w:val="000000"/>
          <w:sz w:val="28"/>
          <w:szCs w:val="28"/>
          <w:shd w:val="clear" w:color="auto" w:fill="FFFFFF"/>
        </w:rPr>
      </w:pPr>
      <w:r w:rsidRPr="001C4C6B">
        <w:rPr>
          <w:color w:val="000000"/>
          <w:sz w:val="28"/>
          <w:szCs w:val="28"/>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 столовых и т.п.). </w:t>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p>
    <w:p w:rsidR="00F86F16" w:rsidRPr="001C4C6B" w:rsidRDefault="00F86F16" w:rsidP="00F86F16">
      <w:pPr>
        <w:ind w:firstLine="709"/>
        <w:rPr>
          <w:color w:val="000000"/>
          <w:sz w:val="28"/>
          <w:szCs w:val="28"/>
        </w:rPr>
      </w:pPr>
      <w:r w:rsidRPr="001C4C6B">
        <w:rPr>
          <w:color w:val="000000"/>
          <w:sz w:val="28"/>
          <w:szCs w:val="28"/>
          <w:shd w:val="clear" w:color="auto" w:fill="FFFFFF"/>
        </w:rPr>
        <w:lastRenderedPageBreak/>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F86F16" w:rsidRPr="001C4C6B" w:rsidRDefault="00F86F16" w:rsidP="00F86F16">
      <w:pPr>
        <w:ind w:firstLine="709"/>
        <w:rPr>
          <w:sz w:val="28"/>
          <w:szCs w:val="28"/>
        </w:rPr>
      </w:pPr>
      <w:r w:rsidRPr="001C4C6B">
        <w:rPr>
          <w:sz w:val="28"/>
          <w:szCs w:val="28"/>
        </w:rPr>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F86F16" w:rsidRPr="00C16C9B" w:rsidRDefault="00F86F16" w:rsidP="00F86F16">
      <w:pPr>
        <w:pStyle w:val="a5"/>
        <w:spacing w:after="0"/>
        <w:ind w:firstLine="709"/>
        <w:rPr>
          <w:sz w:val="28"/>
          <w:szCs w:val="28"/>
        </w:rPr>
      </w:pPr>
      <w:r w:rsidRPr="00C16C9B">
        <w:rPr>
          <w:sz w:val="28"/>
          <w:szCs w:val="28"/>
        </w:rPr>
        <w:t>Сбор бытовых отходов от населения в Зианчуринском районе осуществляется по контейнерной системе. Вывоз бытовых отходов осуществляется автотранспортом коммунальных служб.</w:t>
      </w:r>
    </w:p>
    <w:p w:rsidR="00F86F16" w:rsidRPr="00C16C9B" w:rsidRDefault="00F86F16" w:rsidP="00F86F16">
      <w:pPr>
        <w:pStyle w:val="a5"/>
        <w:spacing w:after="0"/>
        <w:ind w:firstLine="709"/>
        <w:rPr>
          <w:sz w:val="28"/>
          <w:szCs w:val="28"/>
        </w:rPr>
      </w:pPr>
      <w:r w:rsidRPr="00C16C9B">
        <w:rPr>
          <w:sz w:val="28"/>
          <w:szCs w:val="28"/>
        </w:rPr>
        <w:t>Актуальной проблемой является проблема размещения твердых бытовых отходов (ТБО). Специализированный полигон ТБО на территории муниципального района отсутствует, в 0,5 км к югу от автодороги Ира – Магнитогорск располагается существующая свалка ТБО, не отвечающая современным требованиям природоохранного законодательства. Хозяйственная зона свалки твердо-бытовых отходов не асфальтирована, не освещена; журнал учета и движения отходов отсутствует; не проводятся мероприятия по разработке проектов нормативов образования отходов и лимитов на размещение отходов в целях уменьшения количества их образования. Эксплуатацией свалки ТБО, а так же сбором и вывозом ТБО с территории с. Исянгулово занимается  ООО «КомСтройСервис» с. Исянгулово. От с. Исянгулово до центра сельского поселения Малиновка – 68 км.</w:t>
      </w:r>
    </w:p>
    <w:p w:rsidR="00F86F16" w:rsidRPr="001C4C6B" w:rsidRDefault="00F86F16" w:rsidP="00F86F16">
      <w:pPr>
        <w:tabs>
          <w:tab w:val="left" w:pos="1000"/>
        </w:tabs>
        <w:ind w:firstLine="709"/>
        <w:rPr>
          <w:sz w:val="28"/>
          <w:szCs w:val="28"/>
        </w:rPr>
      </w:pPr>
      <w:r w:rsidRPr="001C4C6B">
        <w:rPr>
          <w:sz w:val="28"/>
          <w:szCs w:val="28"/>
        </w:rPr>
        <w:t>Согласно данным Администрации сельского поселения, на территории сельского поселения располагается 3 свалок мусора, и 3 скотомогильника. Перечень свалок и скотомогильников приведен ниже.</w:t>
      </w:r>
    </w:p>
    <w:p w:rsidR="00F86F16" w:rsidRDefault="00F86F16" w:rsidP="00F86F16"/>
    <w:p w:rsidR="00F86F16" w:rsidRPr="00057AE1" w:rsidRDefault="00F86F16" w:rsidP="00F86F16">
      <w:pPr>
        <w:pStyle w:val="a5"/>
        <w:jc w:val="right"/>
        <w:rPr>
          <w:sz w:val="24"/>
          <w:szCs w:val="24"/>
        </w:rPr>
      </w:pPr>
      <w:r w:rsidRPr="00057AE1">
        <w:rPr>
          <w:sz w:val="24"/>
          <w:szCs w:val="24"/>
        </w:rPr>
        <w:t>Таблица 2.6.1</w:t>
      </w:r>
    </w:p>
    <w:p w:rsidR="00F86F16" w:rsidRPr="00057AE1" w:rsidRDefault="00F86F16" w:rsidP="00F86F16">
      <w:pPr>
        <w:pStyle w:val="a5"/>
        <w:jc w:val="center"/>
        <w:rPr>
          <w:b/>
          <w:sz w:val="28"/>
          <w:szCs w:val="28"/>
        </w:rPr>
      </w:pPr>
      <w:r w:rsidRPr="00057AE1">
        <w:rPr>
          <w:b/>
          <w:sz w:val="28"/>
          <w:szCs w:val="28"/>
        </w:rPr>
        <w:t xml:space="preserve">Перечень  свалок </w:t>
      </w:r>
      <w:r w:rsidRPr="00057AE1">
        <w:rPr>
          <w:b/>
          <w:sz w:val="28"/>
          <w:szCs w:val="28"/>
        </w:rPr>
        <w:br/>
        <w:t>на территории СП Абуляисовский сельсовет</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22"/>
        <w:gridCol w:w="2962"/>
        <w:gridCol w:w="2954"/>
      </w:tblGrid>
      <w:tr w:rsidR="00F86F16" w:rsidRPr="000B3DB8" w:rsidTr="00F86F16">
        <w:trPr>
          <w:cantSplit/>
          <w:tblHeader/>
          <w:jc w:val="center"/>
        </w:trPr>
        <w:tc>
          <w:tcPr>
            <w:tcW w:w="3522" w:type="dxa"/>
            <w:vAlign w:val="center"/>
          </w:tcPr>
          <w:p w:rsidR="00F86F16" w:rsidRPr="008906C2" w:rsidRDefault="00F86F16" w:rsidP="00F86F16">
            <w:pPr>
              <w:jc w:val="center"/>
              <w:rPr>
                <w:b/>
                <w:sz w:val="24"/>
              </w:rPr>
            </w:pPr>
            <w:r w:rsidRPr="008906C2">
              <w:rPr>
                <w:b/>
                <w:sz w:val="24"/>
              </w:rPr>
              <w:t>Местоположение</w:t>
            </w:r>
          </w:p>
        </w:tc>
        <w:tc>
          <w:tcPr>
            <w:tcW w:w="2962" w:type="dxa"/>
            <w:vAlign w:val="center"/>
          </w:tcPr>
          <w:p w:rsidR="00F86F16" w:rsidRPr="008906C2" w:rsidRDefault="00F86F16" w:rsidP="00F86F16">
            <w:pPr>
              <w:jc w:val="center"/>
              <w:rPr>
                <w:b/>
                <w:sz w:val="24"/>
              </w:rPr>
            </w:pPr>
            <w:r w:rsidRPr="008906C2">
              <w:rPr>
                <w:b/>
                <w:sz w:val="24"/>
              </w:rPr>
              <w:t>Название объекта</w:t>
            </w:r>
          </w:p>
        </w:tc>
        <w:tc>
          <w:tcPr>
            <w:tcW w:w="2954" w:type="dxa"/>
            <w:vAlign w:val="center"/>
          </w:tcPr>
          <w:p w:rsidR="00F86F16" w:rsidRPr="008906C2" w:rsidRDefault="00F86F16" w:rsidP="00F86F16">
            <w:pPr>
              <w:jc w:val="center"/>
              <w:rPr>
                <w:b/>
                <w:sz w:val="24"/>
              </w:rPr>
            </w:pPr>
            <w:r w:rsidRPr="008906C2">
              <w:rPr>
                <w:b/>
                <w:sz w:val="24"/>
              </w:rPr>
              <w:t>Проектное решение</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Бужан, восточная сторона</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Абуляисово</w:t>
            </w:r>
            <w:r w:rsidRPr="008906C2">
              <w:rPr>
                <w:sz w:val="24"/>
              </w:rPr>
              <w:t xml:space="preserve">, </w:t>
            </w:r>
          </w:p>
          <w:p w:rsidR="00F86F16" w:rsidRPr="008906C2" w:rsidRDefault="00F86F16" w:rsidP="00F86F16">
            <w:pPr>
              <w:rPr>
                <w:sz w:val="24"/>
              </w:rPr>
            </w:pPr>
            <w:r>
              <w:rPr>
                <w:sz w:val="24"/>
              </w:rPr>
              <w:t>южная сторона, 3</w:t>
            </w:r>
            <w:r w:rsidRPr="008906C2">
              <w:rPr>
                <w:sz w:val="24"/>
              </w:rPr>
              <w:t>00 метров</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Малиновка, южная сторона, 3</w:t>
            </w:r>
            <w:r w:rsidRPr="008906C2">
              <w:rPr>
                <w:sz w:val="24"/>
              </w:rPr>
              <w:t>00 метров</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bl>
    <w:p w:rsidR="00F86F16" w:rsidRPr="008906C2" w:rsidRDefault="00F86F16" w:rsidP="00F86F16">
      <w:pPr>
        <w:pStyle w:val="a5"/>
      </w:pPr>
    </w:p>
    <w:p w:rsidR="00057AE1" w:rsidRDefault="00057AE1" w:rsidP="00F86F16">
      <w:pPr>
        <w:pStyle w:val="a5"/>
        <w:jc w:val="right"/>
        <w:rPr>
          <w:sz w:val="24"/>
          <w:szCs w:val="24"/>
        </w:rPr>
      </w:pPr>
    </w:p>
    <w:p w:rsidR="00057AE1" w:rsidRDefault="00057AE1" w:rsidP="00F86F16">
      <w:pPr>
        <w:pStyle w:val="a5"/>
        <w:jc w:val="right"/>
        <w:rPr>
          <w:sz w:val="24"/>
          <w:szCs w:val="24"/>
        </w:rPr>
      </w:pPr>
    </w:p>
    <w:p w:rsidR="00F86F16" w:rsidRPr="00057AE1" w:rsidRDefault="00F86F16" w:rsidP="00F86F16">
      <w:pPr>
        <w:pStyle w:val="a5"/>
        <w:jc w:val="right"/>
        <w:rPr>
          <w:sz w:val="24"/>
          <w:szCs w:val="24"/>
        </w:rPr>
      </w:pPr>
      <w:r w:rsidRPr="00057AE1">
        <w:rPr>
          <w:sz w:val="24"/>
          <w:szCs w:val="24"/>
        </w:rPr>
        <w:lastRenderedPageBreak/>
        <w:t>Таблица 2.6.2</w:t>
      </w:r>
    </w:p>
    <w:p w:rsidR="00F86F16" w:rsidRPr="00057AE1" w:rsidRDefault="00F86F16" w:rsidP="00F86F16">
      <w:pPr>
        <w:pStyle w:val="a5"/>
        <w:jc w:val="center"/>
        <w:rPr>
          <w:b/>
          <w:sz w:val="28"/>
          <w:szCs w:val="28"/>
        </w:rPr>
      </w:pPr>
      <w:r w:rsidRPr="00057AE1">
        <w:rPr>
          <w:b/>
          <w:sz w:val="28"/>
          <w:szCs w:val="28"/>
        </w:rPr>
        <w:t xml:space="preserve">Перечень скотомогильников </w:t>
      </w:r>
      <w:r w:rsidRPr="00057AE1">
        <w:rPr>
          <w:b/>
          <w:sz w:val="28"/>
          <w:szCs w:val="28"/>
        </w:rPr>
        <w:br/>
        <w:t>на территории СП Абуляисовский сельсовет</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89"/>
        <w:gridCol w:w="2962"/>
        <w:gridCol w:w="2944"/>
      </w:tblGrid>
      <w:tr w:rsidR="00F86F16" w:rsidRPr="008906C2" w:rsidTr="00F86F16">
        <w:trPr>
          <w:cantSplit/>
          <w:tblHeader/>
          <w:jc w:val="center"/>
        </w:trPr>
        <w:tc>
          <w:tcPr>
            <w:tcW w:w="3589" w:type="dxa"/>
            <w:vAlign w:val="center"/>
          </w:tcPr>
          <w:p w:rsidR="00F86F16" w:rsidRPr="008906C2" w:rsidRDefault="00F86F16" w:rsidP="00F86F16">
            <w:pPr>
              <w:jc w:val="center"/>
              <w:rPr>
                <w:b/>
                <w:sz w:val="24"/>
              </w:rPr>
            </w:pPr>
            <w:r w:rsidRPr="008906C2">
              <w:rPr>
                <w:b/>
                <w:sz w:val="24"/>
              </w:rPr>
              <w:t>Местоположение</w:t>
            </w:r>
          </w:p>
        </w:tc>
        <w:tc>
          <w:tcPr>
            <w:tcW w:w="2962" w:type="dxa"/>
            <w:vAlign w:val="center"/>
          </w:tcPr>
          <w:p w:rsidR="00F86F16" w:rsidRPr="008906C2" w:rsidRDefault="00F86F16" w:rsidP="00F86F16">
            <w:pPr>
              <w:jc w:val="center"/>
              <w:rPr>
                <w:b/>
                <w:sz w:val="24"/>
              </w:rPr>
            </w:pPr>
            <w:r w:rsidRPr="008906C2">
              <w:rPr>
                <w:b/>
                <w:sz w:val="24"/>
              </w:rPr>
              <w:t>Название объекта</w:t>
            </w:r>
          </w:p>
        </w:tc>
        <w:tc>
          <w:tcPr>
            <w:tcW w:w="2944" w:type="dxa"/>
            <w:vAlign w:val="center"/>
          </w:tcPr>
          <w:p w:rsidR="00F86F16" w:rsidRPr="008906C2" w:rsidRDefault="00F86F16" w:rsidP="00F86F16">
            <w:pPr>
              <w:jc w:val="center"/>
              <w:rPr>
                <w:b/>
                <w:sz w:val="24"/>
              </w:rPr>
            </w:pPr>
            <w:r w:rsidRPr="008906C2">
              <w:rPr>
                <w:b/>
                <w:sz w:val="24"/>
              </w:rPr>
              <w:t>Проектное решение</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Бужан, южная сторона</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Абуляисово, юго-восточная сторона, 1000</w:t>
            </w:r>
            <w:r w:rsidRPr="008906C2">
              <w:rPr>
                <w:sz w:val="24"/>
              </w:rPr>
              <w:t>метров</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Малиновка юго- восточная</w:t>
            </w:r>
            <w:r w:rsidRPr="008906C2">
              <w:rPr>
                <w:sz w:val="24"/>
              </w:rPr>
              <w:t xml:space="preserve"> сторона</w:t>
            </w:r>
            <w:r>
              <w:rPr>
                <w:sz w:val="24"/>
              </w:rPr>
              <w:t>, 800</w:t>
            </w:r>
            <w:r w:rsidRPr="008906C2">
              <w:rPr>
                <w:sz w:val="24"/>
              </w:rPr>
              <w:t xml:space="preserve"> метров</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bl>
    <w:p w:rsidR="00F86F16" w:rsidRPr="001C4C6B" w:rsidRDefault="00F86F16" w:rsidP="00F86F16">
      <w:pPr>
        <w:ind w:firstLine="709"/>
        <w:rPr>
          <w:sz w:val="28"/>
          <w:szCs w:val="28"/>
        </w:rPr>
      </w:pPr>
      <w:r w:rsidRPr="001C4C6B">
        <w:rPr>
          <w:sz w:val="28"/>
          <w:szCs w:val="28"/>
        </w:rPr>
        <w:t>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 и токсические запахи и пожары) и водный бассейн (загрязнение дренажных вод).</w:t>
      </w:r>
    </w:p>
    <w:p w:rsidR="00F86F16" w:rsidRPr="001C4C6B" w:rsidRDefault="00F86F16" w:rsidP="00F86F16">
      <w:pPr>
        <w:ind w:firstLine="709"/>
        <w:rPr>
          <w:sz w:val="28"/>
          <w:szCs w:val="28"/>
        </w:rPr>
      </w:pPr>
      <w:r w:rsidRPr="001C4C6B">
        <w:rPr>
          <w:sz w:val="28"/>
          <w:szCs w:val="28"/>
        </w:rPr>
        <w:t>Стихийные свалки образуются в местах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F86F16" w:rsidRPr="001C4C6B" w:rsidRDefault="00F86F16" w:rsidP="00F86F16">
      <w:pPr>
        <w:ind w:firstLine="709"/>
        <w:rPr>
          <w:sz w:val="28"/>
          <w:szCs w:val="28"/>
        </w:rPr>
      </w:pPr>
      <w:r w:rsidRPr="001C4C6B">
        <w:rPr>
          <w:sz w:val="28"/>
          <w:szCs w:val="28"/>
        </w:rPr>
        <w:t>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F86F16" w:rsidRPr="001C4C6B" w:rsidRDefault="00F86F16" w:rsidP="00F86F16">
      <w:pPr>
        <w:ind w:firstLine="708"/>
        <w:rPr>
          <w:sz w:val="28"/>
          <w:szCs w:val="28"/>
        </w:rPr>
      </w:pPr>
      <w:r w:rsidRPr="001C4C6B">
        <w:rPr>
          <w:sz w:val="28"/>
          <w:szCs w:val="28"/>
        </w:rPr>
        <w:t>Далее приведен расчет количества ТБО, в соответствии с приложением 11 СП 42.13330.2011 «Градостроительство. Планировка и застройка городских и сельских поселений».</w:t>
      </w:r>
    </w:p>
    <w:p w:rsidR="00F86F16" w:rsidRPr="00057AE1" w:rsidRDefault="00F86F16" w:rsidP="00F86F16">
      <w:pPr>
        <w:pStyle w:val="a5"/>
        <w:jc w:val="right"/>
        <w:rPr>
          <w:sz w:val="24"/>
          <w:szCs w:val="24"/>
        </w:rPr>
      </w:pPr>
      <w:r w:rsidRPr="00057AE1">
        <w:rPr>
          <w:sz w:val="24"/>
          <w:szCs w:val="24"/>
        </w:rPr>
        <w:t>Таблица 2.6.3</w:t>
      </w:r>
    </w:p>
    <w:p w:rsidR="00F86F16" w:rsidRPr="00057AE1" w:rsidRDefault="00F86F16" w:rsidP="00F86F16">
      <w:pPr>
        <w:pStyle w:val="a5"/>
        <w:jc w:val="center"/>
        <w:rPr>
          <w:b/>
          <w:sz w:val="28"/>
          <w:szCs w:val="28"/>
        </w:rPr>
      </w:pPr>
      <w:r w:rsidRPr="00057AE1">
        <w:rPr>
          <w:b/>
          <w:sz w:val="28"/>
          <w:szCs w:val="28"/>
        </w:rPr>
        <w:t>Объем накопления ТБО в сельском поселении Абуляисовский сельсовет</w:t>
      </w:r>
    </w:p>
    <w:tbl>
      <w:tblPr>
        <w:tblW w:w="99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67"/>
        <w:gridCol w:w="1526"/>
        <w:gridCol w:w="1371"/>
        <w:gridCol w:w="1621"/>
      </w:tblGrid>
      <w:tr w:rsidR="00F86F16" w:rsidRPr="003F63AC" w:rsidTr="00F86F16">
        <w:trPr>
          <w:trHeight w:val="454"/>
          <w:jc w:val="center"/>
        </w:trPr>
        <w:tc>
          <w:tcPr>
            <w:tcW w:w="5467" w:type="dxa"/>
            <w:vMerge w:val="restart"/>
            <w:vAlign w:val="center"/>
          </w:tcPr>
          <w:p w:rsidR="00F86F16" w:rsidRPr="003F63AC" w:rsidRDefault="00F86F16" w:rsidP="00F86F16">
            <w:pPr>
              <w:tabs>
                <w:tab w:val="left" w:pos="42"/>
              </w:tabs>
              <w:ind w:right="-106"/>
              <w:jc w:val="center"/>
              <w:rPr>
                <w:rFonts w:cs="Arial"/>
                <w:sz w:val="24"/>
                <w:szCs w:val="28"/>
              </w:rPr>
            </w:pPr>
            <w:r w:rsidRPr="003F63AC">
              <w:rPr>
                <w:rFonts w:cs="Arial"/>
                <w:sz w:val="24"/>
                <w:szCs w:val="28"/>
              </w:rPr>
              <w:t>Бытовые отходы</w:t>
            </w:r>
          </w:p>
        </w:tc>
        <w:tc>
          <w:tcPr>
            <w:tcW w:w="4518" w:type="dxa"/>
            <w:gridSpan w:val="3"/>
            <w:vAlign w:val="center"/>
          </w:tcPr>
          <w:p w:rsidR="00F86F16" w:rsidRPr="003F63AC" w:rsidRDefault="00F86F16" w:rsidP="00F86F16">
            <w:pPr>
              <w:tabs>
                <w:tab w:val="left" w:pos="-134"/>
              </w:tabs>
              <w:ind w:left="-110" w:right="-34"/>
              <w:jc w:val="center"/>
              <w:rPr>
                <w:rFonts w:cs="Arial"/>
                <w:sz w:val="24"/>
                <w:szCs w:val="28"/>
              </w:rPr>
            </w:pPr>
            <w:r w:rsidRPr="003F63AC">
              <w:rPr>
                <w:rFonts w:cs="Arial"/>
                <w:sz w:val="24"/>
                <w:szCs w:val="28"/>
              </w:rPr>
              <w:t>Сущ.</w:t>
            </w:r>
          </w:p>
        </w:tc>
      </w:tr>
      <w:tr w:rsidR="00F86F16" w:rsidRPr="003F63AC" w:rsidTr="00F86F16">
        <w:trPr>
          <w:trHeight w:val="454"/>
          <w:jc w:val="center"/>
        </w:trPr>
        <w:tc>
          <w:tcPr>
            <w:tcW w:w="5467" w:type="dxa"/>
            <w:vMerge/>
            <w:vAlign w:val="center"/>
          </w:tcPr>
          <w:p w:rsidR="00F86F16" w:rsidRPr="003F63AC" w:rsidRDefault="00F86F16" w:rsidP="00F86F16">
            <w:pPr>
              <w:tabs>
                <w:tab w:val="left" w:pos="42"/>
              </w:tabs>
              <w:ind w:right="-106"/>
              <w:jc w:val="center"/>
              <w:rPr>
                <w:rFonts w:cs="Arial"/>
                <w:sz w:val="24"/>
                <w:szCs w:val="28"/>
              </w:rPr>
            </w:pPr>
          </w:p>
        </w:tc>
        <w:tc>
          <w:tcPr>
            <w:tcW w:w="1526" w:type="dxa"/>
            <w:vAlign w:val="center"/>
          </w:tcPr>
          <w:p w:rsidR="00F86F16" w:rsidRPr="003F63AC" w:rsidRDefault="00F86F16" w:rsidP="00F86F16">
            <w:pPr>
              <w:tabs>
                <w:tab w:val="left" w:pos="-134"/>
                <w:tab w:val="left" w:pos="992"/>
              </w:tabs>
              <w:ind w:left="-110" w:right="-34"/>
              <w:jc w:val="center"/>
              <w:rPr>
                <w:rFonts w:cs="Arial"/>
                <w:sz w:val="24"/>
                <w:szCs w:val="28"/>
              </w:rPr>
            </w:pPr>
            <w:r w:rsidRPr="003F63AC">
              <w:rPr>
                <w:rFonts w:cs="Arial"/>
                <w:sz w:val="24"/>
                <w:szCs w:val="28"/>
              </w:rPr>
              <w:t>Кол-во жителей, тыс.чел</w:t>
            </w:r>
          </w:p>
        </w:tc>
        <w:tc>
          <w:tcPr>
            <w:tcW w:w="1371" w:type="dxa"/>
            <w:vAlign w:val="center"/>
          </w:tcPr>
          <w:p w:rsidR="00F86F16" w:rsidRPr="003F63AC" w:rsidRDefault="00F86F16" w:rsidP="00F86F16">
            <w:pPr>
              <w:tabs>
                <w:tab w:val="left" w:pos="-134"/>
                <w:tab w:val="left" w:pos="-108"/>
              </w:tabs>
              <w:ind w:left="-103" w:right="-65"/>
              <w:jc w:val="center"/>
              <w:rPr>
                <w:rFonts w:cs="Arial"/>
                <w:sz w:val="24"/>
                <w:szCs w:val="28"/>
              </w:rPr>
            </w:pPr>
            <w:r w:rsidRPr="003F63AC">
              <w:rPr>
                <w:rFonts w:cs="Arial"/>
                <w:sz w:val="24"/>
                <w:szCs w:val="28"/>
              </w:rPr>
              <w:t>Норма накопления, кг/чел</w:t>
            </w:r>
          </w:p>
        </w:tc>
        <w:tc>
          <w:tcPr>
            <w:tcW w:w="1621" w:type="dxa"/>
            <w:vAlign w:val="center"/>
          </w:tcPr>
          <w:p w:rsidR="00F86F16" w:rsidRPr="003F63AC" w:rsidRDefault="00F86F16" w:rsidP="00F86F16">
            <w:pPr>
              <w:tabs>
                <w:tab w:val="left" w:pos="-1654"/>
                <w:tab w:val="left" w:pos="-520"/>
                <w:tab w:val="left" w:pos="-108"/>
              </w:tabs>
              <w:ind w:left="-94" w:right="-137"/>
              <w:jc w:val="center"/>
              <w:rPr>
                <w:rFonts w:cs="Arial"/>
                <w:sz w:val="24"/>
                <w:szCs w:val="28"/>
              </w:rPr>
            </w:pPr>
            <w:r w:rsidRPr="003F63AC">
              <w:rPr>
                <w:rFonts w:cs="Arial"/>
                <w:sz w:val="24"/>
                <w:szCs w:val="28"/>
              </w:rPr>
              <w:t xml:space="preserve">Кол-во </w:t>
            </w:r>
            <w:r>
              <w:rPr>
                <w:rFonts w:cs="Arial"/>
                <w:sz w:val="24"/>
                <w:szCs w:val="28"/>
              </w:rPr>
              <w:t>ТБО</w:t>
            </w:r>
            <w:r w:rsidRPr="003F63AC">
              <w:rPr>
                <w:rFonts w:cs="Arial"/>
                <w:sz w:val="24"/>
                <w:szCs w:val="28"/>
              </w:rPr>
              <w:t>, тыс.тонн</w:t>
            </w:r>
          </w:p>
          <w:p w:rsidR="00F86F16" w:rsidRPr="003F63AC" w:rsidRDefault="00F86F16" w:rsidP="00F86F16">
            <w:pPr>
              <w:tabs>
                <w:tab w:val="left" w:pos="-1654"/>
                <w:tab w:val="left" w:pos="-520"/>
                <w:tab w:val="left" w:pos="-108"/>
              </w:tabs>
              <w:ind w:left="-94" w:right="-137"/>
              <w:jc w:val="center"/>
              <w:rPr>
                <w:rFonts w:cs="Arial"/>
                <w:sz w:val="24"/>
                <w:szCs w:val="28"/>
              </w:rPr>
            </w:pPr>
            <w:r w:rsidRPr="003F63AC">
              <w:rPr>
                <w:rFonts w:cs="Arial"/>
                <w:sz w:val="24"/>
                <w:szCs w:val="28"/>
              </w:rPr>
              <w:t>в год</w:t>
            </w:r>
          </w:p>
        </w:tc>
      </w:tr>
      <w:tr w:rsidR="00F86F16" w:rsidRPr="003F63AC" w:rsidTr="00F86F16">
        <w:trPr>
          <w:trHeight w:val="454"/>
          <w:jc w:val="center"/>
        </w:trPr>
        <w:tc>
          <w:tcPr>
            <w:tcW w:w="5467" w:type="dxa"/>
            <w:vAlign w:val="center"/>
          </w:tcPr>
          <w:p w:rsidR="00F86F16" w:rsidRPr="003F63AC" w:rsidRDefault="00F86F16" w:rsidP="00F86F16">
            <w:pPr>
              <w:tabs>
                <w:tab w:val="left" w:pos="4"/>
              </w:tabs>
              <w:ind w:left="4" w:right="-106"/>
              <w:rPr>
                <w:rFonts w:cs="Arial"/>
                <w:b/>
                <w:sz w:val="24"/>
                <w:szCs w:val="28"/>
              </w:rPr>
            </w:pPr>
            <w:r>
              <w:rPr>
                <w:rFonts w:cs="Arial"/>
                <w:b/>
                <w:sz w:val="24"/>
                <w:szCs w:val="28"/>
              </w:rPr>
              <w:t>д. Малиновка</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0,091</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0,361</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0,068</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4,63</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0,023</w:t>
            </w:r>
          </w:p>
        </w:tc>
      </w:tr>
      <w:tr w:rsidR="00F86F16" w:rsidRPr="003F63AC" w:rsidTr="00F86F16">
        <w:trPr>
          <w:trHeight w:val="454"/>
          <w:jc w:val="center"/>
        </w:trPr>
        <w:tc>
          <w:tcPr>
            <w:tcW w:w="5467" w:type="dxa"/>
            <w:vAlign w:val="center"/>
          </w:tcPr>
          <w:p w:rsidR="00F86F16" w:rsidRPr="003F63AC" w:rsidRDefault="00F86F16" w:rsidP="00F86F16">
            <w:pPr>
              <w:tabs>
                <w:tab w:val="left" w:pos="0"/>
              </w:tabs>
              <w:ind w:right="-106"/>
              <w:rPr>
                <w:rFonts w:cs="Arial"/>
                <w:sz w:val="24"/>
                <w:szCs w:val="28"/>
              </w:rPr>
            </w:pPr>
            <w:r>
              <w:rPr>
                <w:rFonts w:cs="Arial"/>
                <w:b/>
                <w:sz w:val="24"/>
                <w:szCs w:val="28"/>
              </w:rPr>
              <w:t>д. Абуляисово</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0,086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0,316</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0,060</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lastRenderedPageBreak/>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5,23</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0,026</w:t>
            </w:r>
          </w:p>
        </w:tc>
      </w:tr>
      <w:tr w:rsidR="00F86F16" w:rsidRPr="003F63AC" w:rsidTr="00F86F16">
        <w:trPr>
          <w:trHeight w:val="454"/>
          <w:jc w:val="center"/>
        </w:trPr>
        <w:tc>
          <w:tcPr>
            <w:tcW w:w="5467" w:type="dxa"/>
            <w:vAlign w:val="center"/>
          </w:tcPr>
          <w:p w:rsidR="00F86F16" w:rsidRPr="003F63AC" w:rsidRDefault="00F86F16" w:rsidP="00F86F16">
            <w:pPr>
              <w:tabs>
                <w:tab w:val="left" w:pos="0"/>
              </w:tabs>
              <w:ind w:right="-106"/>
              <w:rPr>
                <w:rFonts w:cs="Arial"/>
                <w:sz w:val="24"/>
                <w:szCs w:val="28"/>
              </w:rPr>
            </w:pPr>
            <w:r>
              <w:rPr>
                <w:rFonts w:cs="Arial"/>
                <w:b/>
                <w:sz w:val="24"/>
                <w:szCs w:val="28"/>
              </w:rPr>
              <w:t>д. Бужан</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0,0226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0,077</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0,0146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1,6</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0,008</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b/>
                <w:sz w:val="24"/>
                <w:szCs w:val="28"/>
              </w:rPr>
            </w:pPr>
            <w:r w:rsidRPr="003F63AC">
              <w:rPr>
                <w:rFonts w:cs="Arial"/>
                <w:b/>
                <w:sz w:val="24"/>
                <w:szCs w:val="28"/>
              </w:rPr>
              <w:t>Итого на сельское поселение</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2,806</w:t>
            </w: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0,2</w:t>
            </w:r>
          </w:p>
        </w:tc>
      </w:tr>
    </w:tbl>
    <w:p w:rsidR="00F86F16" w:rsidRPr="00C60E2D" w:rsidRDefault="00F86F16" w:rsidP="00F86F16">
      <w:pPr>
        <w:pStyle w:val="a5"/>
      </w:pPr>
    </w:p>
    <w:p w:rsidR="00F86F16" w:rsidRPr="001C4C6B" w:rsidRDefault="00F86F16" w:rsidP="00F86F16">
      <w:pPr>
        <w:ind w:firstLine="567"/>
        <w:rPr>
          <w:rFonts w:cs="Arial"/>
          <w:sz w:val="28"/>
          <w:szCs w:val="28"/>
        </w:rPr>
      </w:pPr>
      <w:r w:rsidRPr="001C4C6B">
        <w:rPr>
          <w:sz w:val="28"/>
          <w:szCs w:val="28"/>
        </w:rPr>
        <w:t xml:space="preserve">Анализ ситуации по организации очистки показывает, что в настоявший момент имеются проблемы, касающиеся соблюдения норм утилизации ТБО на территории Зианчуринского района. Согласно данных Администрации района, решение проблем осуществляется путем строительства полигона ТБО в </w:t>
      </w:r>
      <w:r w:rsidRPr="001C4C6B">
        <w:rPr>
          <w:sz w:val="28"/>
          <w:szCs w:val="28"/>
        </w:rPr>
        <w:br/>
      </w:r>
      <w:r w:rsidRPr="001C4C6B">
        <w:rPr>
          <w:rFonts w:cs="Arial"/>
          <w:sz w:val="28"/>
          <w:szCs w:val="28"/>
        </w:rPr>
        <w:t>с. Исянгулово</w:t>
      </w:r>
      <w:r w:rsidRPr="001C4C6B">
        <w:rPr>
          <w:sz w:val="28"/>
          <w:szCs w:val="28"/>
        </w:rPr>
        <w:t xml:space="preserve">, на месте существующей стихийной свалки, в 2,5 км восточнее районного центра. Проектируемый </w:t>
      </w:r>
      <w:r w:rsidRPr="001C4C6B">
        <w:rPr>
          <w:rFonts w:cs="Arial"/>
          <w:sz w:val="28"/>
          <w:szCs w:val="28"/>
        </w:rPr>
        <w:t xml:space="preserve">полигон ТБО с. Исянгулово будет, включает в себя замкнутую систему удаления отходов (сбор, удаление, обезвреживание и захоронение). </w:t>
      </w:r>
    </w:p>
    <w:p w:rsidR="00F86F16" w:rsidRPr="001C4C6B" w:rsidRDefault="00F86F16" w:rsidP="00F86F16">
      <w:pPr>
        <w:ind w:firstLine="567"/>
        <w:rPr>
          <w:sz w:val="28"/>
          <w:szCs w:val="28"/>
        </w:rPr>
      </w:pPr>
      <w:r w:rsidRPr="001C4C6B">
        <w:rPr>
          <w:rFonts w:cs="Arial"/>
          <w:sz w:val="28"/>
          <w:szCs w:val="28"/>
        </w:rPr>
        <w:t xml:space="preserve">В рамках сельского поселения проблемы утилизации ТБО решаются путем ликвидации и рекультивации несанкционированных свалок, строительством на территории населенных пунктов отвечающих всем требованиям контейнерных площадок, с достаточным количеством контейнеров и бункером-накопителем для крупногабаритного мусора. Также необходимо обеспечение своевременного вывоза ТБО – сроки установленные для хранения отходов в дворовых сборниках установлены в СанПиН 42-128-4690-88 </w:t>
      </w:r>
      <w:r w:rsidRPr="001C4C6B">
        <w:rPr>
          <w:rFonts w:cs="Arial"/>
          <w:bCs/>
          <w:sz w:val="28"/>
          <w:szCs w:val="28"/>
        </w:rPr>
        <w:t>«Санитарные правила содержания территорий населенных мест»</w:t>
      </w:r>
      <w:r w:rsidRPr="001C4C6B">
        <w:rPr>
          <w:rFonts w:cs="Arial"/>
          <w:sz w:val="28"/>
          <w:szCs w:val="28"/>
        </w:rPr>
        <w:t xml:space="preserve"> – </w:t>
      </w:r>
      <w:r w:rsidRPr="001C4C6B">
        <w:rPr>
          <w:sz w:val="28"/>
          <w:szCs w:val="28"/>
        </w:rPr>
        <w:t>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связи с тем, что на территории сельского поселения нет полигона утилизации ТБО, для снижения расходов на ежедневную транспортировку рекомендуется строительство в районе с. Абзаново мусороперегрузочной станции. Также предусмотрено внедрение селективного сбора отходов, создание пунктов приема вторсырья.</w:t>
      </w:r>
    </w:p>
    <w:p w:rsidR="00F86F16" w:rsidRPr="00D4579D" w:rsidRDefault="00F86F16" w:rsidP="00F86F16">
      <w:pPr>
        <w:pStyle w:val="aff"/>
        <w:spacing w:line="240" w:lineRule="auto"/>
        <w:outlineLvl w:val="0"/>
        <w:rPr>
          <w:b/>
        </w:rPr>
      </w:pPr>
      <w:bookmarkStart w:id="19" w:name="_Toc431574998"/>
      <w:r w:rsidRPr="00D4579D">
        <w:rPr>
          <w:b/>
        </w:rPr>
        <w:t>3. Перспективы развития муниципального образования и прогноз спроса на коммунальные ресурсы</w:t>
      </w:r>
      <w:bookmarkEnd w:id="19"/>
    </w:p>
    <w:p w:rsidR="00F86F16" w:rsidRPr="001C4C6B" w:rsidRDefault="00F86F16" w:rsidP="00F86F16">
      <w:pPr>
        <w:overflowPunct w:val="0"/>
        <w:autoSpaceDE w:val="0"/>
        <w:autoSpaceDN w:val="0"/>
        <w:adjustRightInd w:val="0"/>
        <w:ind w:firstLine="709"/>
        <w:rPr>
          <w:sz w:val="28"/>
          <w:szCs w:val="28"/>
        </w:rPr>
      </w:pPr>
      <w:r w:rsidRPr="001C4C6B">
        <w:rPr>
          <w:sz w:val="28"/>
          <w:szCs w:val="28"/>
        </w:rPr>
        <w:t>В настоящее время сельское поселение Абуляисовский сельсовет – это современное сельское поселение, с развитой инфраструктурой и социальной сферой. В генеральном плане сельского поселения Абуляисовский сельсовет прогнозируются перспективы развития поселения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сельского поселения Абуляисовский сельсовет в качестве приоритетов социально-экономического развития поселения, что позволяет прогнозировать рост уровня жизни значительной части жителей.</w:t>
      </w:r>
    </w:p>
    <w:p w:rsidR="00F86F16" w:rsidRPr="001C4C6B" w:rsidRDefault="00F86F16" w:rsidP="00F86F16">
      <w:pPr>
        <w:ind w:firstLine="708"/>
        <w:rPr>
          <w:sz w:val="28"/>
          <w:szCs w:val="28"/>
        </w:rPr>
      </w:pPr>
      <w:r w:rsidRPr="001C4C6B">
        <w:rPr>
          <w:sz w:val="28"/>
          <w:szCs w:val="28"/>
        </w:rPr>
        <w:lastRenderedPageBreak/>
        <w:t>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w:t>
      </w:r>
    </w:p>
    <w:p w:rsidR="00F86F16" w:rsidRPr="001C4C6B" w:rsidRDefault="00F86F16" w:rsidP="00F86F16">
      <w:pPr>
        <w:ind w:firstLine="708"/>
        <w:rPr>
          <w:sz w:val="28"/>
          <w:szCs w:val="28"/>
        </w:rPr>
      </w:pPr>
      <w:r w:rsidRPr="001C4C6B">
        <w:rPr>
          <w:sz w:val="28"/>
          <w:szCs w:val="28"/>
        </w:rPr>
        <w:t xml:space="preserve"> </w:t>
      </w:r>
    </w:p>
    <w:p w:rsidR="00F86F16" w:rsidRPr="001C4C6B" w:rsidRDefault="00F86F16" w:rsidP="00F86F16">
      <w:pPr>
        <w:ind w:firstLine="720"/>
        <w:rPr>
          <w:sz w:val="28"/>
          <w:szCs w:val="28"/>
        </w:rPr>
      </w:pPr>
      <w:r w:rsidRPr="001C4C6B">
        <w:rPr>
          <w:b/>
          <w:sz w:val="28"/>
          <w:szCs w:val="28"/>
        </w:rPr>
        <w:t>Прогноз проектной численности населения</w:t>
      </w:r>
    </w:p>
    <w:p w:rsidR="00F86F16" w:rsidRPr="001C4C6B" w:rsidRDefault="00F86F16" w:rsidP="00F86F16">
      <w:pPr>
        <w:ind w:firstLine="720"/>
        <w:rPr>
          <w:sz w:val="28"/>
          <w:szCs w:val="28"/>
        </w:rPr>
      </w:pPr>
      <w:r w:rsidRPr="001C4C6B">
        <w:rPr>
          <w:sz w:val="28"/>
          <w:szCs w:val="28"/>
        </w:rPr>
        <w:t>Генеральным планом сельского поселения предполагается, что к концу расчётного срока реализации Генерального плана сельского поселения – 2033 год, численность населения  сельского поселения будет увеличиваться.</w:t>
      </w:r>
    </w:p>
    <w:p w:rsidR="00F86F16" w:rsidRPr="00057AE1" w:rsidRDefault="00F86F16" w:rsidP="00F86F16">
      <w:pPr>
        <w:pStyle w:val="a5"/>
        <w:jc w:val="right"/>
        <w:rPr>
          <w:sz w:val="24"/>
          <w:szCs w:val="24"/>
        </w:rPr>
      </w:pPr>
      <w:r w:rsidRPr="00057AE1">
        <w:rPr>
          <w:sz w:val="24"/>
          <w:szCs w:val="24"/>
        </w:rPr>
        <w:t>Таблица 3.1</w:t>
      </w:r>
    </w:p>
    <w:p w:rsidR="00F86F16" w:rsidRPr="00057AE1" w:rsidRDefault="00F86F16" w:rsidP="00F86F16">
      <w:pPr>
        <w:pStyle w:val="a5"/>
        <w:jc w:val="center"/>
        <w:rPr>
          <w:b/>
          <w:sz w:val="28"/>
          <w:szCs w:val="28"/>
        </w:rPr>
      </w:pPr>
      <w:r w:rsidRPr="00057AE1">
        <w:rPr>
          <w:b/>
          <w:sz w:val="28"/>
          <w:szCs w:val="28"/>
        </w:rPr>
        <w:t>Прогноз изменения численности населения СП Абуляисовский сельсовет</w:t>
      </w:r>
    </w:p>
    <w:tbl>
      <w:tblPr>
        <w:tblW w:w="87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195"/>
        <w:gridCol w:w="3603"/>
      </w:tblGrid>
      <w:tr w:rsidR="00F86F16" w:rsidRPr="007B7B3D" w:rsidTr="00F86F16">
        <w:trPr>
          <w:jc w:val="center"/>
        </w:trPr>
        <w:tc>
          <w:tcPr>
            <w:tcW w:w="5195" w:type="dxa"/>
            <w:vAlign w:val="center"/>
          </w:tcPr>
          <w:p w:rsidR="00F86F16" w:rsidRPr="003D75C8" w:rsidRDefault="00F86F16" w:rsidP="00F86F16">
            <w:pPr>
              <w:jc w:val="center"/>
              <w:rPr>
                <w:b/>
                <w:sz w:val="22"/>
              </w:rPr>
            </w:pPr>
            <w:r w:rsidRPr="003D75C8">
              <w:rPr>
                <w:b/>
                <w:sz w:val="22"/>
                <w:szCs w:val="22"/>
              </w:rPr>
              <w:t>Населенный пункт</w:t>
            </w:r>
          </w:p>
        </w:tc>
        <w:tc>
          <w:tcPr>
            <w:tcW w:w="3603" w:type="dxa"/>
            <w:vAlign w:val="center"/>
          </w:tcPr>
          <w:p w:rsidR="00F86F16" w:rsidRPr="003D75C8" w:rsidRDefault="00F86F16" w:rsidP="00F86F16">
            <w:pPr>
              <w:jc w:val="center"/>
              <w:rPr>
                <w:b/>
                <w:sz w:val="22"/>
              </w:rPr>
            </w:pPr>
            <w:r>
              <w:rPr>
                <w:b/>
                <w:sz w:val="22"/>
                <w:szCs w:val="22"/>
              </w:rPr>
              <w:t>На расчетный срок (2035 год), чел.</w:t>
            </w:r>
          </w:p>
        </w:tc>
      </w:tr>
      <w:tr w:rsidR="00F86F16" w:rsidRPr="002C66AC"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Малиновка</w:t>
            </w:r>
          </w:p>
        </w:tc>
        <w:tc>
          <w:tcPr>
            <w:tcW w:w="3603" w:type="dxa"/>
            <w:vAlign w:val="center"/>
          </w:tcPr>
          <w:p w:rsidR="00F86F16" w:rsidRPr="008157F2" w:rsidRDefault="00F86F16" w:rsidP="00F86F16">
            <w:pPr>
              <w:jc w:val="center"/>
              <w:rPr>
                <w:sz w:val="22"/>
              </w:rPr>
            </w:pPr>
            <w:r>
              <w:rPr>
                <w:sz w:val="22"/>
              </w:rPr>
              <w:t>541</w:t>
            </w:r>
          </w:p>
        </w:tc>
      </w:tr>
      <w:tr w:rsidR="00F86F16" w:rsidRPr="00E95218"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Абуляисово</w:t>
            </w:r>
          </w:p>
        </w:tc>
        <w:tc>
          <w:tcPr>
            <w:tcW w:w="3603" w:type="dxa"/>
            <w:vAlign w:val="center"/>
          </w:tcPr>
          <w:p w:rsidR="00F86F16" w:rsidRPr="008157F2" w:rsidRDefault="00F86F16" w:rsidP="00F86F16">
            <w:pPr>
              <w:jc w:val="center"/>
              <w:rPr>
                <w:sz w:val="22"/>
              </w:rPr>
            </w:pPr>
            <w:r>
              <w:rPr>
                <w:sz w:val="22"/>
              </w:rPr>
              <w:t>354</w:t>
            </w:r>
          </w:p>
        </w:tc>
      </w:tr>
      <w:tr w:rsidR="00F86F16" w:rsidRPr="00E95218"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Бужан</w:t>
            </w:r>
          </w:p>
        </w:tc>
        <w:tc>
          <w:tcPr>
            <w:tcW w:w="3603" w:type="dxa"/>
            <w:vAlign w:val="center"/>
          </w:tcPr>
          <w:p w:rsidR="00F86F16" w:rsidRPr="008157F2" w:rsidRDefault="00F86F16" w:rsidP="00F86F16">
            <w:pPr>
              <w:jc w:val="center"/>
              <w:rPr>
                <w:sz w:val="22"/>
              </w:rPr>
            </w:pPr>
            <w:r>
              <w:rPr>
                <w:sz w:val="22"/>
              </w:rPr>
              <w:t>77</w:t>
            </w:r>
          </w:p>
        </w:tc>
      </w:tr>
      <w:tr w:rsidR="00F86F16" w:rsidTr="00F86F16">
        <w:trPr>
          <w:jc w:val="center"/>
        </w:trPr>
        <w:tc>
          <w:tcPr>
            <w:tcW w:w="5195" w:type="dxa"/>
          </w:tcPr>
          <w:p w:rsidR="00F86F16" w:rsidRPr="0001367C" w:rsidRDefault="00F86F16" w:rsidP="00F86F16">
            <w:pPr>
              <w:rPr>
                <w:b/>
                <w:sz w:val="22"/>
              </w:rPr>
            </w:pPr>
            <w:r w:rsidRPr="0001367C">
              <w:rPr>
                <w:b/>
                <w:sz w:val="22"/>
                <w:szCs w:val="22"/>
              </w:rPr>
              <w:t>Итого</w:t>
            </w:r>
          </w:p>
        </w:tc>
        <w:tc>
          <w:tcPr>
            <w:tcW w:w="3603" w:type="dxa"/>
            <w:vAlign w:val="center"/>
          </w:tcPr>
          <w:p w:rsidR="00F86F16" w:rsidRPr="008157F2" w:rsidRDefault="00F86F16" w:rsidP="00F86F16">
            <w:pPr>
              <w:jc w:val="center"/>
              <w:rPr>
                <w:sz w:val="22"/>
              </w:rPr>
            </w:pPr>
            <w:r>
              <w:rPr>
                <w:sz w:val="22"/>
              </w:rPr>
              <w:t>972</w:t>
            </w:r>
          </w:p>
        </w:tc>
      </w:tr>
    </w:tbl>
    <w:p w:rsidR="00F86F16" w:rsidRDefault="00F86F16" w:rsidP="00F86F16">
      <w:pPr>
        <w:shd w:val="clear" w:color="auto" w:fill="FFFFFF"/>
        <w:autoSpaceDE w:val="0"/>
        <w:autoSpaceDN w:val="0"/>
        <w:adjustRightInd w:val="0"/>
        <w:ind w:firstLine="720"/>
      </w:pPr>
    </w:p>
    <w:p w:rsidR="00F86F16" w:rsidRPr="003E5834" w:rsidRDefault="00F86F16" w:rsidP="00F86F16">
      <w:pPr>
        <w:shd w:val="clear" w:color="auto" w:fill="FFFFFF"/>
        <w:tabs>
          <w:tab w:val="left" w:pos="10300"/>
          <w:tab w:val="left" w:pos="10500"/>
        </w:tabs>
        <w:ind w:firstLine="709"/>
        <w:rPr>
          <w:sz w:val="28"/>
          <w:szCs w:val="28"/>
        </w:rPr>
      </w:pPr>
      <w:r w:rsidRPr="003E5834">
        <w:rPr>
          <w:sz w:val="28"/>
          <w:szCs w:val="28"/>
        </w:rPr>
        <w:t>На территории сельского поселения, на новых территориях зон жилой застройки проектом предлагается развитие жилищного строительства с застройкой одноквартирными жилыми домами усадебного типа с приусадебными участками не более 0,18 гектар. Характер территориального развития населенных пунктов сельского поселения Абуляисовский сельсовет, определяющий их архитектурно-планировочную и объемно-пространственную организацию, отражает различную степень урбанизации земель населенных пунктов:</w:t>
      </w:r>
    </w:p>
    <w:p w:rsidR="00F86F16" w:rsidRPr="003E5834" w:rsidRDefault="00F86F16" w:rsidP="00F86F16">
      <w:pPr>
        <w:numPr>
          <w:ilvl w:val="0"/>
          <w:numId w:val="39"/>
        </w:numPr>
        <w:tabs>
          <w:tab w:val="num" w:pos="1440"/>
          <w:tab w:val="left" w:pos="1560"/>
          <w:tab w:val="left" w:pos="10600"/>
          <w:tab w:val="left" w:pos="10700"/>
        </w:tabs>
        <w:suppressAutoHyphens w:val="0"/>
        <w:ind w:left="709" w:hanging="709"/>
        <w:jc w:val="both"/>
        <w:rPr>
          <w:sz w:val="28"/>
          <w:szCs w:val="28"/>
        </w:rPr>
      </w:pPr>
      <w:r w:rsidRPr="003E5834">
        <w:rPr>
          <w:sz w:val="28"/>
          <w:szCs w:val="28"/>
        </w:rPr>
        <w:t xml:space="preserve"> высокая плотность новой жилой и общественно-деловой застройки предложена для д. Малиновка, являющегося административным центром сельского поселения с развитием территории в южной и восточной части, внутри современной границы села;</w:t>
      </w:r>
    </w:p>
    <w:p w:rsidR="00F86F16" w:rsidRPr="003E5834" w:rsidRDefault="00F86F16" w:rsidP="00F86F16">
      <w:pPr>
        <w:numPr>
          <w:ilvl w:val="0"/>
          <w:numId w:val="39"/>
        </w:numPr>
        <w:tabs>
          <w:tab w:val="left" w:pos="1560"/>
          <w:tab w:val="left" w:pos="10600"/>
          <w:tab w:val="left" w:pos="10700"/>
        </w:tabs>
        <w:suppressAutoHyphens w:val="0"/>
        <w:ind w:left="709" w:hanging="709"/>
        <w:jc w:val="both"/>
        <w:rPr>
          <w:sz w:val="28"/>
          <w:szCs w:val="28"/>
        </w:rPr>
      </w:pPr>
      <w:r w:rsidRPr="003E5834">
        <w:rPr>
          <w:sz w:val="28"/>
          <w:szCs w:val="28"/>
        </w:rPr>
        <w:t>застройка территории индивидуальными жилыми домами в южном направлении, от существующей жилой застройки д. Абуляисово;</w:t>
      </w:r>
    </w:p>
    <w:p w:rsidR="00F86F16" w:rsidRPr="00057AE1" w:rsidRDefault="00F86F16" w:rsidP="00057AE1">
      <w:pPr>
        <w:numPr>
          <w:ilvl w:val="0"/>
          <w:numId w:val="39"/>
        </w:numPr>
        <w:tabs>
          <w:tab w:val="left" w:pos="1560"/>
          <w:tab w:val="left" w:pos="10600"/>
          <w:tab w:val="left" w:pos="10700"/>
        </w:tabs>
        <w:suppressAutoHyphens w:val="0"/>
        <w:ind w:left="709" w:hanging="709"/>
        <w:jc w:val="both"/>
        <w:rPr>
          <w:sz w:val="28"/>
          <w:szCs w:val="28"/>
        </w:rPr>
      </w:pPr>
      <w:r w:rsidRPr="003E5834">
        <w:rPr>
          <w:color w:val="000000"/>
          <w:sz w:val="28"/>
          <w:szCs w:val="28"/>
        </w:rPr>
        <w:t>проектная площадь земель населенных пунктов сельского поселения приведена ниже.</w:t>
      </w:r>
    </w:p>
    <w:p w:rsidR="00F86F16" w:rsidRPr="00057AE1" w:rsidRDefault="00F86F16" w:rsidP="00F86F16">
      <w:pPr>
        <w:ind w:firstLine="720"/>
        <w:jc w:val="right"/>
        <w:rPr>
          <w:sz w:val="24"/>
          <w:szCs w:val="24"/>
        </w:rPr>
      </w:pPr>
      <w:r w:rsidRPr="00057AE1">
        <w:rPr>
          <w:sz w:val="24"/>
          <w:szCs w:val="24"/>
        </w:rPr>
        <w:t>Таблица 3.2</w:t>
      </w:r>
    </w:p>
    <w:p w:rsidR="00F86F16" w:rsidRPr="00DD64B0" w:rsidRDefault="00F86F16" w:rsidP="00F86F16">
      <w:pPr>
        <w:pStyle w:val="afff5"/>
        <w:spacing w:after="120"/>
        <w:ind w:firstLine="0"/>
        <w:jc w:val="center"/>
        <w:rPr>
          <w:b/>
          <w:sz w:val="28"/>
          <w:lang w:val="ru-RU"/>
        </w:rPr>
      </w:pPr>
      <w:r w:rsidRPr="00DD64B0">
        <w:rPr>
          <w:b/>
          <w:sz w:val="28"/>
          <w:lang w:val="ru-RU"/>
        </w:rPr>
        <w:t xml:space="preserve">Проектное </w:t>
      </w:r>
      <w:r>
        <w:rPr>
          <w:b/>
          <w:sz w:val="28"/>
          <w:lang w:val="ru-RU"/>
        </w:rPr>
        <w:t>изменение</w:t>
      </w:r>
      <w:r w:rsidRPr="00DD64B0">
        <w:rPr>
          <w:b/>
          <w:sz w:val="28"/>
          <w:lang w:val="ru-RU"/>
        </w:rPr>
        <w:t xml:space="preserve"> площади населённых пунктов </w:t>
      </w:r>
      <w:r>
        <w:rPr>
          <w:b/>
          <w:sz w:val="28"/>
          <w:lang w:val="ru-RU"/>
        </w:rPr>
        <w:br/>
      </w:r>
      <w:r w:rsidRPr="00DD64B0">
        <w:rPr>
          <w:b/>
          <w:sz w:val="28"/>
          <w:lang w:val="ru-RU"/>
        </w:rPr>
        <w:t xml:space="preserve">СП </w:t>
      </w:r>
      <w:r>
        <w:rPr>
          <w:b/>
          <w:sz w:val="28"/>
          <w:lang w:val="ru-RU"/>
        </w:rPr>
        <w:t>Абуляисовский</w:t>
      </w:r>
      <w:r w:rsidRPr="00DD64B0">
        <w:rPr>
          <w:b/>
          <w:sz w:val="28"/>
          <w:lang w:val="ru-RU"/>
        </w:rPr>
        <w:t xml:space="preserve">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F86F16" w:rsidRPr="00862500" w:rsidTr="00F86F16">
        <w:trPr>
          <w:jc w:val="center"/>
        </w:trPr>
        <w:tc>
          <w:tcPr>
            <w:tcW w:w="2943" w:type="dxa"/>
          </w:tcPr>
          <w:p w:rsidR="00F86F16" w:rsidRPr="00DD64B0" w:rsidRDefault="00F86F16" w:rsidP="00F86F16">
            <w:pPr>
              <w:jc w:val="center"/>
              <w:rPr>
                <w:b/>
                <w:sz w:val="24"/>
              </w:rPr>
            </w:pPr>
            <w:r w:rsidRPr="00DD64B0">
              <w:rPr>
                <w:b/>
                <w:sz w:val="24"/>
              </w:rPr>
              <w:t>Наименование населённого пункта</w:t>
            </w:r>
          </w:p>
        </w:tc>
        <w:tc>
          <w:tcPr>
            <w:tcW w:w="2857" w:type="dxa"/>
          </w:tcPr>
          <w:p w:rsidR="00F86F16" w:rsidRPr="00DD64B0" w:rsidRDefault="00F86F16" w:rsidP="00F86F16">
            <w:pPr>
              <w:jc w:val="center"/>
              <w:rPr>
                <w:b/>
                <w:sz w:val="24"/>
              </w:rPr>
            </w:pPr>
            <w:r w:rsidRPr="00DD64B0">
              <w:rPr>
                <w:b/>
                <w:sz w:val="24"/>
              </w:rPr>
              <w:t>Существующая площадь, га</w:t>
            </w:r>
          </w:p>
        </w:tc>
        <w:tc>
          <w:tcPr>
            <w:tcW w:w="1984" w:type="dxa"/>
          </w:tcPr>
          <w:p w:rsidR="00F86F16" w:rsidRDefault="00F86F16" w:rsidP="00F86F16">
            <w:pPr>
              <w:jc w:val="center"/>
              <w:rPr>
                <w:b/>
                <w:sz w:val="24"/>
              </w:rPr>
            </w:pPr>
            <w:r w:rsidRPr="00DD64B0">
              <w:rPr>
                <w:b/>
                <w:sz w:val="24"/>
              </w:rPr>
              <w:t>Проектная площадь</w:t>
            </w:r>
            <w:r>
              <w:rPr>
                <w:b/>
                <w:sz w:val="24"/>
              </w:rPr>
              <w:t xml:space="preserve"> </w:t>
            </w:r>
          </w:p>
          <w:p w:rsidR="00F86F16" w:rsidRPr="00DD64B0" w:rsidRDefault="00F86F16" w:rsidP="00F86F16">
            <w:pPr>
              <w:jc w:val="center"/>
              <w:rPr>
                <w:b/>
                <w:sz w:val="24"/>
              </w:rPr>
            </w:pPr>
            <w:r>
              <w:rPr>
                <w:b/>
                <w:sz w:val="24"/>
              </w:rPr>
              <w:t>(2035 год)</w:t>
            </w:r>
            <w:r w:rsidRPr="00DD64B0">
              <w:rPr>
                <w:b/>
                <w:sz w:val="24"/>
              </w:rPr>
              <w:t>, га</w:t>
            </w:r>
          </w:p>
        </w:tc>
        <w:tc>
          <w:tcPr>
            <w:tcW w:w="1843" w:type="dxa"/>
          </w:tcPr>
          <w:p w:rsidR="00F86F16" w:rsidRPr="00DD64B0" w:rsidRDefault="00F86F16" w:rsidP="00F86F16">
            <w:pPr>
              <w:jc w:val="center"/>
              <w:rPr>
                <w:b/>
                <w:sz w:val="24"/>
              </w:rPr>
            </w:pPr>
            <w:r>
              <w:rPr>
                <w:b/>
                <w:sz w:val="24"/>
              </w:rPr>
              <w:t>Изменение</w:t>
            </w:r>
            <w:r w:rsidRPr="00DD64B0">
              <w:rPr>
                <w:b/>
                <w:sz w:val="24"/>
              </w:rPr>
              <w:t>, га</w:t>
            </w:r>
          </w:p>
        </w:tc>
      </w:tr>
      <w:tr w:rsidR="00F86F16" w:rsidRPr="00DD64B0" w:rsidTr="00F86F16">
        <w:trPr>
          <w:trHeight w:val="50"/>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Малиновка</w:t>
            </w:r>
          </w:p>
        </w:tc>
        <w:tc>
          <w:tcPr>
            <w:tcW w:w="2857" w:type="dxa"/>
            <w:vAlign w:val="center"/>
          </w:tcPr>
          <w:p w:rsidR="00F86F16" w:rsidRPr="008F1FA5" w:rsidRDefault="00F86F16" w:rsidP="00F86F16">
            <w:pPr>
              <w:ind w:left="34"/>
              <w:jc w:val="center"/>
              <w:rPr>
                <w:sz w:val="24"/>
              </w:rPr>
            </w:pPr>
            <w:r w:rsidRPr="008F1FA5">
              <w:rPr>
                <w:sz w:val="24"/>
              </w:rPr>
              <w:t>156,12</w:t>
            </w:r>
          </w:p>
        </w:tc>
        <w:tc>
          <w:tcPr>
            <w:tcW w:w="1984" w:type="dxa"/>
            <w:vAlign w:val="center"/>
          </w:tcPr>
          <w:p w:rsidR="00F86F16" w:rsidRPr="008F1FA5" w:rsidRDefault="00F86F16" w:rsidP="00F86F16">
            <w:pPr>
              <w:ind w:left="34"/>
              <w:jc w:val="center"/>
              <w:rPr>
                <w:sz w:val="24"/>
              </w:rPr>
            </w:pPr>
            <w:r w:rsidRPr="008F1FA5">
              <w:rPr>
                <w:sz w:val="24"/>
              </w:rPr>
              <w:t>156,12</w:t>
            </w:r>
          </w:p>
        </w:tc>
        <w:tc>
          <w:tcPr>
            <w:tcW w:w="1843" w:type="dxa"/>
            <w:vAlign w:val="bottom"/>
          </w:tcPr>
          <w:p w:rsidR="00F86F16" w:rsidRPr="008F1FA5" w:rsidRDefault="00F86F16" w:rsidP="00F86F16">
            <w:pPr>
              <w:jc w:val="center"/>
              <w:rPr>
                <w:color w:val="000000"/>
                <w:sz w:val="24"/>
              </w:rPr>
            </w:pPr>
            <w:r w:rsidRPr="008F1FA5">
              <w:rPr>
                <w:color w:val="000000"/>
                <w:sz w:val="24"/>
              </w:rPr>
              <w:t>0</w:t>
            </w:r>
          </w:p>
        </w:tc>
      </w:tr>
      <w:tr w:rsidR="00F86F16" w:rsidRPr="00DD64B0" w:rsidTr="00F86F16">
        <w:trPr>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Абуляисово</w:t>
            </w:r>
          </w:p>
        </w:tc>
        <w:tc>
          <w:tcPr>
            <w:tcW w:w="2857" w:type="dxa"/>
            <w:vAlign w:val="center"/>
          </w:tcPr>
          <w:p w:rsidR="00F86F16" w:rsidRPr="008F1FA5" w:rsidRDefault="00F86F16" w:rsidP="00F86F16">
            <w:pPr>
              <w:ind w:left="34"/>
              <w:jc w:val="center"/>
              <w:rPr>
                <w:sz w:val="24"/>
              </w:rPr>
            </w:pPr>
            <w:r w:rsidRPr="008F1FA5">
              <w:rPr>
                <w:sz w:val="24"/>
              </w:rPr>
              <w:t>121,9</w:t>
            </w:r>
          </w:p>
        </w:tc>
        <w:tc>
          <w:tcPr>
            <w:tcW w:w="1984" w:type="dxa"/>
            <w:vAlign w:val="center"/>
          </w:tcPr>
          <w:p w:rsidR="00F86F16" w:rsidRPr="008F1FA5" w:rsidRDefault="00F86F16" w:rsidP="00F86F16">
            <w:pPr>
              <w:ind w:left="34"/>
              <w:jc w:val="center"/>
              <w:rPr>
                <w:sz w:val="24"/>
              </w:rPr>
            </w:pPr>
            <w:r w:rsidRPr="008F1FA5">
              <w:rPr>
                <w:sz w:val="24"/>
              </w:rPr>
              <w:t>134,25</w:t>
            </w:r>
          </w:p>
        </w:tc>
        <w:tc>
          <w:tcPr>
            <w:tcW w:w="1843" w:type="dxa"/>
            <w:vAlign w:val="bottom"/>
          </w:tcPr>
          <w:p w:rsidR="00F86F16" w:rsidRPr="008F1FA5" w:rsidRDefault="00F86F16" w:rsidP="00F86F16">
            <w:pPr>
              <w:jc w:val="center"/>
              <w:rPr>
                <w:color w:val="000000"/>
                <w:sz w:val="24"/>
              </w:rPr>
            </w:pPr>
            <w:r w:rsidRPr="008F1FA5">
              <w:rPr>
                <w:color w:val="000000"/>
                <w:sz w:val="24"/>
              </w:rPr>
              <w:t>12,35</w:t>
            </w:r>
          </w:p>
        </w:tc>
      </w:tr>
      <w:tr w:rsidR="00F86F16" w:rsidRPr="00DD64B0" w:rsidTr="00F86F16">
        <w:trPr>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Бужан</w:t>
            </w:r>
          </w:p>
        </w:tc>
        <w:tc>
          <w:tcPr>
            <w:tcW w:w="2857" w:type="dxa"/>
            <w:vAlign w:val="center"/>
          </w:tcPr>
          <w:p w:rsidR="00F86F16" w:rsidRPr="008F1FA5" w:rsidRDefault="00F86F16" w:rsidP="00F86F16">
            <w:pPr>
              <w:ind w:left="34"/>
              <w:jc w:val="center"/>
              <w:rPr>
                <w:sz w:val="24"/>
              </w:rPr>
            </w:pPr>
            <w:r w:rsidRPr="008F1FA5">
              <w:rPr>
                <w:sz w:val="24"/>
              </w:rPr>
              <w:t>27,51</w:t>
            </w:r>
          </w:p>
        </w:tc>
        <w:tc>
          <w:tcPr>
            <w:tcW w:w="1984" w:type="dxa"/>
            <w:vAlign w:val="center"/>
          </w:tcPr>
          <w:p w:rsidR="00F86F16" w:rsidRPr="008F1FA5" w:rsidRDefault="00F86F16" w:rsidP="00F86F16">
            <w:pPr>
              <w:ind w:left="34"/>
              <w:jc w:val="center"/>
              <w:rPr>
                <w:sz w:val="24"/>
              </w:rPr>
            </w:pPr>
            <w:r w:rsidRPr="008F1FA5">
              <w:rPr>
                <w:sz w:val="24"/>
              </w:rPr>
              <w:t>27,51</w:t>
            </w:r>
          </w:p>
        </w:tc>
        <w:tc>
          <w:tcPr>
            <w:tcW w:w="1843" w:type="dxa"/>
            <w:vAlign w:val="bottom"/>
          </w:tcPr>
          <w:p w:rsidR="00F86F16" w:rsidRPr="008F1FA5" w:rsidRDefault="00F86F16" w:rsidP="00F86F16">
            <w:pPr>
              <w:jc w:val="center"/>
              <w:rPr>
                <w:color w:val="000000"/>
                <w:sz w:val="24"/>
              </w:rPr>
            </w:pPr>
            <w:r w:rsidRPr="008F1FA5">
              <w:rPr>
                <w:color w:val="000000"/>
                <w:sz w:val="24"/>
              </w:rPr>
              <w:t>0</w:t>
            </w:r>
          </w:p>
        </w:tc>
      </w:tr>
      <w:tr w:rsidR="00F86F16" w:rsidRPr="00DD64B0" w:rsidTr="00F86F16">
        <w:trPr>
          <w:jc w:val="center"/>
        </w:trPr>
        <w:tc>
          <w:tcPr>
            <w:tcW w:w="2943" w:type="dxa"/>
            <w:vAlign w:val="center"/>
          </w:tcPr>
          <w:p w:rsidR="00F86F16" w:rsidRPr="00DD64B0" w:rsidRDefault="00F86F16" w:rsidP="00F86F16">
            <w:pPr>
              <w:rPr>
                <w:bCs/>
                <w:sz w:val="24"/>
              </w:rPr>
            </w:pPr>
            <w:r w:rsidRPr="00DD64B0">
              <w:rPr>
                <w:bCs/>
                <w:sz w:val="24"/>
              </w:rPr>
              <w:t>Всего</w:t>
            </w:r>
          </w:p>
        </w:tc>
        <w:tc>
          <w:tcPr>
            <w:tcW w:w="2857" w:type="dxa"/>
            <w:vAlign w:val="center"/>
          </w:tcPr>
          <w:p w:rsidR="00F86F16" w:rsidRPr="008F1FA5" w:rsidRDefault="00F86F16" w:rsidP="00F86F16">
            <w:pPr>
              <w:ind w:left="34"/>
              <w:jc w:val="center"/>
              <w:rPr>
                <w:sz w:val="24"/>
              </w:rPr>
            </w:pPr>
            <w:r w:rsidRPr="008F1FA5">
              <w:rPr>
                <w:sz w:val="24"/>
              </w:rPr>
              <w:t>305,53</w:t>
            </w:r>
          </w:p>
        </w:tc>
        <w:tc>
          <w:tcPr>
            <w:tcW w:w="1984" w:type="dxa"/>
            <w:vAlign w:val="center"/>
          </w:tcPr>
          <w:p w:rsidR="00F86F16" w:rsidRPr="008F1FA5" w:rsidRDefault="00F86F16" w:rsidP="00F86F16">
            <w:pPr>
              <w:ind w:left="34"/>
              <w:jc w:val="center"/>
              <w:rPr>
                <w:sz w:val="24"/>
              </w:rPr>
            </w:pPr>
            <w:r w:rsidRPr="008F1FA5">
              <w:rPr>
                <w:sz w:val="24"/>
              </w:rPr>
              <w:t>317,88</w:t>
            </w:r>
          </w:p>
        </w:tc>
        <w:tc>
          <w:tcPr>
            <w:tcW w:w="1843" w:type="dxa"/>
            <w:vAlign w:val="bottom"/>
          </w:tcPr>
          <w:p w:rsidR="00F86F16" w:rsidRPr="008F1FA5" w:rsidRDefault="00F86F16" w:rsidP="00F86F16">
            <w:pPr>
              <w:jc w:val="center"/>
              <w:rPr>
                <w:color w:val="000000"/>
                <w:sz w:val="24"/>
              </w:rPr>
            </w:pPr>
            <w:r w:rsidRPr="008F1FA5">
              <w:rPr>
                <w:color w:val="000000"/>
                <w:sz w:val="24"/>
              </w:rPr>
              <w:t>12,35</w:t>
            </w:r>
          </w:p>
        </w:tc>
      </w:tr>
    </w:tbl>
    <w:p w:rsidR="00F86F16" w:rsidRDefault="00F86F16" w:rsidP="00F86F16">
      <w:pPr>
        <w:tabs>
          <w:tab w:val="left" w:pos="4065"/>
        </w:tabs>
        <w:ind w:firstLine="720"/>
      </w:pPr>
    </w:p>
    <w:p w:rsidR="00F86F16" w:rsidRPr="003E5834" w:rsidRDefault="00F86F16" w:rsidP="00F86F16">
      <w:pPr>
        <w:tabs>
          <w:tab w:val="left" w:pos="4065"/>
        </w:tabs>
        <w:ind w:firstLine="720"/>
        <w:rPr>
          <w:sz w:val="28"/>
          <w:szCs w:val="28"/>
        </w:rPr>
      </w:pPr>
      <w:r w:rsidRPr="003E5834">
        <w:rPr>
          <w:sz w:val="28"/>
          <w:szCs w:val="28"/>
        </w:rPr>
        <w:t>Генеральным планом сельского поселения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 Выделены следующие зоны: жилые, общественно-деловые, производственные, инженерно-транспортной инфраструктуры, рекреационные, земли специального назначения, прочие.</w:t>
      </w:r>
    </w:p>
    <w:p w:rsidR="00F86F16" w:rsidRPr="00057AE1" w:rsidRDefault="00F86F16" w:rsidP="00F86F16">
      <w:pPr>
        <w:pStyle w:val="afff5"/>
        <w:spacing w:before="120"/>
        <w:rPr>
          <w:sz w:val="28"/>
          <w:u w:val="single"/>
          <w:lang w:val="ru-RU"/>
        </w:rPr>
      </w:pPr>
      <w:r w:rsidRPr="00057AE1">
        <w:rPr>
          <w:sz w:val="28"/>
          <w:u w:val="single"/>
          <w:lang w:val="ru-RU"/>
        </w:rPr>
        <w:t>Развитие жилых зон.</w:t>
      </w:r>
    </w:p>
    <w:p w:rsidR="00F86F16" w:rsidRPr="009F73AE" w:rsidRDefault="00F86F16" w:rsidP="00F86F16">
      <w:pPr>
        <w:pStyle w:val="afff5"/>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r>
        <w:rPr>
          <w:sz w:val="28"/>
          <w:lang w:val="ru-RU"/>
        </w:rPr>
        <w:t xml:space="preserve"> </w:t>
      </w:r>
    </w:p>
    <w:p w:rsidR="00F86F16" w:rsidRPr="009F73AE" w:rsidRDefault="00F86F16" w:rsidP="00F86F16">
      <w:pPr>
        <w:pStyle w:val="afff5"/>
        <w:rPr>
          <w:sz w:val="28"/>
          <w:lang w:val="ru-RU"/>
        </w:rPr>
      </w:pPr>
      <w:r w:rsidRPr="009F73AE">
        <w:rPr>
          <w:sz w:val="28"/>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86F16" w:rsidRDefault="00F86F16" w:rsidP="00F86F16">
      <w:pPr>
        <w:pStyle w:val="afff5"/>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F86F16" w:rsidRPr="003E5834" w:rsidRDefault="00F86F16" w:rsidP="00F86F16">
      <w:pPr>
        <w:tabs>
          <w:tab w:val="left" w:pos="10600"/>
          <w:tab w:val="left" w:pos="10700"/>
        </w:tabs>
        <w:ind w:firstLine="709"/>
        <w:rPr>
          <w:sz w:val="28"/>
          <w:szCs w:val="28"/>
        </w:rPr>
      </w:pPr>
      <w:r w:rsidRPr="003E5834">
        <w:rPr>
          <w:sz w:val="28"/>
          <w:szCs w:val="28"/>
        </w:rPr>
        <w:t>Вся жилая зона - зона усадебной жилой застройки – с принятыми размерами приусадебных участков 0,15 га - 0,18 га Плотность застройки жилых зон регламентируется Республиканскими НГП «Градостроительство. Планировка и застройка городских округов, городских и сельских поселений Республики Башкортостан» 2010 год, приложение 7.</w:t>
      </w:r>
    </w:p>
    <w:p w:rsidR="00F86F16" w:rsidRPr="003E5834" w:rsidRDefault="00F86F16" w:rsidP="00F86F16">
      <w:pPr>
        <w:tabs>
          <w:tab w:val="left" w:pos="10600"/>
          <w:tab w:val="left" w:pos="10700"/>
        </w:tabs>
        <w:ind w:firstLine="709"/>
        <w:rPr>
          <w:sz w:val="28"/>
          <w:szCs w:val="28"/>
        </w:rPr>
      </w:pPr>
      <w:r w:rsidRPr="003E5834">
        <w:rPr>
          <w:sz w:val="28"/>
          <w:szCs w:val="28"/>
        </w:rPr>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F86F16" w:rsidRPr="00057AE1" w:rsidRDefault="00F86F16" w:rsidP="00F86F16">
      <w:pPr>
        <w:pStyle w:val="afff5"/>
        <w:ind w:firstLine="0"/>
        <w:rPr>
          <w:sz w:val="28"/>
          <w:szCs w:val="28"/>
          <w:u w:val="single"/>
          <w:lang w:val="ru-RU"/>
        </w:rPr>
      </w:pPr>
      <w:r w:rsidRPr="003E5834">
        <w:rPr>
          <w:sz w:val="28"/>
          <w:szCs w:val="28"/>
          <w:lang w:val="ru-RU"/>
        </w:rPr>
        <w:tab/>
      </w:r>
      <w:r w:rsidRPr="00057AE1">
        <w:rPr>
          <w:sz w:val="28"/>
          <w:szCs w:val="28"/>
          <w:u w:val="single"/>
          <w:lang w:val="ru-RU"/>
        </w:rPr>
        <w:t>Основные направления развития жилищного строительства.</w:t>
      </w:r>
    </w:p>
    <w:p w:rsidR="00F86F16" w:rsidRPr="003E5834" w:rsidRDefault="00F86F16" w:rsidP="00F86F16">
      <w:pPr>
        <w:ind w:firstLine="720"/>
        <w:rPr>
          <w:kern w:val="1"/>
          <w:sz w:val="28"/>
          <w:szCs w:val="28"/>
        </w:rPr>
      </w:pPr>
      <w:r w:rsidRPr="003E5834">
        <w:rPr>
          <w:kern w:val="1"/>
          <w:sz w:val="28"/>
          <w:szCs w:val="28"/>
        </w:rPr>
        <w:t xml:space="preserve">Объёмы перспективного жилищного строительства просчитаны, 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отдельным </w:t>
      </w:r>
      <w:r w:rsidRPr="003E5834">
        <w:rPr>
          <w:kern w:val="1"/>
          <w:sz w:val="28"/>
          <w:szCs w:val="28"/>
        </w:rPr>
        <w:lastRenderedPageBreak/>
        <w:t>домом с приусадебным участком. Площадки под новое строительство были выбраны по результатам анализа территории с учётом и оценкой всех необходимых факторов.</w:t>
      </w:r>
    </w:p>
    <w:p w:rsidR="00F86F16" w:rsidRPr="003E5834" w:rsidRDefault="00F86F16" w:rsidP="00F86F16">
      <w:pPr>
        <w:tabs>
          <w:tab w:val="left" w:pos="1276"/>
          <w:tab w:val="left" w:pos="10600"/>
          <w:tab w:val="left" w:pos="10700"/>
        </w:tabs>
        <w:ind w:firstLine="709"/>
        <w:rPr>
          <w:sz w:val="28"/>
          <w:szCs w:val="28"/>
        </w:rPr>
      </w:pPr>
      <w:r w:rsidRPr="003E5834">
        <w:rPr>
          <w:sz w:val="28"/>
          <w:szCs w:val="28"/>
        </w:rPr>
        <w:t>Увеличение средней жилищной обеспеченности на первую очередь реализации Генерального плана (до 2035г.) принята до 30 кв. м общей площади на 1 человека и до 30 кв.м .</w:t>
      </w:r>
    </w:p>
    <w:p w:rsidR="00F86F16" w:rsidRPr="003E5834" w:rsidRDefault="00F86F16" w:rsidP="00F86F16">
      <w:pPr>
        <w:ind w:firstLine="720"/>
        <w:rPr>
          <w:kern w:val="1"/>
          <w:sz w:val="28"/>
          <w:szCs w:val="28"/>
        </w:rPr>
      </w:pPr>
      <w:r w:rsidRPr="003E5834">
        <w:rPr>
          <w:sz w:val="28"/>
          <w:szCs w:val="28"/>
        </w:rPr>
        <w:t xml:space="preserve">Жилищный фонд </w:t>
      </w:r>
      <w:r w:rsidRPr="003E5834">
        <w:rPr>
          <w:bCs/>
          <w:sz w:val="28"/>
          <w:szCs w:val="28"/>
        </w:rPr>
        <w:t>сельского поселения Абуляисовский сельсовет</w:t>
      </w:r>
      <w:r w:rsidRPr="003E5834">
        <w:rPr>
          <w:sz w:val="28"/>
          <w:szCs w:val="28"/>
        </w:rPr>
        <w:t xml:space="preserve"> в настоящее время представлен</w:t>
      </w:r>
      <w:r w:rsidRPr="003E5834">
        <w:rPr>
          <w:color w:val="FF0000"/>
          <w:sz w:val="28"/>
          <w:szCs w:val="28"/>
        </w:rPr>
        <w:t xml:space="preserve"> </w:t>
      </w:r>
      <w:r w:rsidRPr="003E5834">
        <w:rPr>
          <w:sz w:val="28"/>
          <w:szCs w:val="28"/>
        </w:rPr>
        <w:t>индивидуальным жилым фондом – усадебной застройкой. Состояние жилищного фонда по степени износа, в целом, удовлетворительное.</w:t>
      </w:r>
      <w:r w:rsidRPr="003E5834">
        <w:rPr>
          <w:color w:val="FF0000"/>
          <w:sz w:val="28"/>
          <w:szCs w:val="28"/>
        </w:rPr>
        <w:t xml:space="preserve"> </w:t>
      </w:r>
      <w:r w:rsidRPr="003E5834">
        <w:rPr>
          <w:sz w:val="28"/>
          <w:szCs w:val="28"/>
        </w:rPr>
        <w:t>Новое жилищное строительство предусматривается индивидуальными домами с возможностью ведения личного подсобного хозяйства.</w:t>
      </w:r>
      <w:r w:rsidRPr="003E5834">
        <w:rPr>
          <w:color w:val="FF0000"/>
          <w:sz w:val="28"/>
          <w:szCs w:val="28"/>
        </w:rPr>
        <w:t xml:space="preserve"> </w:t>
      </w:r>
      <w:r w:rsidRPr="003E5834">
        <w:rPr>
          <w:kern w:val="1"/>
          <w:sz w:val="28"/>
          <w:szCs w:val="28"/>
        </w:rPr>
        <w:t>Объем нового жилищного строительства в течение расчётного срока определён в размере – 105,48 тыс. м</w:t>
      </w:r>
      <w:r w:rsidRPr="003E5834">
        <w:rPr>
          <w:sz w:val="28"/>
          <w:szCs w:val="28"/>
          <w:vertAlign w:val="superscript"/>
        </w:rPr>
        <w:t>2</w:t>
      </w:r>
      <w:r w:rsidRPr="003E5834">
        <w:rPr>
          <w:kern w:val="1"/>
          <w:sz w:val="28"/>
          <w:szCs w:val="28"/>
        </w:rPr>
        <w:t>.</w:t>
      </w:r>
    </w:p>
    <w:p w:rsidR="00F86F16" w:rsidRPr="008F1FA5" w:rsidRDefault="00F86F16" w:rsidP="00F86F16">
      <w:pPr>
        <w:pStyle w:val="a5"/>
      </w:pPr>
    </w:p>
    <w:p w:rsidR="00F86F16" w:rsidRPr="00057AE1" w:rsidRDefault="00F86F16" w:rsidP="00F86F16">
      <w:pPr>
        <w:pStyle w:val="afff5"/>
        <w:spacing w:before="120"/>
        <w:jc w:val="right"/>
        <w:rPr>
          <w:lang w:val="ru-RU"/>
        </w:rPr>
      </w:pPr>
      <w:r w:rsidRPr="00057AE1">
        <w:rPr>
          <w:lang w:val="ru-RU"/>
        </w:rPr>
        <w:t>Таблица 3.3</w:t>
      </w:r>
    </w:p>
    <w:p w:rsidR="00F86F16" w:rsidRDefault="00F86F16" w:rsidP="00F86F16">
      <w:pPr>
        <w:pStyle w:val="afff5"/>
        <w:spacing w:after="120"/>
        <w:ind w:firstLine="0"/>
        <w:jc w:val="center"/>
        <w:rPr>
          <w:b/>
          <w:sz w:val="28"/>
          <w:szCs w:val="28"/>
          <w:lang w:val="ru-RU"/>
        </w:rPr>
      </w:pPr>
      <w:r w:rsidRPr="00FA3660">
        <w:rPr>
          <w:b/>
          <w:sz w:val="28"/>
          <w:szCs w:val="28"/>
          <w:lang w:val="ru-RU"/>
        </w:rPr>
        <w:t xml:space="preserve">Расчет объемов нового жилищного строительства </w:t>
      </w:r>
      <w:r>
        <w:rPr>
          <w:b/>
          <w:sz w:val="28"/>
          <w:szCs w:val="28"/>
          <w:lang w:val="ru-RU"/>
        </w:rPr>
        <w:br/>
        <w:t>в сельском поселении Абуляисовский</w:t>
      </w:r>
      <w:r w:rsidRPr="00FA3660">
        <w:rPr>
          <w:b/>
          <w:sz w:val="28"/>
          <w:szCs w:val="28"/>
          <w:lang w:val="ru-RU"/>
        </w:rPr>
        <w:t xml:space="preserve"> сельсовет</w:t>
      </w:r>
    </w:p>
    <w:tbl>
      <w:tblPr>
        <w:tblW w:w="95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90"/>
        <w:gridCol w:w="1500"/>
        <w:gridCol w:w="1700"/>
        <w:gridCol w:w="1600"/>
      </w:tblGrid>
      <w:tr w:rsidR="00F86F16" w:rsidRPr="00AC3BC7" w:rsidTr="00F86F16">
        <w:trPr>
          <w:jc w:val="center"/>
        </w:trPr>
        <w:tc>
          <w:tcPr>
            <w:tcW w:w="4790" w:type="dxa"/>
            <w:vAlign w:val="center"/>
          </w:tcPr>
          <w:p w:rsidR="00F86F16" w:rsidRPr="00E16985" w:rsidRDefault="00F86F16" w:rsidP="00F86F16">
            <w:pPr>
              <w:jc w:val="center"/>
              <w:rPr>
                <w:b/>
                <w:sz w:val="24"/>
              </w:rPr>
            </w:pPr>
            <w:r w:rsidRPr="00E16985">
              <w:rPr>
                <w:b/>
                <w:sz w:val="24"/>
              </w:rPr>
              <w:t>Наименование</w:t>
            </w:r>
          </w:p>
        </w:tc>
        <w:tc>
          <w:tcPr>
            <w:tcW w:w="1500" w:type="dxa"/>
            <w:vAlign w:val="center"/>
          </w:tcPr>
          <w:p w:rsidR="00F86F16" w:rsidRPr="00E16985" w:rsidRDefault="00F86F16" w:rsidP="00F86F16">
            <w:pPr>
              <w:jc w:val="center"/>
              <w:rPr>
                <w:b/>
                <w:sz w:val="24"/>
              </w:rPr>
            </w:pPr>
            <w:r w:rsidRPr="00E16985">
              <w:rPr>
                <w:b/>
                <w:sz w:val="24"/>
              </w:rPr>
              <w:t>Ед.</w:t>
            </w:r>
          </w:p>
          <w:p w:rsidR="00F86F16" w:rsidRPr="00E16985" w:rsidRDefault="00F86F16" w:rsidP="00F86F16">
            <w:pPr>
              <w:jc w:val="center"/>
              <w:rPr>
                <w:b/>
                <w:sz w:val="24"/>
              </w:rPr>
            </w:pPr>
            <w:r w:rsidRPr="00E16985">
              <w:rPr>
                <w:b/>
                <w:sz w:val="24"/>
              </w:rPr>
              <w:t>измер.</w:t>
            </w:r>
          </w:p>
        </w:tc>
        <w:tc>
          <w:tcPr>
            <w:tcW w:w="1700" w:type="dxa"/>
            <w:vAlign w:val="center"/>
          </w:tcPr>
          <w:p w:rsidR="00F86F16" w:rsidRPr="00E16985" w:rsidRDefault="00F86F16" w:rsidP="00F86F16">
            <w:pPr>
              <w:jc w:val="center"/>
              <w:rPr>
                <w:b/>
                <w:sz w:val="24"/>
              </w:rPr>
            </w:pPr>
            <w:r w:rsidRPr="00E16985">
              <w:rPr>
                <w:b/>
                <w:sz w:val="24"/>
              </w:rPr>
              <w:t xml:space="preserve">Сущ.на </w:t>
            </w:r>
          </w:p>
          <w:p w:rsidR="00F86F16" w:rsidRPr="00E16985" w:rsidRDefault="00F86F16" w:rsidP="00F86F16">
            <w:pPr>
              <w:jc w:val="center"/>
              <w:rPr>
                <w:b/>
                <w:sz w:val="24"/>
              </w:rPr>
            </w:pPr>
            <w:r>
              <w:rPr>
                <w:b/>
                <w:sz w:val="24"/>
              </w:rPr>
              <w:t>2015</w:t>
            </w:r>
            <w:r w:rsidRPr="00E16985">
              <w:rPr>
                <w:b/>
                <w:sz w:val="24"/>
              </w:rPr>
              <w:t xml:space="preserve"> г.</w:t>
            </w:r>
          </w:p>
        </w:tc>
        <w:tc>
          <w:tcPr>
            <w:tcW w:w="1600" w:type="dxa"/>
            <w:vAlign w:val="center"/>
          </w:tcPr>
          <w:p w:rsidR="00F86F16" w:rsidRPr="00E16985" w:rsidRDefault="00F86F16" w:rsidP="00F86F16">
            <w:pPr>
              <w:jc w:val="center"/>
              <w:rPr>
                <w:b/>
                <w:sz w:val="24"/>
              </w:rPr>
            </w:pPr>
            <w:r w:rsidRPr="00E16985">
              <w:rPr>
                <w:b/>
                <w:sz w:val="24"/>
              </w:rPr>
              <w:t>Расчет. срок</w:t>
            </w:r>
          </w:p>
          <w:p w:rsidR="00F86F16" w:rsidRPr="00E16985" w:rsidRDefault="00F86F16" w:rsidP="00F86F16">
            <w:pPr>
              <w:jc w:val="center"/>
              <w:rPr>
                <w:b/>
                <w:sz w:val="24"/>
              </w:rPr>
            </w:pPr>
            <w:r>
              <w:rPr>
                <w:b/>
                <w:sz w:val="24"/>
              </w:rPr>
              <w:t>2035</w:t>
            </w:r>
            <w:r w:rsidRPr="00E16985">
              <w:rPr>
                <w:b/>
                <w:sz w:val="24"/>
              </w:rPr>
              <w:t xml:space="preserve"> г.</w:t>
            </w:r>
          </w:p>
        </w:tc>
      </w:tr>
      <w:tr w:rsidR="00F86F16" w:rsidRPr="00CE436B" w:rsidTr="00F86F16">
        <w:trPr>
          <w:jc w:val="center"/>
        </w:trPr>
        <w:tc>
          <w:tcPr>
            <w:tcW w:w="4790" w:type="dxa"/>
          </w:tcPr>
          <w:p w:rsidR="00F86F16" w:rsidRPr="00E16985" w:rsidRDefault="00F86F16" w:rsidP="00F86F16">
            <w:pPr>
              <w:rPr>
                <w:sz w:val="24"/>
              </w:rPr>
            </w:pPr>
            <w:r w:rsidRPr="00E16985">
              <w:rPr>
                <w:sz w:val="24"/>
              </w:rPr>
              <w:t>Численность населения</w:t>
            </w:r>
          </w:p>
        </w:tc>
        <w:tc>
          <w:tcPr>
            <w:tcW w:w="1500" w:type="dxa"/>
            <w:vAlign w:val="center"/>
          </w:tcPr>
          <w:p w:rsidR="00F86F16" w:rsidRPr="00E16985" w:rsidRDefault="00F86F16" w:rsidP="00F86F16">
            <w:pPr>
              <w:jc w:val="center"/>
              <w:rPr>
                <w:sz w:val="24"/>
              </w:rPr>
            </w:pPr>
            <w:r w:rsidRPr="00E16985">
              <w:rPr>
                <w:sz w:val="24"/>
              </w:rPr>
              <w:t>тыс.чел</w:t>
            </w:r>
          </w:p>
        </w:tc>
        <w:tc>
          <w:tcPr>
            <w:tcW w:w="1700" w:type="dxa"/>
          </w:tcPr>
          <w:p w:rsidR="00F86F16" w:rsidRPr="00E16985" w:rsidRDefault="00F86F16" w:rsidP="00F86F16">
            <w:pPr>
              <w:jc w:val="center"/>
              <w:rPr>
                <w:sz w:val="24"/>
              </w:rPr>
            </w:pPr>
            <w:r>
              <w:rPr>
                <w:sz w:val="24"/>
              </w:rPr>
              <w:t>0,758</w:t>
            </w:r>
          </w:p>
        </w:tc>
        <w:tc>
          <w:tcPr>
            <w:tcW w:w="1600" w:type="dxa"/>
          </w:tcPr>
          <w:p w:rsidR="00F86F16" w:rsidRPr="00E16985" w:rsidRDefault="00F86F16" w:rsidP="00F86F16">
            <w:pPr>
              <w:jc w:val="center"/>
              <w:rPr>
                <w:sz w:val="24"/>
              </w:rPr>
            </w:pPr>
            <w:r>
              <w:rPr>
                <w:sz w:val="24"/>
              </w:rPr>
              <w:t>0,972</w:t>
            </w:r>
          </w:p>
        </w:tc>
      </w:tr>
      <w:tr w:rsidR="00F86F16" w:rsidRPr="00CE436B" w:rsidTr="00F86F16">
        <w:trPr>
          <w:jc w:val="center"/>
        </w:trPr>
        <w:tc>
          <w:tcPr>
            <w:tcW w:w="4790" w:type="dxa"/>
          </w:tcPr>
          <w:p w:rsidR="00F86F16" w:rsidRPr="00E16985" w:rsidRDefault="00F86F16" w:rsidP="00F86F16">
            <w:pPr>
              <w:rPr>
                <w:sz w:val="24"/>
              </w:rPr>
            </w:pPr>
            <w:r w:rsidRPr="00E16985">
              <w:rPr>
                <w:sz w:val="24"/>
              </w:rPr>
              <w:t>Средняя обеспеченность общей</w:t>
            </w:r>
          </w:p>
          <w:p w:rsidR="00F86F16" w:rsidRPr="00E16985" w:rsidRDefault="00F86F16" w:rsidP="00F86F16">
            <w:pPr>
              <w:rPr>
                <w:sz w:val="24"/>
              </w:rPr>
            </w:pPr>
            <w:r w:rsidRPr="00E16985">
              <w:rPr>
                <w:sz w:val="24"/>
              </w:rPr>
              <w:t xml:space="preserve"> площадью жилья</w:t>
            </w:r>
          </w:p>
        </w:tc>
        <w:tc>
          <w:tcPr>
            <w:tcW w:w="1500" w:type="dxa"/>
            <w:vAlign w:val="center"/>
          </w:tcPr>
          <w:p w:rsidR="00F86F16" w:rsidRPr="00E16985" w:rsidRDefault="00F86F16" w:rsidP="00F86F16">
            <w:pPr>
              <w:jc w:val="center"/>
              <w:rPr>
                <w:sz w:val="24"/>
              </w:rPr>
            </w:pPr>
            <w:r>
              <w:rPr>
                <w:sz w:val="24"/>
              </w:rPr>
              <w:t>м</w:t>
            </w:r>
            <w:r w:rsidRPr="00E16985">
              <w:rPr>
                <w:sz w:val="24"/>
                <w:vertAlign w:val="superscript"/>
              </w:rPr>
              <w:t>2</w:t>
            </w:r>
            <w:r w:rsidRPr="00E16985">
              <w:rPr>
                <w:sz w:val="24"/>
              </w:rPr>
              <w:t>/чел</w:t>
            </w:r>
          </w:p>
        </w:tc>
        <w:tc>
          <w:tcPr>
            <w:tcW w:w="1700" w:type="dxa"/>
            <w:vAlign w:val="center"/>
          </w:tcPr>
          <w:p w:rsidR="00F86F16" w:rsidRPr="00E16985" w:rsidRDefault="00F86F16" w:rsidP="00F86F16">
            <w:pPr>
              <w:jc w:val="center"/>
              <w:rPr>
                <w:sz w:val="24"/>
              </w:rPr>
            </w:pPr>
            <w:r>
              <w:rPr>
                <w:sz w:val="24"/>
              </w:rPr>
              <w:t>16,8</w:t>
            </w:r>
          </w:p>
        </w:tc>
        <w:tc>
          <w:tcPr>
            <w:tcW w:w="1600" w:type="dxa"/>
            <w:vAlign w:val="center"/>
          </w:tcPr>
          <w:p w:rsidR="00F86F16" w:rsidRPr="00E16985" w:rsidRDefault="00F86F16" w:rsidP="00F86F16">
            <w:pPr>
              <w:jc w:val="center"/>
              <w:rPr>
                <w:sz w:val="24"/>
              </w:rPr>
            </w:pPr>
            <w:r w:rsidRPr="00E16985">
              <w:rPr>
                <w:sz w:val="24"/>
              </w:rPr>
              <w:t>30</w:t>
            </w:r>
          </w:p>
        </w:tc>
      </w:tr>
      <w:tr w:rsidR="00F86F16" w:rsidRPr="00CE436B" w:rsidTr="00F86F16">
        <w:trPr>
          <w:jc w:val="center"/>
        </w:trPr>
        <w:tc>
          <w:tcPr>
            <w:tcW w:w="4790" w:type="dxa"/>
          </w:tcPr>
          <w:p w:rsidR="00F86F16" w:rsidRPr="00E16985" w:rsidRDefault="00F86F16" w:rsidP="00F86F16">
            <w:pPr>
              <w:rPr>
                <w:sz w:val="24"/>
              </w:rPr>
            </w:pPr>
            <w:r w:rsidRPr="00E16985">
              <w:rPr>
                <w:sz w:val="24"/>
              </w:rPr>
              <w:t>Жилищный фонд</w:t>
            </w:r>
          </w:p>
        </w:tc>
        <w:tc>
          <w:tcPr>
            <w:tcW w:w="1500" w:type="dxa"/>
          </w:tcPr>
          <w:p w:rsidR="00F86F16" w:rsidRPr="00E16985" w:rsidRDefault="00F86F16" w:rsidP="00F86F16">
            <w:pPr>
              <w:jc w:val="center"/>
              <w:rPr>
                <w:sz w:val="24"/>
              </w:rPr>
            </w:pPr>
          </w:p>
        </w:tc>
        <w:tc>
          <w:tcPr>
            <w:tcW w:w="1700" w:type="dxa"/>
            <w:vAlign w:val="center"/>
          </w:tcPr>
          <w:p w:rsidR="00F86F16" w:rsidRPr="00E16985" w:rsidRDefault="00F86F16" w:rsidP="00F86F16">
            <w:pPr>
              <w:jc w:val="center"/>
              <w:rPr>
                <w:sz w:val="24"/>
              </w:rPr>
            </w:pPr>
          </w:p>
        </w:tc>
        <w:tc>
          <w:tcPr>
            <w:tcW w:w="1600" w:type="dxa"/>
            <w:vAlign w:val="center"/>
          </w:tcPr>
          <w:p w:rsidR="00F86F16" w:rsidRPr="00E16985" w:rsidRDefault="00F86F16" w:rsidP="00F86F16">
            <w:pPr>
              <w:jc w:val="center"/>
              <w:rPr>
                <w:sz w:val="24"/>
                <w:highlight w:val="yellow"/>
              </w:rPr>
            </w:pPr>
          </w:p>
        </w:tc>
      </w:tr>
      <w:tr w:rsidR="00F86F16" w:rsidRPr="00CE436B" w:rsidTr="00F86F16">
        <w:trPr>
          <w:trHeight w:val="303"/>
          <w:jc w:val="center"/>
        </w:trPr>
        <w:tc>
          <w:tcPr>
            <w:tcW w:w="4790" w:type="dxa"/>
            <w:vAlign w:val="center"/>
          </w:tcPr>
          <w:p w:rsidR="00F86F16" w:rsidRPr="00E16985" w:rsidRDefault="00F86F16" w:rsidP="00F86F16">
            <w:pPr>
              <w:rPr>
                <w:sz w:val="24"/>
              </w:rPr>
            </w:pPr>
            <w:r w:rsidRPr="00E16985">
              <w:rPr>
                <w:sz w:val="24"/>
              </w:rPr>
              <w:t>-существ. сохраняемый жилищ. фонд;</w:t>
            </w:r>
          </w:p>
        </w:tc>
        <w:tc>
          <w:tcPr>
            <w:tcW w:w="1500" w:type="dxa"/>
            <w:vAlign w:val="center"/>
          </w:tcPr>
          <w:p w:rsidR="00F86F16" w:rsidRPr="00E16985" w:rsidRDefault="00F86F16" w:rsidP="00F86F16">
            <w:pPr>
              <w:jc w:val="center"/>
              <w:rPr>
                <w:sz w:val="24"/>
              </w:rPr>
            </w:pPr>
            <w:r w:rsidRPr="00E16985">
              <w:rPr>
                <w:sz w:val="24"/>
              </w:rPr>
              <w:t>тыс.</w:t>
            </w:r>
            <w:r>
              <w:rPr>
                <w:sz w:val="24"/>
              </w:rPr>
              <w:t>м</w:t>
            </w:r>
            <w:r w:rsidRPr="00E16985">
              <w:rPr>
                <w:sz w:val="24"/>
                <w:vertAlign w:val="superscript"/>
              </w:rPr>
              <w:t>2</w:t>
            </w:r>
          </w:p>
        </w:tc>
        <w:tc>
          <w:tcPr>
            <w:tcW w:w="1700" w:type="dxa"/>
            <w:vAlign w:val="center"/>
          </w:tcPr>
          <w:p w:rsidR="00F86F16" w:rsidRPr="00E16985" w:rsidRDefault="00F86F16" w:rsidP="00F86F16">
            <w:pPr>
              <w:jc w:val="center"/>
              <w:rPr>
                <w:sz w:val="24"/>
              </w:rPr>
            </w:pPr>
            <w:r>
              <w:rPr>
                <w:sz w:val="24"/>
              </w:rPr>
              <w:t>12,752</w:t>
            </w:r>
          </w:p>
        </w:tc>
        <w:tc>
          <w:tcPr>
            <w:tcW w:w="1600" w:type="dxa"/>
            <w:vAlign w:val="center"/>
          </w:tcPr>
          <w:p w:rsidR="00F86F16" w:rsidRPr="00E16985" w:rsidRDefault="00F86F16" w:rsidP="00F86F16">
            <w:pPr>
              <w:jc w:val="center"/>
              <w:rPr>
                <w:sz w:val="24"/>
                <w:highlight w:val="yellow"/>
              </w:rPr>
            </w:pPr>
            <w:r>
              <w:rPr>
                <w:sz w:val="24"/>
              </w:rPr>
              <w:t>29,160</w:t>
            </w:r>
          </w:p>
        </w:tc>
      </w:tr>
      <w:tr w:rsidR="00F86F16" w:rsidRPr="00CE436B" w:rsidTr="00F86F16">
        <w:trPr>
          <w:trHeight w:val="365"/>
          <w:jc w:val="center"/>
        </w:trPr>
        <w:tc>
          <w:tcPr>
            <w:tcW w:w="4790" w:type="dxa"/>
            <w:vAlign w:val="center"/>
          </w:tcPr>
          <w:p w:rsidR="00F86F16" w:rsidRPr="00E16985" w:rsidRDefault="00F86F16" w:rsidP="00F86F16">
            <w:pPr>
              <w:rPr>
                <w:sz w:val="24"/>
              </w:rPr>
            </w:pPr>
            <w:r w:rsidRPr="00E16985">
              <w:rPr>
                <w:sz w:val="24"/>
              </w:rPr>
              <w:t>-убыль жилищного фонда;</w:t>
            </w:r>
          </w:p>
        </w:tc>
        <w:tc>
          <w:tcPr>
            <w:tcW w:w="1500" w:type="dxa"/>
            <w:vAlign w:val="center"/>
          </w:tcPr>
          <w:p w:rsidR="00F86F16" w:rsidRPr="00E16985" w:rsidRDefault="00F86F16" w:rsidP="00F86F16">
            <w:pPr>
              <w:jc w:val="center"/>
              <w:rPr>
                <w:sz w:val="24"/>
                <w:lang w:val="en-US"/>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sidRPr="00E16985">
              <w:rPr>
                <w:sz w:val="24"/>
              </w:rPr>
              <w:t>-</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-новое жилищное строительство;</w:t>
            </w:r>
          </w:p>
        </w:tc>
        <w:tc>
          <w:tcPr>
            <w:tcW w:w="1500" w:type="dxa"/>
            <w:vAlign w:val="center"/>
          </w:tcPr>
          <w:p w:rsidR="00F86F16" w:rsidRPr="00E16985" w:rsidRDefault="00F86F16" w:rsidP="00F86F16">
            <w:pPr>
              <w:jc w:val="center"/>
              <w:rPr>
                <w:sz w:val="24"/>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16,408</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-весь жилищный фонд к концу периода;</w:t>
            </w:r>
          </w:p>
        </w:tc>
        <w:tc>
          <w:tcPr>
            <w:tcW w:w="1500" w:type="dxa"/>
            <w:vAlign w:val="center"/>
          </w:tcPr>
          <w:p w:rsidR="00F86F16" w:rsidRPr="00E16985" w:rsidRDefault="00F86F16" w:rsidP="00F86F16">
            <w:pPr>
              <w:jc w:val="center"/>
              <w:rPr>
                <w:sz w:val="24"/>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29,160</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Потребность территории для жилой застройки, всего</w:t>
            </w:r>
          </w:p>
        </w:tc>
        <w:tc>
          <w:tcPr>
            <w:tcW w:w="1500" w:type="dxa"/>
            <w:vAlign w:val="center"/>
          </w:tcPr>
          <w:p w:rsidR="00F86F16" w:rsidRPr="00E16985" w:rsidRDefault="00F86F16" w:rsidP="00F86F16">
            <w:pPr>
              <w:jc w:val="center"/>
              <w:rPr>
                <w:sz w:val="24"/>
              </w:rPr>
            </w:pPr>
            <w:r w:rsidRPr="00E16985">
              <w:rPr>
                <w:sz w:val="24"/>
              </w:rPr>
              <w:t>га</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w:t>
            </w:r>
          </w:p>
        </w:tc>
      </w:tr>
      <w:tr w:rsidR="00F86F16" w:rsidRPr="00CE436B" w:rsidTr="00F86F16">
        <w:trPr>
          <w:jc w:val="center"/>
        </w:trPr>
        <w:tc>
          <w:tcPr>
            <w:tcW w:w="4790" w:type="dxa"/>
          </w:tcPr>
          <w:p w:rsidR="00F86F16" w:rsidRPr="00E16985" w:rsidRDefault="00F86F16" w:rsidP="00F86F16">
            <w:pPr>
              <w:rPr>
                <w:sz w:val="24"/>
              </w:rPr>
            </w:pPr>
            <w:r w:rsidRPr="00E16985">
              <w:rPr>
                <w:sz w:val="24"/>
              </w:rPr>
              <w:t>- индивидуальная с участками</w:t>
            </w:r>
          </w:p>
        </w:tc>
        <w:tc>
          <w:tcPr>
            <w:tcW w:w="1500" w:type="dxa"/>
          </w:tcPr>
          <w:p w:rsidR="00F86F16" w:rsidRPr="00E16985" w:rsidRDefault="00F86F16" w:rsidP="00F86F16">
            <w:pPr>
              <w:jc w:val="center"/>
              <w:rPr>
                <w:sz w:val="24"/>
              </w:rPr>
            </w:pPr>
            <w:r w:rsidRPr="00E16985">
              <w:rPr>
                <w:sz w:val="24"/>
              </w:rPr>
              <w:t>«</w:t>
            </w:r>
          </w:p>
        </w:tc>
        <w:tc>
          <w:tcPr>
            <w:tcW w:w="1700" w:type="dxa"/>
            <w:vAlign w:val="center"/>
          </w:tcPr>
          <w:p w:rsidR="00F86F16" w:rsidRPr="00E16985" w:rsidRDefault="00F86F16" w:rsidP="00F86F16">
            <w:pPr>
              <w:jc w:val="center"/>
              <w:rPr>
                <w:color w:val="FF0000"/>
                <w:sz w:val="24"/>
              </w:rPr>
            </w:pPr>
            <w:r w:rsidRPr="00E16985">
              <w:rPr>
                <w:sz w:val="24"/>
              </w:rPr>
              <w:t>нет инф.</w:t>
            </w:r>
          </w:p>
        </w:tc>
        <w:tc>
          <w:tcPr>
            <w:tcW w:w="1600" w:type="dxa"/>
            <w:vAlign w:val="center"/>
          </w:tcPr>
          <w:p w:rsidR="00F86F16" w:rsidRPr="00E16985" w:rsidRDefault="00F86F16" w:rsidP="00F86F16">
            <w:pPr>
              <w:jc w:val="center"/>
              <w:rPr>
                <w:sz w:val="24"/>
              </w:rPr>
            </w:pPr>
          </w:p>
        </w:tc>
      </w:tr>
    </w:tbl>
    <w:p w:rsidR="00F86F16" w:rsidRDefault="00F86F16" w:rsidP="00F86F16">
      <w:pPr>
        <w:rPr>
          <w:i/>
          <w:u w:val="single"/>
        </w:rPr>
      </w:pPr>
    </w:p>
    <w:p w:rsidR="00F86F16" w:rsidRPr="00057AE1" w:rsidRDefault="00F86F16" w:rsidP="00F86F16">
      <w:pPr>
        <w:ind w:firstLine="709"/>
        <w:rPr>
          <w:sz w:val="28"/>
          <w:szCs w:val="28"/>
          <w:u w:val="single"/>
        </w:rPr>
      </w:pPr>
      <w:r w:rsidRPr="00057AE1">
        <w:rPr>
          <w:sz w:val="28"/>
          <w:szCs w:val="28"/>
          <w:u w:val="single"/>
        </w:rPr>
        <w:t>Развитие общественно-деловых зон.</w:t>
      </w:r>
    </w:p>
    <w:p w:rsidR="00F86F16" w:rsidRPr="003E5834" w:rsidRDefault="00F86F16" w:rsidP="00F86F16">
      <w:pPr>
        <w:ind w:firstLine="709"/>
        <w:rPr>
          <w:sz w:val="28"/>
          <w:szCs w:val="28"/>
        </w:rPr>
      </w:pPr>
      <w:r w:rsidRPr="003E5834">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86F16" w:rsidRPr="003E5834" w:rsidRDefault="00F86F16" w:rsidP="00F86F16">
      <w:pPr>
        <w:ind w:firstLine="709"/>
        <w:rPr>
          <w:sz w:val="28"/>
          <w:szCs w:val="28"/>
        </w:rPr>
      </w:pPr>
      <w:r w:rsidRPr="003E5834">
        <w:rPr>
          <w:sz w:val="28"/>
          <w:szCs w:val="28"/>
        </w:rPr>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F86F16" w:rsidRDefault="00F86F16" w:rsidP="00F86F16">
      <w:pPr>
        <w:ind w:firstLine="709"/>
        <w:rPr>
          <w:sz w:val="28"/>
          <w:szCs w:val="28"/>
        </w:rPr>
      </w:pPr>
      <w:r w:rsidRPr="003E5834">
        <w:rPr>
          <w:sz w:val="28"/>
          <w:szCs w:val="28"/>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057AE1" w:rsidRPr="003E5834" w:rsidRDefault="00057AE1" w:rsidP="00F86F16">
      <w:pPr>
        <w:ind w:firstLine="709"/>
        <w:rPr>
          <w:sz w:val="28"/>
          <w:szCs w:val="28"/>
        </w:rPr>
      </w:pPr>
    </w:p>
    <w:p w:rsidR="00F86F16" w:rsidRPr="00057AE1" w:rsidRDefault="00F86F16" w:rsidP="00F86F16">
      <w:pPr>
        <w:pStyle w:val="a5"/>
        <w:ind w:firstLine="708"/>
        <w:rPr>
          <w:sz w:val="28"/>
          <w:szCs w:val="28"/>
          <w:u w:val="single"/>
        </w:rPr>
      </w:pPr>
      <w:r w:rsidRPr="00057AE1">
        <w:rPr>
          <w:sz w:val="28"/>
          <w:szCs w:val="28"/>
          <w:u w:val="single"/>
        </w:rPr>
        <w:lastRenderedPageBreak/>
        <w:t>Основные направления развития строительства общественных зданий</w:t>
      </w:r>
    </w:p>
    <w:p w:rsidR="00F86F16" w:rsidRPr="003E5834" w:rsidRDefault="00F86F16" w:rsidP="00F86F16">
      <w:pPr>
        <w:ind w:firstLine="709"/>
        <w:rPr>
          <w:sz w:val="28"/>
          <w:szCs w:val="28"/>
        </w:rPr>
      </w:pPr>
      <w:r w:rsidRPr="003E5834">
        <w:rPr>
          <w:sz w:val="28"/>
          <w:szCs w:val="28"/>
        </w:rPr>
        <w:t>С учетом прогнозируемого роста численности населения в Генеральном плане СП Абуляисовский предусмотрено строительство (реконструкция) следующих социальных объектов:</w:t>
      </w:r>
    </w:p>
    <w:p w:rsidR="00F86F16" w:rsidRPr="00057AE1" w:rsidRDefault="00F86F16" w:rsidP="00F86F16">
      <w:pPr>
        <w:pStyle w:val="a5"/>
        <w:spacing w:after="0"/>
        <w:ind w:firstLine="708"/>
        <w:rPr>
          <w:sz w:val="28"/>
          <w:szCs w:val="28"/>
          <w:u w:val="single"/>
        </w:rPr>
      </w:pPr>
      <w:r w:rsidRPr="00057AE1">
        <w:rPr>
          <w:sz w:val="28"/>
          <w:szCs w:val="28"/>
          <w:u w:val="single"/>
        </w:rPr>
        <w:t>Образовательные учреждения</w:t>
      </w:r>
    </w:p>
    <w:p w:rsidR="00F86F16" w:rsidRPr="003E5834" w:rsidRDefault="00F86F16" w:rsidP="00F86F16">
      <w:pPr>
        <w:pStyle w:val="afff5"/>
        <w:ind w:firstLine="0"/>
        <w:rPr>
          <w:sz w:val="28"/>
          <w:szCs w:val="28"/>
          <w:lang w:val="ru-RU"/>
        </w:rPr>
      </w:pPr>
      <w:r w:rsidRPr="003E5834">
        <w:rPr>
          <w:sz w:val="28"/>
          <w:szCs w:val="28"/>
          <w:lang w:val="ru-RU"/>
        </w:rPr>
        <w:t>– открытие детских садов при существующих школах в д. Малиновка – 20 мест.</w:t>
      </w:r>
    </w:p>
    <w:p w:rsidR="00F86F16" w:rsidRPr="00057AE1" w:rsidRDefault="00F86F16" w:rsidP="00F86F16">
      <w:pPr>
        <w:pStyle w:val="afff5"/>
        <w:rPr>
          <w:sz w:val="28"/>
          <w:szCs w:val="28"/>
          <w:u w:val="single"/>
          <w:lang w:val="ru-RU"/>
        </w:rPr>
      </w:pPr>
      <w:r w:rsidRPr="00057AE1">
        <w:rPr>
          <w:sz w:val="28"/>
          <w:szCs w:val="28"/>
          <w:u w:val="single"/>
          <w:lang w:val="ru-RU"/>
        </w:rPr>
        <w:t>Учреждения здравоохранения</w:t>
      </w:r>
    </w:p>
    <w:p w:rsidR="00F86F16" w:rsidRPr="003E5834" w:rsidRDefault="00F86F16" w:rsidP="00F86F16">
      <w:pPr>
        <w:tabs>
          <w:tab w:val="left" w:pos="1560"/>
          <w:tab w:val="left" w:pos="10600"/>
          <w:tab w:val="left" w:pos="10700"/>
        </w:tabs>
        <w:rPr>
          <w:sz w:val="28"/>
          <w:szCs w:val="28"/>
        </w:rPr>
      </w:pPr>
      <w:r w:rsidRPr="003E5834">
        <w:rPr>
          <w:sz w:val="28"/>
          <w:szCs w:val="28"/>
        </w:rPr>
        <w:t>– открытие аптечного пункта торговой площадью 14 кв.м.</w:t>
      </w:r>
    </w:p>
    <w:p w:rsidR="00F86F16" w:rsidRPr="00057AE1" w:rsidRDefault="00F86F16" w:rsidP="00F86F16">
      <w:pPr>
        <w:pStyle w:val="afff5"/>
        <w:rPr>
          <w:sz w:val="28"/>
          <w:szCs w:val="28"/>
          <w:u w:val="single"/>
          <w:lang w:val="ru-RU"/>
        </w:rPr>
      </w:pPr>
      <w:r w:rsidRPr="00057AE1">
        <w:rPr>
          <w:sz w:val="28"/>
          <w:szCs w:val="28"/>
          <w:u w:val="single"/>
          <w:lang w:val="ru-RU"/>
        </w:rPr>
        <w:t>Учреждения культуры и искусства</w:t>
      </w:r>
    </w:p>
    <w:p w:rsidR="00F86F16" w:rsidRDefault="00F86F16" w:rsidP="00F86F16">
      <w:pPr>
        <w:pStyle w:val="afff5"/>
        <w:ind w:firstLine="0"/>
        <w:rPr>
          <w:sz w:val="28"/>
          <w:szCs w:val="28"/>
          <w:lang w:val="ru-RU"/>
        </w:rPr>
      </w:pPr>
      <w:r>
        <w:rPr>
          <w:sz w:val="28"/>
          <w:szCs w:val="28"/>
          <w:lang w:val="ru-RU"/>
        </w:rPr>
        <w:t>– реконструкция и модернизация сельских Домов культуры и библиотек.</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торговли</w:t>
      </w:r>
    </w:p>
    <w:p w:rsidR="00F86F16" w:rsidRDefault="00F86F16" w:rsidP="00F86F16">
      <w:pPr>
        <w:pStyle w:val="afff5"/>
        <w:ind w:firstLine="0"/>
        <w:rPr>
          <w:sz w:val="28"/>
          <w:szCs w:val="28"/>
          <w:lang w:val="ru-RU"/>
        </w:rPr>
      </w:pPr>
      <w:r>
        <w:rPr>
          <w:sz w:val="28"/>
          <w:szCs w:val="28"/>
          <w:lang w:val="ru-RU"/>
        </w:rPr>
        <w:t>– строительство магазинов смешанной торговли во всех населенных пунктах сельского поселения. На расчетный срок реализации Генерального плана общая площадь торговых помещений будет составлять 291,6м</w:t>
      </w:r>
      <w:r w:rsidRPr="00A73E42">
        <w:rPr>
          <w:sz w:val="28"/>
          <w:szCs w:val="28"/>
          <w:vertAlign w:val="superscript"/>
          <w:lang w:val="ru-RU"/>
        </w:rPr>
        <w:t>2</w:t>
      </w:r>
      <w:r>
        <w:rPr>
          <w:sz w:val="28"/>
          <w:szCs w:val="28"/>
          <w:lang w:val="ru-RU"/>
        </w:rPr>
        <w:t>.</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общественного питания</w:t>
      </w:r>
    </w:p>
    <w:p w:rsidR="00F86F16" w:rsidRDefault="00F86F16" w:rsidP="00F86F16">
      <w:pPr>
        <w:pStyle w:val="afff5"/>
        <w:ind w:firstLine="0"/>
        <w:rPr>
          <w:sz w:val="28"/>
          <w:szCs w:val="28"/>
          <w:lang w:val="ru-RU"/>
        </w:rPr>
      </w:pPr>
      <w:r>
        <w:rPr>
          <w:sz w:val="28"/>
          <w:szCs w:val="28"/>
          <w:lang w:val="ru-RU"/>
        </w:rPr>
        <w:t xml:space="preserve">– </w:t>
      </w:r>
      <w:r w:rsidRPr="00F26922">
        <w:rPr>
          <w:sz w:val="28"/>
          <w:szCs w:val="28"/>
          <w:lang w:val="ru-RU"/>
        </w:rPr>
        <w:t>размещение объектов общественного питания при ТБК и магазинах в</w:t>
      </w:r>
      <w:r>
        <w:rPr>
          <w:sz w:val="28"/>
          <w:szCs w:val="28"/>
          <w:lang w:val="ru-RU"/>
        </w:rPr>
        <w:t xml:space="preserve"> населенных пунктах: д. Абуляисово, д. Малиновка.</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бытового обслуживания</w:t>
      </w:r>
    </w:p>
    <w:p w:rsidR="00F86F16" w:rsidRDefault="00F86F16" w:rsidP="00F86F16">
      <w:pPr>
        <w:pStyle w:val="afff5"/>
        <w:ind w:firstLine="0"/>
        <w:rPr>
          <w:sz w:val="28"/>
          <w:szCs w:val="28"/>
          <w:lang w:val="ru-RU"/>
        </w:rPr>
      </w:pPr>
      <w:r>
        <w:rPr>
          <w:sz w:val="28"/>
          <w:szCs w:val="28"/>
          <w:lang w:val="ru-RU"/>
        </w:rPr>
        <w:t>– организация предприятий бытового обслуживания при магазинах и ТБК в: д. Абуляисово, д. Малиновка, д. Бужан</w:t>
      </w:r>
      <w:r w:rsidRPr="003052F2">
        <w:rPr>
          <w:sz w:val="28"/>
          <w:szCs w:val="28"/>
          <w:lang w:val="ru-RU"/>
        </w:rPr>
        <w:t xml:space="preserve"> (как правило, это индивидуальные предприниматели).</w:t>
      </w:r>
    </w:p>
    <w:p w:rsidR="00F86F16" w:rsidRDefault="00F86F16" w:rsidP="00F86F16">
      <w:pPr>
        <w:pStyle w:val="afff5"/>
        <w:rPr>
          <w:sz w:val="28"/>
          <w:szCs w:val="28"/>
          <w:lang w:val="ru-RU"/>
        </w:rPr>
      </w:pPr>
      <w:r>
        <w:rPr>
          <w:sz w:val="28"/>
          <w:szCs w:val="28"/>
          <w:lang w:val="ru-RU"/>
        </w:rPr>
        <w:t>Развитие систем коммунальной инфраструктуры сельского поселения Абуляисовский сельсовет направлено на удовлетворение растущего спроса на коммунальные услуги, обеспечение возможности подключения к системам централизованного ресурсоснабжения как существующих, так и строящихся жилых и общественных зданий, предприятий сельскохозяйственной промышленности, повышение качества предоставления услуг.</w:t>
      </w:r>
    </w:p>
    <w:p w:rsidR="00F86F16" w:rsidRPr="003052F2" w:rsidRDefault="00F86F16" w:rsidP="00F86F16">
      <w:pPr>
        <w:pStyle w:val="afff5"/>
        <w:rPr>
          <w:sz w:val="28"/>
          <w:szCs w:val="28"/>
          <w:lang w:val="ru-RU"/>
        </w:rPr>
      </w:pPr>
    </w:p>
    <w:p w:rsidR="00F86F16" w:rsidRPr="00B3254C" w:rsidRDefault="00F86F16" w:rsidP="00F86F16">
      <w:pPr>
        <w:rPr>
          <w:rStyle w:val="afa"/>
          <w:iCs/>
        </w:rPr>
      </w:pPr>
      <w:bookmarkStart w:id="20" w:name="_Toc431574999"/>
      <w:r w:rsidRPr="00B3254C">
        <w:rPr>
          <w:rStyle w:val="afa"/>
        </w:rPr>
        <w:t>3.1. Перспективные показатели спроса на услуги теплоснабжения</w:t>
      </w:r>
      <w:bookmarkEnd w:id="20"/>
    </w:p>
    <w:p w:rsidR="00F86F16" w:rsidRPr="003E5834" w:rsidRDefault="00F86F16" w:rsidP="00F86F16">
      <w:pPr>
        <w:ind w:firstLine="720"/>
        <w:rPr>
          <w:sz w:val="28"/>
          <w:szCs w:val="28"/>
        </w:rPr>
      </w:pPr>
      <w:r w:rsidRPr="003E5834">
        <w:rPr>
          <w:sz w:val="28"/>
          <w:szCs w:val="28"/>
        </w:rPr>
        <w:t>Отсутствие перспектив многоэтажного строительства и увеличение жилого фонда индивидуальной и малоэтажной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F86F16" w:rsidRPr="00C56670" w:rsidRDefault="00F86F16" w:rsidP="00F86F16">
      <w:pPr>
        <w:pStyle w:val="afff5"/>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F86F16" w:rsidRPr="00AF3672" w:rsidRDefault="00F86F16" w:rsidP="00F86F16">
      <w:pPr>
        <w:pStyle w:val="aff"/>
        <w:spacing w:line="240" w:lineRule="auto"/>
      </w:pPr>
      <w:r w:rsidRPr="00AF3672">
        <w:t>Преимущества использования индивидуальных источников тепла:</w:t>
      </w:r>
    </w:p>
    <w:p w:rsidR="00F86F16" w:rsidRPr="00AF3672" w:rsidRDefault="00F86F16" w:rsidP="00F86F16">
      <w:pPr>
        <w:pStyle w:val="aff"/>
        <w:numPr>
          <w:ilvl w:val="0"/>
          <w:numId w:val="23"/>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F86F16" w:rsidRPr="00AF3672" w:rsidRDefault="00F86F16" w:rsidP="00F86F16">
      <w:pPr>
        <w:pStyle w:val="aff"/>
        <w:numPr>
          <w:ilvl w:val="0"/>
          <w:numId w:val="23"/>
        </w:numPr>
        <w:spacing w:line="240" w:lineRule="auto"/>
      </w:pPr>
      <w:r w:rsidRPr="00AF3672">
        <w:t>отсутствие потерь при передаче тепловой энергии от источника к потребителю;</w:t>
      </w:r>
    </w:p>
    <w:p w:rsidR="00F86F16" w:rsidRDefault="00F86F16" w:rsidP="00F86F16">
      <w:pPr>
        <w:pStyle w:val="aff"/>
        <w:numPr>
          <w:ilvl w:val="0"/>
          <w:numId w:val="23"/>
        </w:numPr>
        <w:spacing w:line="240" w:lineRule="auto"/>
      </w:pPr>
      <w:r w:rsidRPr="00AF3672">
        <w:lastRenderedPageBreak/>
        <w:t>возможность снижения затрат тепловой энергии за счет регулировки нагрузки самим потребителем.</w:t>
      </w:r>
    </w:p>
    <w:p w:rsidR="00F86F16" w:rsidRPr="003E5834" w:rsidRDefault="00F86F16" w:rsidP="00F86F16">
      <w:pPr>
        <w:ind w:firstLine="720"/>
        <w:rPr>
          <w:sz w:val="28"/>
          <w:szCs w:val="28"/>
        </w:rPr>
      </w:pPr>
      <w:r w:rsidRPr="003E5834">
        <w:rPr>
          <w:sz w:val="28"/>
          <w:szCs w:val="28"/>
        </w:rPr>
        <w:t xml:space="preserve">Расчет необходимого количества тепла, для отопления жилых и общественных зданий, по укрупненным показателям приведен ниже. </w:t>
      </w:r>
    </w:p>
    <w:p w:rsidR="00F86F16" w:rsidRPr="003E5834" w:rsidRDefault="00F86F16" w:rsidP="00F86F16">
      <w:pPr>
        <w:ind w:firstLine="720"/>
        <w:rPr>
          <w:sz w:val="28"/>
          <w:szCs w:val="28"/>
        </w:rPr>
      </w:pPr>
      <w:r w:rsidRPr="003E5834">
        <w:rPr>
          <w:sz w:val="28"/>
          <w:szCs w:val="28"/>
        </w:rPr>
        <w:t xml:space="preserve">Расчёты теплоты произведены для расчётной температуры наружного воздуха на отопление </w:t>
      </w:r>
      <w:r w:rsidRPr="003E5834">
        <w:rPr>
          <w:sz w:val="28"/>
          <w:szCs w:val="28"/>
          <w:lang w:val="en-US"/>
        </w:rPr>
        <w:t>t</w:t>
      </w:r>
      <w:r w:rsidRPr="003E5834">
        <w:rPr>
          <w:sz w:val="28"/>
          <w:szCs w:val="28"/>
          <w:vertAlign w:val="subscript"/>
        </w:rPr>
        <w:t>р</w:t>
      </w:r>
      <w:r w:rsidRPr="003E5834">
        <w:rPr>
          <w:sz w:val="28"/>
          <w:szCs w:val="28"/>
          <w:vertAlign w:val="superscript"/>
        </w:rPr>
        <w:t>от</w:t>
      </w:r>
      <w:r w:rsidRPr="003E5834">
        <w:rPr>
          <w:sz w:val="28"/>
          <w:szCs w:val="28"/>
        </w:rPr>
        <w:t>=-33°С (согласно СП 131.13330.2012 «Строительная климатология»). Тепловые нагрузки жилой и общественной застройки сельского поселения определены по укрупненным показателям расхода тепла, исходя из величины общей площади зданий и удельных показателей максимальной тепловой нагрузки, приведенных в приложении В, СП 124.13330.2012.</w:t>
      </w:r>
    </w:p>
    <w:p w:rsidR="00F86F16" w:rsidRPr="003E5834" w:rsidRDefault="00F86F16" w:rsidP="00F86F16">
      <w:pPr>
        <w:ind w:firstLine="708"/>
        <w:rPr>
          <w:sz w:val="28"/>
          <w:szCs w:val="28"/>
        </w:rPr>
      </w:pPr>
      <w:r w:rsidRPr="003E5834">
        <w:rPr>
          <w:sz w:val="28"/>
          <w:szCs w:val="28"/>
        </w:rPr>
        <w:t>Максимальный тепловой поток на отопление жилых и общественных зданий:</w:t>
      </w:r>
    </w:p>
    <w:p w:rsidR="00F86F16" w:rsidRPr="003E5834" w:rsidRDefault="00F86F16" w:rsidP="00F86F16">
      <w:pPr>
        <w:jc w:val="center"/>
        <w:rPr>
          <w:sz w:val="28"/>
          <w:szCs w:val="28"/>
        </w:rPr>
      </w:pPr>
      <w:r w:rsidRPr="003E5834">
        <w:rPr>
          <w:position w:val="-12"/>
          <w:sz w:val="28"/>
          <w:szCs w:val="28"/>
        </w:rPr>
        <w:object w:dxaOrig="2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5.5pt;height:22.5pt" o:ole="">
            <v:imagedata r:id="rId6" o:title=""/>
          </v:shape>
          <o:OLEObject Type="Embed" ProgID="Equation.3" ShapeID="_x0000_i1054" DrawAspect="Content" ObjectID="_1655707965" r:id="rId7"/>
        </w:object>
      </w:r>
    </w:p>
    <w:p w:rsidR="00F86F16" w:rsidRPr="003E5834" w:rsidRDefault="00F86F16" w:rsidP="00F86F16">
      <w:pPr>
        <w:rPr>
          <w:sz w:val="28"/>
          <w:szCs w:val="28"/>
        </w:rPr>
      </w:pPr>
      <w:r w:rsidRPr="003E5834">
        <w:rPr>
          <w:sz w:val="28"/>
          <w:szCs w:val="28"/>
        </w:rPr>
        <w:t>где,</w:t>
      </w:r>
    </w:p>
    <w:p w:rsidR="00F86F16" w:rsidRPr="003E5834" w:rsidRDefault="00F86F16" w:rsidP="00F86F16">
      <w:pPr>
        <w:rPr>
          <w:sz w:val="28"/>
          <w:szCs w:val="28"/>
        </w:rPr>
      </w:pPr>
      <w:r w:rsidRPr="003E5834">
        <w:rPr>
          <w:sz w:val="28"/>
          <w:szCs w:val="28"/>
        </w:rPr>
        <w:t>k</w:t>
      </w:r>
      <w:r w:rsidRPr="003E5834">
        <w:rPr>
          <w:sz w:val="28"/>
          <w:szCs w:val="28"/>
          <w:vertAlign w:val="subscript"/>
        </w:rPr>
        <w:t>1</w:t>
      </w:r>
      <w:r w:rsidRPr="003E5834">
        <w:rPr>
          <w:sz w:val="28"/>
          <w:szCs w:val="28"/>
        </w:rPr>
        <w:t xml:space="preserve"> – коэффициент, учитывающий тепловой поток на отопление общественных зданий – 0,25;</w:t>
      </w:r>
    </w:p>
    <w:p w:rsidR="00F86F16" w:rsidRPr="003E5834" w:rsidRDefault="00F86F16" w:rsidP="00F86F16">
      <w:pPr>
        <w:rPr>
          <w:sz w:val="28"/>
          <w:szCs w:val="28"/>
        </w:rPr>
      </w:pPr>
      <w:r w:rsidRPr="003E5834">
        <w:rPr>
          <w:sz w:val="28"/>
          <w:szCs w:val="28"/>
        </w:rPr>
        <w:t>А – общая отапливаемая площадь зданий,  м</w:t>
      </w:r>
      <w:r w:rsidRPr="003E5834">
        <w:rPr>
          <w:sz w:val="28"/>
          <w:szCs w:val="28"/>
          <w:vertAlign w:val="superscript"/>
        </w:rPr>
        <w:t>2</w:t>
      </w:r>
      <w:r w:rsidRPr="003E5834">
        <w:rPr>
          <w:sz w:val="28"/>
          <w:szCs w:val="28"/>
        </w:rPr>
        <w:t xml:space="preserve"> </w:t>
      </w:r>
    </w:p>
    <w:p w:rsidR="00F86F16" w:rsidRPr="003E5834" w:rsidRDefault="00F86F16" w:rsidP="00F86F16">
      <w:pPr>
        <w:rPr>
          <w:sz w:val="28"/>
          <w:szCs w:val="28"/>
        </w:rPr>
      </w:pPr>
      <w:r w:rsidRPr="003E5834">
        <w:rPr>
          <w:sz w:val="28"/>
          <w:szCs w:val="28"/>
        </w:rPr>
        <w:t>q</w:t>
      </w:r>
      <w:r w:rsidRPr="003E5834">
        <w:rPr>
          <w:sz w:val="28"/>
          <w:szCs w:val="28"/>
          <w:vertAlign w:val="subscript"/>
        </w:rPr>
        <w:t>о</w:t>
      </w:r>
      <w:r w:rsidRPr="003E5834">
        <w:rPr>
          <w:sz w:val="28"/>
          <w:szCs w:val="28"/>
        </w:rPr>
        <w:t xml:space="preserve"> – укрупнённый показатель максимального теплового потока на отопление жилых зданий на 1м</w:t>
      </w:r>
      <w:r w:rsidRPr="003E5834">
        <w:rPr>
          <w:sz w:val="28"/>
          <w:szCs w:val="28"/>
          <w:vertAlign w:val="superscript"/>
        </w:rPr>
        <w:t>2</w:t>
      </w:r>
      <w:r w:rsidRPr="003E5834">
        <w:rPr>
          <w:sz w:val="28"/>
          <w:szCs w:val="28"/>
        </w:rPr>
        <w:t xml:space="preserve"> общей площади:</w:t>
      </w:r>
    </w:p>
    <w:p w:rsidR="00F86F16" w:rsidRPr="003E5834" w:rsidRDefault="00F86F16" w:rsidP="00F86F16">
      <w:pPr>
        <w:ind w:firstLine="709"/>
        <w:rPr>
          <w:sz w:val="28"/>
          <w:szCs w:val="28"/>
        </w:rPr>
      </w:pPr>
      <w:r w:rsidRPr="003E5834">
        <w:rPr>
          <w:sz w:val="28"/>
          <w:szCs w:val="28"/>
        </w:rPr>
        <w:t>Удельные показатели рассчитаны методом интерполяции (Вт/м</w:t>
      </w:r>
      <w:r w:rsidRPr="003E5834">
        <w:rPr>
          <w:sz w:val="28"/>
          <w:szCs w:val="28"/>
          <w:vertAlign w:val="superscript"/>
        </w:rPr>
        <w:t>2</w:t>
      </w:r>
      <w:r w:rsidRPr="003E5834">
        <w:rPr>
          <w:sz w:val="28"/>
          <w:szCs w:val="28"/>
        </w:rPr>
        <w:t>):</w:t>
      </w:r>
    </w:p>
    <w:p w:rsidR="00F86F16" w:rsidRPr="003E5834" w:rsidRDefault="00F86F16" w:rsidP="00F86F16">
      <w:pPr>
        <w:ind w:firstLine="709"/>
        <w:rPr>
          <w:sz w:val="28"/>
          <w:szCs w:val="28"/>
        </w:rPr>
      </w:pPr>
      <w:r w:rsidRPr="003E5834">
        <w:rPr>
          <w:sz w:val="28"/>
          <w:szCs w:val="28"/>
        </w:rPr>
        <w:t>на отопление жилых зданий:</w:t>
      </w:r>
    </w:p>
    <w:p w:rsidR="00F86F16" w:rsidRPr="003E5834" w:rsidRDefault="00F86F16" w:rsidP="00F86F16">
      <w:pPr>
        <w:rPr>
          <w:sz w:val="28"/>
          <w:szCs w:val="28"/>
        </w:rPr>
      </w:pPr>
      <w:r w:rsidRPr="003E5834">
        <w:rPr>
          <w:sz w:val="28"/>
          <w:szCs w:val="28"/>
        </w:rPr>
        <w:t>– существующая сохраняемая индивидуальная застройка –</w:t>
      </w:r>
      <w:r w:rsidRPr="003E5834">
        <w:rPr>
          <w:sz w:val="28"/>
          <w:szCs w:val="28"/>
        </w:rPr>
        <w:tab/>
        <w:t xml:space="preserve"> 204;</w:t>
      </w:r>
    </w:p>
    <w:p w:rsidR="00F86F16" w:rsidRPr="003E5834" w:rsidRDefault="00F86F16" w:rsidP="00F86F16">
      <w:pPr>
        <w:rPr>
          <w:sz w:val="28"/>
          <w:szCs w:val="28"/>
        </w:rPr>
      </w:pPr>
      <w:r w:rsidRPr="003E5834">
        <w:rPr>
          <w:sz w:val="28"/>
          <w:szCs w:val="28"/>
        </w:rPr>
        <w:t>– новая индивидуальная застройка – 75.</w:t>
      </w:r>
    </w:p>
    <w:p w:rsidR="00F86F16" w:rsidRPr="003E5834" w:rsidRDefault="00F86F16" w:rsidP="00F86F16">
      <w:pPr>
        <w:ind w:firstLine="708"/>
        <w:rPr>
          <w:sz w:val="28"/>
          <w:szCs w:val="28"/>
        </w:rPr>
      </w:pPr>
      <w:r w:rsidRPr="003E5834">
        <w:rPr>
          <w:sz w:val="28"/>
          <w:szCs w:val="28"/>
        </w:rPr>
        <w:t>Максимальный тепловой поток на вентиляцию общественных зданий:</w:t>
      </w:r>
    </w:p>
    <w:p w:rsidR="00F86F16" w:rsidRPr="003E5834" w:rsidRDefault="00F86F16" w:rsidP="00F86F16">
      <w:pPr>
        <w:jc w:val="center"/>
        <w:rPr>
          <w:sz w:val="28"/>
          <w:szCs w:val="28"/>
        </w:rPr>
      </w:pPr>
      <w:r w:rsidRPr="003E5834">
        <w:rPr>
          <w:sz w:val="28"/>
          <w:szCs w:val="28"/>
        </w:rPr>
        <w:object w:dxaOrig="2280" w:dyaOrig="360">
          <v:shape id="_x0000_i1055" type="#_x0000_t75" style="width:133.5pt;height:21pt" o:ole="">
            <v:imagedata r:id="rId8" o:title=""/>
          </v:shape>
          <o:OLEObject Type="Embed" ProgID="Equation.3" ShapeID="_x0000_i1055" DrawAspect="Content" ObjectID="_1655707966" r:id="rId9"/>
        </w:object>
      </w:r>
    </w:p>
    <w:p w:rsidR="00F86F16" w:rsidRPr="003E5834" w:rsidRDefault="00F86F16" w:rsidP="00F86F16">
      <w:pPr>
        <w:rPr>
          <w:sz w:val="28"/>
          <w:szCs w:val="28"/>
        </w:rPr>
      </w:pPr>
      <w:r w:rsidRPr="003E5834">
        <w:rPr>
          <w:sz w:val="28"/>
          <w:szCs w:val="28"/>
        </w:rPr>
        <w:t>где,</w:t>
      </w:r>
    </w:p>
    <w:p w:rsidR="00F86F16" w:rsidRPr="003E5834" w:rsidRDefault="00F86F16" w:rsidP="00F86F16">
      <w:pPr>
        <w:rPr>
          <w:sz w:val="28"/>
          <w:szCs w:val="28"/>
        </w:rPr>
      </w:pPr>
      <w:r w:rsidRPr="003E5834">
        <w:rPr>
          <w:sz w:val="28"/>
          <w:szCs w:val="28"/>
        </w:rPr>
        <w:t>k</w:t>
      </w:r>
      <w:r w:rsidRPr="003E5834">
        <w:rPr>
          <w:sz w:val="28"/>
          <w:szCs w:val="28"/>
          <w:vertAlign w:val="subscript"/>
        </w:rPr>
        <w:t>2</w:t>
      </w:r>
      <w:r w:rsidRPr="003E5834">
        <w:rPr>
          <w:sz w:val="28"/>
          <w:szCs w:val="28"/>
        </w:rPr>
        <w:t xml:space="preserve"> – коэффициент, учитывающий тепловой поток на вентиляцию общественных зданий  k</w:t>
      </w:r>
      <w:r w:rsidRPr="003E5834">
        <w:rPr>
          <w:sz w:val="28"/>
          <w:szCs w:val="28"/>
          <w:vertAlign w:val="subscript"/>
        </w:rPr>
        <w:t>2</w:t>
      </w:r>
      <w:r w:rsidRPr="003E5834">
        <w:rPr>
          <w:sz w:val="28"/>
          <w:szCs w:val="28"/>
        </w:rPr>
        <w:t xml:space="preserve"> – 0,6 (для зданий постройки после 1985г.), k</w:t>
      </w:r>
      <w:r w:rsidRPr="003E5834">
        <w:rPr>
          <w:sz w:val="28"/>
          <w:szCs w:val="28"/>
          <w:vertAlign w:val="subscript"/>
        </w:rPr>
        <w:t>2</w:t>
      </w:r>
      <w:r w:rsidRPr="003E5834">
        <w:rPr>
          <w:sz w:val="28"/>
          <w:szCs w:val="28"/>
        </w:rPr>
        <w:t xml:space="preserve"> – 0,4 (для зданий постройки до 1985г.);</w:t>
      </w:r>
    </w:p>
    <w:p w:rsidR="00F86F16" w:rsidRPr="00057AE1" w:rsidRDefault="00F86F16" w:rsidP="00F86F16">
      <w:pPr>
        <w:jc w:val="right"/>
        <w:rPr>
          <w:sz w:val="24"/>
          <w:szCs w:val="24"/>
        </w:rPr>
      </w:pPr>
      <w:r w:rsidRPr="00057AE1">
        <w:rPr>
          <w:sz w:val="24"/>
          <w:szCs w:val="24"/>
        </w:rPr>
        <w:t>Таблица 3.1.1</w:t>
      </w:r>
    </w:p>
    <w:p w:rsidR="00F86F16" w:rsidRPr="00057AE1" w:rsidRDefault="00F86F16" w:rsidP="00F86F16">
      <w:pPr>
        <w:spacing w:after="120"/>
        <w:ind w:firstLine="709"/>
        <w:jc w:val="center"/>
        <w:rPr>
          <w:b/>
          <w:sz w:val="28"/>
          <w:szCs w:val="28"/>
        </w:rPr>
      </w:pPr>
      <w:r w:rsidRPr="00057AE1">
        <w:rPr>
          <w:b/>
          <w:sz w:val="28"/>
          <w:szCs w:val="28"/>
        </w:rPr>
        <w:t xml:space="preserve">Тепловые нагрузки жилищно-коммунального сектора </w:t>
      </w:r>
      <w:r w:rsidRPr="00057AE1">
        <w:rPr>
          <w:b/>
          <w:sz w:val="28"/>
          <w:szCs w:val="28"/>
        </w:rPr>
        <w:br/>
        <w:t>сельского поселения Абуляисовский сельсовет</w:t>
      </w:r>
      <w:r w:rsidRPr="00057AE1">
        <w:rPr>
          <w:b/>
          <w:sz w:val="28"/>
          <w:szCs w:val="28"/>
        </w:rPr>
        <w:br/>
        <w:t>(на расчетный срок реализации Генерального плана, 2035  год)</w:t>
      </w:r>
    </w:p>
    <w:tbl>
      <w:tblPr>
        <w:tblW w:w="103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01"/>
        <w:gridCol w:w="1104"/>
        <w:gridCol w:w="1599"/>
        <w:gridCol w:w="1404"/>
        <w:gridCol w:w="1430"/>
        <w:gridCol w:w="1548"/>
        <w:gridCol w:w="870"/>
        <w:gridCol w:w="964"/>
      </w:tblGrid>
      <w:tr w:rsidR="00F86F16" w:rsidRPr="00F31036" w:rsidTr="00F86F16">
        <w:trPr>
          <w:trHeight w:val="495"/>
          <w:jc w:val="center"/>
        </w:trPr>
        <w:tc>
          <w:tcPr>
            <w:tcW w:w="1852" w:type="dxa"/>
            <w:vMerge w:val="restart"/>
            <w:vAlign w:val="center"/>
          </w:tcPr>
          <w:p w:rsidR="00F86F16" w:rsidRPr="00057AE1" w:rsidRDefault="00F86F16" w:rsidP="00F86F16">
            <w:pPr>
              <w:jc w:val="center"/>
              <w:rPr>
                <w:b/>
                <w:sz w:val="24"/>
                <w:szCs w:val="24"/>
              </w:rPr>
            </w:pPr>
            <w:r w:rsidRPr="00057AE1">
              <w:rPr>
                <w:b/>
                <w:sz w:val="24"/>
                <w:szCs w:val="24"/>
              </w:rPr>
              <w:t>Муниципальное образование</w:t>
            </w:r>
          </w:p>
        </w:tc>
        <w:tc>
          <w:tcPr>
            <w:tcW w:w="2584" w:type="dxa"/>
            <w:gridSpan w:val="2"/>
            <w:vAlign w:val="center"/>
          </w:tcPr>
          <w:p w:rsidR="00F86F16" w:rsidRPr="00057AE1" w:rsidRDefault="00F86F16" w:rsidP="00F86F16">
            <w:pPr>
              <w:jc w:val="center"/>
              <w:rPr>
                <w:b/>
                <w:sz w:val="24"/>
                <w:szCs w:val="24"/>
              </w:rPr>
            </w:pPr>
            <w:r w:rsidRPr="00057AE1">
              <w:rPr>
                <w:b/>
                <w:sz w:val="24"/>
                <w:szCs w:val="24"/>
              </w:rPr>
              <w:t>Общая площадь жилого фонда, тыс. м</w:t>
            </w:r>
            <w:r w:rsidRPr="00057AE1">
              <w:rPr>
                <w:b/>
                <w:sz w:val="24"/>
                <w:szCs w:val="24"/>
                <w:vertAlign w:val="superscript"/>
              </w:rPr>
              <w:t>2</w:t>
            </w:r>
          </w:p>
        </w:tc>
        <w:tc>
          <w:tcPr>
            <w:tcW w:w="4988" w:type="dxa"/>
            <w:gridSpan w:val="4"/>
            <w:vAlign w:val="center"/>
          </w:tcPr>
          <w:p w:rsidR="00F86F16" w:rsidRPr="00057AE1" w:rsidRDefault="00F86F16" w:rsidP="00F86F16">
            <w:pPr>
              <w:jc w:val="center"/>
              <w:rPr>
                <w:b/>
                <w:sz w:val="24"/>
                <w:szCs w:val="24"/>
              </w:rPr>
            </w:pPr>
            <w:r w:rsidRPr="00057AE1">
              <w:rPr>
                <w:b/>
                <w:sz w:val="24"/>
                <w:szCs w:val="24"/>
              </w:rPr>
              <w:t>Тепловые нагрузки, МВт</w:t>
            </w:r>
          </w:p>
        </w:tc>
        <w:tc>
          <w:tcPr>
            <w:tcW w:w="954" w:type="dxa"/>
            <w:vAlign w:val="center"/>
          </w:tcPr>
          <w:p w:rsidR="00F86F16" w:rsidRPr="00057AE1" w:rsidRDefault="00F86F16" w:rsidP="00F86F16">
            <w:pPr>
              <w:jc w:val="center"/>
              <w:rPr>
                <w:b/>
                <w:sz w:val="24"/>
                <w:szCs w:val="24"/>
              </w:rPr>
            </w:pPr>
            <w:r w:rsidRPr="00057AE1">
              <w:rPr>
                <w:b/>
                <w:sz w:val="24"/>
                <w:szCs w:val="24"/>
              </w:rPr>
              <w:t>то же, Гкал/ч</w:t>
            </w:r>
          </w:p>
        </w:tc>
      </w:tr>
      <w:tr w:rsidR="00F86F16" w:rsidRPr="00F31036" w:rsidTr="00F86F16">
        <w:trPr>
          <w:trHeight w:val="735"/>
          <w:jc w:val="center"/>
        </w:trPr>
        <w:tc>
          <w:tcPr>
            <w:tcW w:w="1852" w:type="dxa"/>
            <w:vMerge/>
            <w:vAlign w:val="center"/>
          </w:tcPr>
          <w:p w:rsidR="00F86F16" w:rsidRPr="00057AE1" w:rsidRDefault="00F86F16" w:rsidP="00F86F16">
            <w:pPr>
              <w:jc w:val="center"/>
              <w:rPr>
                <w:b/>
                <w:sz w:val="24"/>
                <w:szCs w:val="24"/>
              </w:rPr>
            </w:pPr>
          </w:p>
        </w:tc>
        <w:tc>
          <w:tcPr>
            <w:tcW w:w="1100" w:type="dxa"/>
            <w:vAlign w:val="center"/>
          </w:tcPr>
          <w:p w:rsidR="00F86F16" w:rsidRPr="00057AE1" w:rsidRDefault="00F86F16" w:rsidP="00F86F16">
            <w:pPr>
              <w:jc w:val="center"/>
              <w:rPr>
                <w:b/>
                <w:sz w:val="24"/>
                <w:szCs w:val="24"/>
              </w:rPr>
            </w:pPr>
            <w:r w:rsidRPr="00057AE1">
              <w:rPr>
                <w:b/>
                <w:sz w:val="24"/>
                <w:szCs w:val="24"/>
              </w:rPr>
              <w:t>сохра-няемого</w:t>
            </w:r>
          </w:p>
        </w:tc>
        <w:tc>
          <w:tcPr>
            <w:tcW w:w="1484" w:type="dxa"/>
          </w:tcPr>
          <w:p w:rsidR="00F86F16" w:rsidRPr="00057AE1" w:rsidRDefault="00F86F16" w:rsidP="00F86F16">
            <w:pPr>
              <w:jc w:val="center"/>
              <w:rPr>
                <w:b/>
                <w:sz w:val="24"/>
                <w:szCs w:val="24"/>
              </w:rPr>
            </w:pPr>
            <w:r w:rsidRPr="00057AE1">
              <w:rPr>
                <w:b/>
                <w:sz w:val="24"/>
                <w:szCs w:val="24"/>
              </w:rPr>
              <w:t>вновь строящегося</w:t>
            </w:r>
          </w:p>
        </w:tc>
        <w:tc>
          <w:tcPr>
            <w:tcW w:w="1305" w:type="dxa"/>
            <w:vAlign w:val="center"/>
          </w:tcPr>
          <w:p w:rsidR="00F86F16" w:rsidRPr="00057AE1" w:rsidRDefault="00F86F16" w:rsidP="00F86F16">
            <w:pPr>
              <w:jc w:val="center"/>
              <w:rPr>
                <w:b/>
                <w:sz w:val="24"/>
                <w:szCs w:val="24"/>
              </w:rPr>
            </w:pPr>
            <w:r w:rsidRPr="00057AE1">
              <w:rPr>
                <w:b/>
                <w:sz w:val="24"/>
                <w:szCs w:val="24"/>
              </w:rPr>
              <w:t>Отопление жил. зд.</w:t>
            </w:r>
          </w:p>
        </w:tc>
        <w:tc>
          <w:tcPr>
            <w:tcW w:w="1430" w:type="dxa"/>
            <w:vAlign w:val="center"/>
          </w:tcPr>
          <w:p w:rsidR="00F86F16" w:rsidRPr="00057AE1" w:rsidRDefault="00F86F16" w:rsidP="00F86F16">
            <w:pPr>
              <w:jc w:val="center"/>
              <w:rPr>
                <w:b/>
                <w:sz w:val="24"/>
                <w:szCs w:val="24"/>
              </w:rPr>
            </w:pPr>
            <w:r w:rsidRPr="00057AE1">
              <w:rPr>
                <w:b/>
                <w:sz w:val="24"/>
                <w:szCs w:val="24"/>
              </w:rPr>
              <w:t>Отопление общ. зд.</w:t>
            </w:r>
          </w:p>
        </w:tc>
        <w:tc>
          <w:tcPr>
            <w:tcW w:w="1437" w:type="dxa"/>
            <w:vAlign w:val="center"/>
          </w:tcPr>
          <w:p w:rsidR="00F86F16" w:rsidRPr="00057AE1" w:rsidRDefault="00F86F16" w:rsidP="00F86F16">
            <w:pPr>
              <w:jc w:val="center"/>
              <w:rPr>
                <w:b/>
                <w:sz w:val="24"/>
                <w:szCs w:val="24"/>
              </w:rPr>
            </w:pPr>
            <w:r w:rsidRPr="00057AE1">
              <w:rPr>
                <w:b/>
                <w:sz w:val="24"/>
                <w:szCs w:val="24"/>
              </w:rPr>
              <w:t>Вентиляция</w:t>
            </w:r>
          </w:p>
        </w:tc>
        <w:tc>
          <w:tcPr>
            <w:tcW w:w="816" w:type="dxa"/>
            <w:vAlign w:val="center"/>
          </w:tcPr>
          <w:p w:rsidR="00F86F16" w:rsidRPr="00057AE1" w:rsidRDefault="00F86F16" w:rsidP="00F86F16">
            <w:pPr>
              <w:jc w:val="center"/>
              <w:rPr>
                <w:b/>
                <w:sz w:val="24"/>
                <w:szCs w:val="24"/>
              </w:rPr>
            </w:pPr>
            <w:r w:rsidRPr="00057AE1">
              <w:rPr>
                <w:b/>
                <w:sz w:val="24"/>
                <w:szCs w:val="24"/>
              </w:rPr>
              <w:t>Итого</w:t>
            </w:r>
          </w:p>
        </w:tc>
        <w:tc>
          <w:tcPr>
            <w:tcW w:w="954" w:type="dxa"/>
            <w:vAlign w:val="center"/>
          </w:tcPr>
          <w:p w:rsidR="00F86F16" w:rsidRPr="00057AE1" w:rsidRDefault="00F86F16" w:rsidP="00F86F16">
            <w:pPr>
              <w:jc w:val="center"/>
              <w:rPr>
                <w:b/>
                <w:sz w:val="24"/>
                <w:szCs w:val="24"/>
              </w:rPr>
            </w:pPr>
            <w:r w:rsidRPr="00057AE1">
              <w:rPr>
                <w:b/>
                <w:sz w:val="24"/>
                <w:szCs w:val="24"/>
              </w:rPr>
              <w:t>Итого</w:t>
            </w:r>
          </w:p>
        </w:tc>
      </w:tr>
      <w:tr w:rsidR="00F86F16" w:rsidRPr="00000182" w:rsidTr="00F86F16">
        <w:trPr>
          <w:trHeight w:val="270"/>
          <w:jc w:val="center"/>
        </w:trPr>
        <w:tc>
          <w:tcPr>
            <w:tcW w:w="1852" w:type="dxa"/>
            <w:noWrap/>
            <w:vAlign w:val="bottom"/>
          </w:tcPr>
          <w:p w:rsidR="00F86F16" w:rsidRPr="00057AE1" w:rsidRDefault="00F86F16" w:rsidP="00F86F16">
            <w:pPr>
              <w:rPr>
                <w:sz w:val="24"/>
                <w:szCs w:val="24"/>
              </w:rPr>
            </w:pPr>
            <w:r w:rsidRPr="00057AE1">
              <w:rPr>
                <w:sz w:val="24"/>
                <w:szCs w:val="24"/>
              </w:rPr>
              <w:t>Сельское поселение Абуляисовский сельсовет</w:t>
            </w:r>
          </w:p>
        </w:tc>
        <w:tc>
          <w:tcPr>
            <w:tcW w:w="1100" w:type="dxa"/>
            <w:noWrap/>
            <w:vAlign w:val="center"/>
          </w:tcPr>
          <w:p w:rsidR="00F86F16" w:rsidRPr="00057AE1" w:rsidRDefault="00F86F16" w:rsidP="00F86F16">
            <w:pPr>
              <w:jc w:val="center"/>
              <w:rPr>
                <w:sz w:val="24"/>
                <w:szCs w:val="24"/>
              </w:rPr>
            </w:pPr>
            <w:r w:rsidRPr="00057AE1">
              <w:rPr>
                <w:sz w:val="24"/>
                <w:szCs w:val="24"/>
              </w:rPr>
              <w:t>12,752</w:t>
            </w:r>
          </w:p>
        </w:tc>
        <w:tc>
          <w:tcPr>
            <w:tcW w:w="1484" w:type="dxa"/>
            <w:vAlign w:val="center"/>
          </w:tcPr>
          <w:p w:rsidR="00F86F16" w:rsidRPr="00057AE1" w:rsidRDefault="00F86F16" w:rsidP="00F86F16">
            <w:pPr>
              <w:jc w:val="center"/>
              <w:rPr>
                <w:sz w:val="24"/>
                <w:szCs w:val="24"/>
              </w:rPr>
            </w:pPr>
            <w:r w:rsidRPr="00057AE1">
              <w:rPr>
                <w:sz w:val="24"/>
                <w:szCs w:val="24"/>
              </w:rPr>
              <w:t>16,408</w:t>
            </w:r>
          </w:p>
        </w:tc>
        <w:tc>
          <w:tcPr>
            <w:tcW w:w="1305" w:type="dxa"/>
            <w:noWrap/>
            <w:vAlign w:val="center"/>
          </w:tcPr>
          <w:p w:rsidR="00F86F16" w:rsidRPr="00057AE1" w:rsidRDefault="00F86F16" w:rsidP="00F86F16">
            <w:pPr>
              <w:jc w:val="center"/>
              <w:rPr>
                <w:sz w:val="24"/>
                <w:szCs w:val="24"/>
              </w:rPr>
            </w:pPr>
            <w:r w:rsidRPr="00057AE1">
              <w:rPr>
                <w:sz w:val="24"/>
                <w:szCs w:val="24"/>
              </w:rPr>
              <w:t>10,45</w:t>
            </w:r>
          </w:p>
        </w:tc>
        <w:tc>
          <w:tcPr>
            <w:tcW w:w="1430" w:type="dxa"/>
            <w:noWrap/>
            <w:vAlign w:val="center"/>
          </w:tcPr>
          <w:p w:rsidR="00F86F16" w:rsidRPr="00057AE1" w:rsidRDefault="00F86F16" w:rsidP="00F86F16">
            <w:pPr>
              <w:jc w:val="center"/>
              <w:rPr>
                <w:sz w:val="24"/>
                <w:szCs w:val="24"/>
              </w:rPr>
            </w:pPr>
            <w:r w:rsidRPr="00057AE1">
              <w:rPr>
                <w:sz w:val="24"/>
                <w:szCs w:val="24"/>
              </w:rPr>
              <w:t>0,215</w:t>
            </w:r>
          </w:p>
        </w:tc>
        <w:tc>
          <w:tcPr>
            <w:tcW w:w="1437" w:type="dxa"/>
            <w:noWrap/>
            <w:vAlign w:val="center"/>
          </w:tcPr>
          <w:p w:rsidR="00F86F16" w:rsidRPr="00057AE1" w:rsidRDefault="00F86F16" w:rsidP="00F86F16">
            <w:pPr>
              <w:jc w:val="center"/>
              <w:rPr>
                <w:sz w:val="24"/>
                <w:szCs w:val="24"/>
              </w:rPr>
            </w:pPr>
            <w:r w:rsidRPr="00057AE1">
              <w:rPr>
                <w:sz w:val="24"/>
                <w:szCs w:val="24"/>
              </w:rPr>
              <w:t>1,01</w:t>
            </w:r>
          </w:p>
        </w:tc>
        <w:tc>
          <w:tcPr>
            <w:tcW w:w="816" w:type="dxa"/>
            <w:noWrap/>
            <w:vAlign w:val="center"/>
          </w:tcPr>
          <w:p w:rsidR="00F86F16" w:rsidRPr="00057AE1" w:rsidRDefault="00F86F16" w:rsidP="00F86F16">
            <w:pPr>
              <w:jc w:val="center"/>
              <w:rPr>
                <w:sz w:val="24"/>
                <w:szCs w:val="24"/>
              </w:rPr>
            </w:pPr>
            <w:r w:rsidRPr="00057AE1">
              <w:rPr>
                <w:sz w:val="24"/>
                <w:szCs w:val="24"/>
              </w:rPr>
              <w:t>11,68</w:t>
            </w:r>
          </w:p>
        </w:tc>
        <w:tc>
          <w:tcPr>
            <w:tcW w:w="954" w:type="dxa"/>
            <w:noWrap/>
            <w:vAlign w:val="center"/>
          </w:tcPr>
          <w:p w:rsidR="00F86F16" w:rsidRPr="00057AE1" w:rsidRDefault="00F86F16" w:rsidP="00F86F16">
            <w:pPr>
              <w:jc w:val="center"/>
              <w:rPr>
                <w:sz w:val="24"/>
                <w:szCs w:val="24"/>
              </w:rPr>
            </w:pPr>
            <w:r w:rsidRPr="00057AE1">
              <w:rPr>
                <w:sz w:val="24"/>
                <w:szCs w:val="24"/>
              </w:rPr>
              <w:t>10,03</w:t>
            </w:r>
          </w:p>
        </w:tc>
      </w:tr>
    </w:tbl>
    <w:p w:rsidR="00F86F16" w:rsidRDefault="00F86F16" w:rsidP="00F86F16">
      <w:pPr>
        <w:rPr>
          <w:rStyle w:val="afa"/>
          <w:iCs/>
        </w:rPr>
      </w:pPr>
    </w:p>
    <w:p w:rsidR="00F86F16" w:rsidRPr="003E5834" w:rsidRDefault="00F86F16" w:rsidP="00F86F16">
      <w:pPr>
        <w:ind w:firstLine="709"/>
        <w:rPr>
          <w:sz w:val="28"/>
          <w:szCs w:val="28"/>
        </w:rPr>
      </w:pPr>
      <w:r w:rsidRPr="003E5834">
        <w:rPr>
          <w:sz w:val="28"/>
          <w:szCs w:val="28"/>
        </w:rPr>
        <w:lastRenderedPageBreak/>
        <w:t>Согласно расчётам тепловые нагрузки жилищно-коммунального сектора (отопление и вентиляция) на расчетный срок реализации Генерального плана составляют 10,03 Гкал/час (11,68 МВт).</w:t>
      </w:r>
    </w:p>
    <w:p w:rsidR="00F86F16" w:rsidRPr="003E5834" w:rsidRDefault="00F86F16" w:rsidP="00F86F16">
      <w:pPr>
        <w:rPr>
          <w:sz w:val="28"/>
          <w:szCs w:val="28"/>
        </w:rPr>
      </w:pPr>
      <w:bookmarkStart w:id="21" w:name="_Toc431575000"/>
    </w:p>
    <w:p w:rsidR="00F86F16" w:rsidRPr="003E5834" w:rsidRDefault="00F86F16" w:rsidP="00F86F16">
      <w:pPr>
        <w:rPr>
          <w:rStyle w:val="afa"/>
          <w:iCs/>
          <w:sz w:val="28"/>
          <w:szCs w:val="28"/>
        </w:rPr>
      </w:pPr>
      <w:r w:rsidRPr="003E5834">
        <w:rPr>
          <w:rStyle w:val="afa"/>
          <w:iCs/>
          <w:sz w:val="28"/>
          <w:szCs w:val="28"/>
        </w:rPr>
        <w:t>3.2. Перспективные показатели спроса на услуги водоснабжения</w:t>
      </w:r>
      <w:bookmarkEnd w:id="21"/>
    </w:p>
    <w:p w:rsidR="00F86F16" w:rsidRPr="003E5834" w:rsidRDefault="00F86F16" w:rsidP="00F86F16">
      <w:pPr>
        <w:tabs>
          <w:tab w:val="left" w:pos="0"/>
          <w:tab w:val="left" w:pos="10348"/>
        </w:tabs>
        <w:ind w:right="-400" w:firstLine="360"/>
        <w:rPr>
          <w:sz w:val="28"/>
          <w:szCs w:val="28"/>
        </w:rPr>
      </w:pPr>
      <w:r w:rsidRPr="003E5834">
        <w:rPr>
          <w:sz w:val="28"/>
          <w:szCs w:val="28"/>
        </w:rPr>
        <w:t>В качестве источников водоснабжения населенных пунктов сельского посел</w:t>
      </w:r>
      <w:r w:rsidRPr="003E5834">
        <w:rPr>
          <w:sz w:val="28"/>
          <w:szCs w:val="28"/>
        </w:rPr>
        <w:t>е</w:t>
      </w:r>
      <w:r w:rsidRPr="003E5834">
        <w:rPr>
          <w:sz w:val="28"/>
          <w:szCs w:val="28"/>
        </w:rPr>
        <w:t>ния на первую очередь и расчетный срок строительства рекомендуется использ</w:t>
      </w:r>
      <w:r w:rsidRPr="003E5834">
        <w:rPr>
          <w:sz w:val="28"/>
          <w:szCs w:val="28"/>
        </w:rPr>
        <w:t>о</w:t>
      </w:r>
      <w:r w:rsidRPr="003E5834">
        <w:rPr>
          <w:sz w:val="28"/>
          <w:szCs w:val="28"/>
        </w:rPr>
        <w:t xml:space="preserve">вать подземные воды. </w:t>
      </w:r>
    </w:p>
    <w:p w:rsidR="00F86F16" w:rsidRPr="003E5834" w:rsidRDefault="00F86F16" w:rsidP="00F86F16">
      <w:pPr>
        <w:tabs>
          <w:tab w:val="left" w:pos="0"/>
          <w:tab w:val="left" w:pos="10348"/>
        </w:tabs>
        <w:ind w:right="-400" w:firstLine="360"/>
        <w:rPr>
          <w:color w:val="0000FF"/>
          <w:sz w:val="28"/>
          <w:szCs w:val="28"/>
        </w:rPr>
      </w:pPr>
      <w:r w:rsidRPr="003E5834">
        <w:rPr>
          <w:sz w:val="28"/>
          <w:szCs w:val="28"/>
        </w:rPr>
        <w:t>Для обеспечения перспективной потребности водопотребления необход</w:t>
      </w:r>
      <w:r w:rsidRPr="003E5834">
        <w:rPr>
          <w:sz w:val="28"/>
          <w:szCs w:val="28"/>
        </w:rPr>
        <w:t>и</w:t>
      </w:r>
      <w:r w:rsidRPr="003E5834">
        <w:rPr>
          <w:sz w:val="28"/>
          <w:szCs w:val="28"/>
        </w:rPr>
        <w:t>мо:</w:t>
      </w:r>
      <w:r w:rsidRPr="003E5834">
        <w:rPr>
          <w:color w:val="0000FF"/>
          <w:sz w:val="28"/>
          <w:szCs w:val="28"/>
        </w:rPr>
        <w:t xml:space="preserve"> </w:t>
      </w:r>
    </w:p>
    <w:p w:rsidR="00F86F16" w:rsidRPr="003E5834" w:rsidRDefault="00F86F16" w:rsidP="00F86F16">
      <w:pPr>
        <w:tabs>
          <w:tab w:val="left" w:pos="0"/>
          <w:tab w:val="left" w:pos="10348"/>
        </w:tabs>
        <w:ind w:right="-400" w:firstLine="360"/>
        <w:rPr>
          <w:sz w:val="28"/>
          <w:szCs w:val="28"/>
        </w:rPr>
      </w:pPr>
      <w:r w:rsidRPr="003E5834">
        <w:rPr>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w:t>
      </w:r>
      <w:r w:rsidRPr="003E5834">
        <w:rPr>
          <w:sz w:val="28"/>
          <w:szCs w:val="28"/>
        </w:rPr>
        <w:t>а</w:t>
      </w:r>
      <w:r w:rsidRPr="003E5834">
        <w:rPr>
          <w:sz w:val="28"/>
          <w:szCs w:val="28"/>
        </w:rPr>
        <w:t>боты для определения запасов пресных подземных вод для обеспечения пе</w:t>
      </w:r>
      <w:r w:rsidRPr="003E5834">
        <w:rPr>
          <w:sz w:val="28"/>
          <w:szCs w:val="28"/>
        </w:rPr>
        <w:t>р</w:t>
      </w:r>
      <w:r w:rsidRPr="003E5834">
        <w:rPr>
          <w:sz w:val="28"/>
          <w:szCs w:val="28"/>
        </w:rPr>
        <w:t>спективной потребности водопотребления населенных пунктов сельского поселения Абуля</w:t>
      </w:r>
      <w:r w:rsidRPr="003E5834">
        <w:rPr>
          <w:sz w:val="28"/>
          <w:szCs w:val="28"/>
        </w:rPr>
        <w:t>и</w:t>
      </w:r>
      <w:r w:rsidRPr="003E5834">
        <w:rPr>
          <w:sz w:val="28"/>
          <w:szCs w:val="28"/>
        </w:rPr>
        <w:t>совский сельсовет;</w:t>
      </w:r>
    </w:p>
    <w:p w:rsidR="00F86F16" w:rsidRPr="003E5834" w:rsidRDefault="00F86F16" w:rsidP="00F86F16">
      <w:pPr>
        <w:tabs>
          <w:tab w:val="left" w:pos="0"/>
          <w:tab w:val="left" w:pos="10348"/>
        </w:tabs>
        <w:ind w:right="-400" w:firstLine="360"/>
        <w:rPr>
          <w:sz w:val="28"/>
          <w:szCs w:val="28"/>
        </w:rPr>
      </w:pPr>
      <w:r w:rsidRPr="003E5834">
        <w:rPr>
          <w:sz w:val="28"/>
          <w:szCs w:val="28"/>
        </w:rPr>
        <w:t>- определить источники хозяйственно-питьевого водоснабжения на основе с</w:t>
      </w:r>
      <w:r w:rsidRPr="003E5834">
        <w:rPr>
          <w:sz w:val="28"/>
          <w:szCs w:val="28"/>
        </w:rPr>
        <w:t>а</w:t>
      </w:r>
      <w:r w:rsidRPr="003E5834">
        <w:rPr>
          <w:sz w:val="28"/>
          <w:szCs w:val="28"/>
        </w:rPr>
        <w:t>нитарной оценки условий формирования и залегания подземных вод, оценки к</w:t>
      </w:r>
      <w:r w:rsidRPr="003E5834">
        <w:rPr>
          <w:sz w:val="28"/>
          <w:szCs w:val="28"/>
        </w:rPr>
        <w:t>а</w:t>
      </w:r>
      <w:r w:rsidRPr="003E5834">
        <w:rPr>
          <w:sz w:val="28"/>
          <w:szCs w:val="28"/>
        </w:rPr>
        <w:t>чества и количества воды, санитарной оценки места расположения водопрово</w:t>
      </w:r>
      <w:r w:rsidRPr="003E5834">
        <w:rPr>
          <w:sz w:val="28"/>
          <w:szCs w:val="28"/>
        </w:rPr>
        <w:t>д</w:t>
      </w:r>
      <w:r w:rsidRPr="003E5834">
        <w:rPr>
          <w:sz w:val="28"/>
          <w:szCs w:val="28"/>
        </w:rPr>
        <w:t xml:space="preserve">ных сооружений, прогноза санитарного состояния источников. </w:t>
      </w:r>
    </w:p>
    <w:p w:rsidR="00F86F16" w:rsidRPr="003E5834" w:rsidRDefault="00F86F16" w:rsidP="00F86F16">
      <w:pPr>
        <w:tabs>
          <w:tab w:val="left" w:pos="0"/>
          <w:tab w:val="left" w:pos="10300"/>
        </w:tabs>
        <w:ind w:right="-400" w:firstLine="400"/>
        <w:rPr>
          <w:sz w:val="28"/>
          <w:szCs w:val="28"/>
        </w:rPr>
      </w:pPr>
      <w:r w:rsidRPr="003E5834">
        <w:rPr>
          <w:sz w:val="28"/>
          <w:szCs w:val="28"/>
        </w:rPr>
        <w:t>В качестве регулирующего сооружения на каждом водозаборе предусматрив</w:t>
      </w:r>
      <w:r w:rsidRPr="003E5834">
        <w:rPr>
          <w:sz w:val="28"/>
          <w:szCs w:val="28"/>
        </w:rPr>
        <w:t>а</w:t>
      </w:r>
      <w:r w:rsidRPr="003E5834">
        <w:rPr>
          <w:sz w:val="28"/>
          <w:szCs w:val="28"/>
        </w:rPr>
        <w:t>ется установка металлической водонапорной башни. Местоположение водозабо</w:t>
      </w:r>
      <w:r w:rsidRPr="003E5834">
        <w:rPr>
          <w:sz w:val="28"/>
          <w:szCs w:val="28"/>
        </w:rPr>
        <w:t>р</w:t>
      </w:r>
      <w:r w:rsidRPr="003E5834">
        <w:rPr>
          <w:sz w:val="28"/>
          <w:szCs w:val="28"/>
        </w:rPr>
        <w:t>ных сооружений уточняется на следующих стадиях проектирования при обяз</w:t>
      </w:r>
      <w:r w:rsidRPr="003E5834">
        <w:rPr>
          <w:sz w:val="28"/>
          <w:szCs w:val="28"/>
        </w:rPr>
        <w:t>а</w:t>
      </w:r>
      <w:r w:rsidRPr="003E5834">
        <w:rPr>
          <w:sz w:val="28"/>
          <w:szCs w:val="28"/>
        </w:rPr>
        <w:t>тельном участии представителей санитарно-эпидемиологической службы и мес</w:t>
      </w:r>
      <w:r w:rsidRPr="003E5834">
        <w:rPr>
          <w:sz w:val="28"/>
          <w:szCs w:val="28"/>
        </w:rPr>
        <w:t>т</w:t>
      </w:r>
      <w:r w:rsidRPr="003E5834">
        <w:rPr>
          <w:sz w:val="28"/>
          <w:szCs w:val="28"/>
        </w:rPr>
        <w:t>ных органов управления с оформлением соответствующими а</w:t>
      </w:r>
      <w:r w:rsidRPr="003E5834">
        <w:rPr>
          <w:sz w:val="28"/>
          <w:szCs w:val="28"/>
        </w:rPr>
        <w:t>к</w:t>
      </w:r>
      <w:r w:rsidRPr="003E5834">
        <w:rPr>
          <w:sz w:val="28"/>
          <w:szCs w:val="28"/>
        </w:rPr>
        <w:t>тами.</w:t>
      </w:r>
    </w:p>
    <w:p w:rsidR="00F86F16" w:rsidRPr="003E5834" w:rsidRDefault="00F86F16" w:rsidP="00F86F16">
      <w:pPr>
        <w:tabs>
          <w:tab w:val="left" w:pos="0"/>
          <w:tab w:val="left" w:pos="10348"/>
        </w:tabs>
        <w:ind w:right="-400" w:firstLine="425"/>
        <w:rPr>
          <w:sz w:val="28"/>
          <w:szCs w:val="28"/>
        </w:rPr>
      </w:pPr>
      <w:r w:rsidRPr="003E5834">
        <w:rPr>
          <w:sz w:val="28"/>
          <w:szCs w:val="28"/>
        </w:rPr>
        <w:t>В целях обеспечения санитарного благополучия питьевой воды предусматр</w:t>
      </w:r>
      <w:r w:rsidRPr="003E5834">
        <w:rPr>
          <w:sz w:val="28"/>
          <w:szCs w:val="28"/>
        </w:rPr>
        <w:t>и</w:t>
      </w:r>
      <w:r w:rsidRPr="003E5834">
        <w:rPr>
          <w:sz w:val="28"/>
          <w:szCs w:val="28"/>
        </w:rPr>
        <w:t>вается санитарная охрана источников водоснабжения (месторождения по</w:t>
      </w:r>
      <w:r w:rsidRPr="003E5834">
        <w:rPr>
          <w:sz w:val="28"/>
          <w:szCs w:val="28"/>
        </w:rPr>
        <w:t>д</w:t>
      </w:r>
      <w:r w:rsidRPr="003E5834">
        <w:rPr>
          <w:sz w:val="28"/>
          <w:szCs w:val="28"/>
        </w:rPr>
        <w:t>земных вод) и проектируемых водопроводных сооружений в соответствии с СанПиН 2.1.4.1110-02.</w:t>
      </w:r>
    </w:p>
    <w:p w:rsidR="00F86F16" w:rsidRPr="00F774F1" w:rsidRDefault="00F86F16" w:rsidP="00F86F16">
      <w:pPr>
        <w:pStyle w:val="afff5"/>
        <w:rPr>
          <w:sz w:val="28"/>
          <w:szCs w:val="28"/>
          <w:lang w:val="ru-RU"/>
        </w:rPr>
      </w:pPr>
      <w:r>
        <w:rPr>
          <w:sz w:val="28"/>
          <w:lang w:val="ru-RU"/>
        </w:rPr>
        <w:t xml:space="preserve">Далее приведен расчет нагрузки на системы централизованного водоснабжения вышеперечисленных населенных пунктов. Расчет сделан с учетом обеспечения возможности подключения для всего желающего населения и подключения общественных зданий. Расчет выполнен в соответствии с </w:t>
      </w:r>
      <w:r w:rsidRPr="00E32601">
        <w:rPr>
          <w:sz w:val="28"/>
          <w:szCs w:val="28"/>
          <w:lang w:val="ru-RU"/>
        </w:rPr>
        <w:t xml:space="preserve">СП 31.1330.2012 «Водоснабжение. Наружные сети и сооружения». </w:t>
      </w:r>
    </w:p>
    <w:p w:rsidR="00F86F16" w:rsidRPr="00717FB6" w:rsidRDefault="00F86F16" w:rsidP="00F86F16">
      <w:pPr>
        <w:pStyle w:val="af4"/>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F86F16" w:rsidRPr="002E0E9F" w:rsidRDefault="002E0E9F" w:rsidP="00F86F16">
      <w:pPr>
        <w:pStyle w:val="af4"/>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F86F16" w:rsidRDefault="00F86F16" w:rsidP="00F86F16">
      <w:pPr>
        <w:pStyle w:val="af4"/>
        <w:tabs>
          <w:tab w:val="left" w:pos="567"/>
        </w:tabs>
        <w:jc w:val="both"/>
        <w:rPr>
          <w:b w:val="0"/>
          <w:szCs w:val="28"/>
        </w:rPr>
      </w:pPr>
      <w:r>
        <w:rPr>
          <w:b w:val="0"/>
          <w:szCs w:val="28"/>
        </w:rPr>
        <w:t>г</w:t>
      </w:r>
      <w:r w:rsidRPr="00717FB6">
        <w:rPr>
          <w:b w:val="0"/>
          <w:szCs w:val="28"/>
        </w:rPr>
        <w:t>де</w:t>
      </w:r>
      <w:r>
        <w:rPr>
          <w:b w:val="0"/>
          <w:szCs w:val="28"/>
        </w:rPr>
        <w:t>:</w:t>
      </w:r>
    </w:p>
    <w:p w:rsidR="00F86F16" w:rsidRDefault="002E0E9F"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F86F16" w:rsidRPr="00717FB6">
        <w:rPr>
          <w:b w:val="0"/>
          <w:szCs w:val="28"/>
        </w:rPr>
        <w:t xml:space="preserve"> - удельное водопотребление, </w:t>
      </w:r>
      <w:r w:rsidR="00F86F16">
        <w:rPr>
          <w:b w:val="0"/>
          <w:szCs w:val="28"/>
        </w:rPr>
        <w:t>л/сутки;</w:t>
      </w:r>
    </w:p>
    <w:p w:rsidR="00F86F16" w:rsidRDefault="002E0E9F"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F86F16">
        <w:rPr>
          <w:b w:val="0"/>
          <w:szCs w:val="28"/>
        </w:rPr>
        <w:t xml:space="preserve"> - </w:t>
      </w:r>
      <w:r w:rsidR="00F86F16" w:rsidRPr="00717FB6">
        <w:rPr>
          <w:b w:val="0"/>
          <w:szCs w:val="28"/>
        </w:rPr>
        <w:t>расчетное число жителей в районах жилой застройки с различной степенью благоустройства.</w:t>
      </w:r>
    </w:p>
    <w:p w:rsidR="00F86F16" w:rsidRPr="00245CC1" w:rsidRDefault="00F86F16" w:rsidP="00F86F16">
      <w:pPr>
        <w:pStyle w:val="af4"/>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F86F16" w:rsidRPr="00FB7053" w:rsidRDefault="00F86F16" w:rsidP="00F86F16">
      <w:pPr>
        <w:pStyle w:val="af4"/>
        <w:tabs>
          <w:tab w:val="left" w:pos="567"/>
        </w:tabs>
        <w:jc w:val="both"/>
        <w:rPr>
          <w:b w:val="0"/>
        </w:rPr>
      </w:pP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Default="00F86F16" w:rsidP="00F86F16">
      <w:pPr>
        <w:pStyle w:val="af4"/>
        <w:tabs>
          <w:tab w:val="left" w:pos="567"/>
        </w:tabs>
        <w:jc w:val="both"/>
        <w:rPr>
          <w:b w:val="0"/>
        </w:rPr>
      </w:pPr>
      <w:r>
        <w:rPr>
          <w:b w:val="0"/>
        </w:rPr>
        <w:lastRenderedPageBreak/>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F86F16" w:rsidRPr="002E0E9F" w:rsidRDefault="002E0E9F"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F86F16" w:rsidRPr="002E0E9F" w:rsidRDefault="002E0E9F"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F86F16" w:rsidRDefault="00F86F16" w:rsidP="00F86F16">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F86F16" w:rsidRDefault="00F86F16" w:rsidP="00F86F16">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F86F16" w:rsidRPr="00AD50C8" w:rsidRDefault="00F86F16" w:rsidP="00F86F16">
      <w:pPr>
        <w:pStyle w:val="af4"/>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F86F16" w:rsidRPr="002E0E9F" w:rsidRDefault="002E0E9F"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F86F16" w:rsidRDefault="002E0E9F" w:rsidP="00F86F16">
      <w:pPr>
        <w:pStyle w:val="Default"/>
        <w:ind w:firstLine="567"/>
        <w:jc w:val="both"/>
        <w:rPr>
          <w:bCs/>
          <w:sz w:val="28"/>
          <w:szCs w:val="28"/>
        </w:rPr>
      </w:pPr>
      <m:oMath>
        <m:r>
          <w:rPr>
            <w:rFonts w:ascii="Cambria Math" w:hAnsi="Cambria Math"/>
            <w:szCs w:val="28"/>
          </w:rPr>
          <m:t>α</m:t>
        </m:r>
      </m:oMath>
      <w:r w:rsidR="00F86F16" w:rsidRPr="00FD0E72">
        <w:rPr>
          <w:bCs/>
          <w:sz w:val="28"/>
          <w:szCs w:val="28"/>
        </w:rPr>
        <w:t xml:space="preserve"> – </w:t>
      </w:r>
      <w:r w:rsidR="00F86F16">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F86F16" w:rsidRDefault="002E0E9F"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F86F16">
        <w:rPr>
          <w:color w:val="auto"/>
          <w:szCs w:val="20"/>
        </w:rPr>
        <w:t>=1,2-1,4;</w:t>
      </w:r>
    </w:p>
    <w:p w:rsidR="00F86F16" w:rsidRDefault="002E0E9F"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F86F16">
        <w:rPr>
          <w:color w:val="auto"/>
          <w:szCs w:val="20"/>
        </w:rPr>
        <w:t>=</w:t>
      </w:r>
      <w:r w:rsidR="00F86F16" w:rsidRPr="00ED209C">
        <w:rPr>
          <w:color w:val="auto"/>
          <w:szCs w:val="20"/>
        </w:rPr>
        <w:t>0,4</w:t>
      </w:r>
      <w:r w:rsidR="00F86F16">
        <w:rPr>
          <w:color w:val="auto"/>
          <w:szCs w:val="20"/>
        </w:rPr>
        <w:t>-</w:t>
      </w:r>
      <w:r w:rsidR="00F86F16" w:rsidRPr="00ED209C">
        <w:rPr>
          <w:color w:val="auto"/>
          <w:szCs w:val="20"/>
        </w:rPr>
        <w:t>0,6</w:t>
      </w:r>
      <w:r w:rsidR="00F86F16">
        <w:rPr>
          <w:color w:val="auto"/>
          <w:szCs w:val="20"/>
        </w:rPr>
        <w:t>.</w:t>
      </w:r>
    </w:p>
    <w:p w:rsidR="00F86F16" w:rsidRPr="00FD0E72" w:rsidRDefault="00F86F16" w:rsidP="00F86F16">
      <w:pPr>
        <w:pStyle w:val="Default"/>
        <w:ind w:firstLine="567"/>
        <w:jc w:val="center"/>
        <w:rPr>
          <w:bCs/>
          <w:sz w:val="28"/>
          <w:szCs w:val="28"/>
        </w:rPr>
      </w:pPr>
    </w:p>
    <w:p w:rsidR="00F86F16" w:rsidRDefault="00F86F16" w:rsidP="00F86F16">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F86F16" w:rsidRDefault="002E0E9F" w:rsidP="00F86F16">
      <w:pPr>
        <w:pStyle w:val="Default"/>
        <w:ind w:firstLine="567"/>
        <w:jc w:val="both"/>
        <w:rPr>
          <w:sz w:val="28"/>
        </w:rPr>
      </w:pPr>
      <m:oMath>
        <m:r>
          <w:rPr>
            <w:rFonts w:ascii="Cambria Math" w:hAnsi="Cambria Math"/>
            <w:szCs w:val="28"/>
          </w:rPr>
          <m:t>β</m:t>
        </m:r>
      </m:oMath>
      <w:r w:rsidR="00F86F16" w:rsidRPr="00CF178A">
        <w:rPr>
          <w:bCs/>
          <w:sz w:val="28"/>
          <w:szCs w:val="28"/>
        </w:rPr>
        <w:t xml:space="preserve"> – коэффициент, учитывающий число жителей в населенном пункте, принимается по таблице 2 </w:t>
      </w:r>
      <w:r w:rsidR="00F86F16" w:rsidRPr="00CF178A">
        <w:rPr>
          <w:sz w:val="28"/>
        </w:rPr>
        <w:t>СП 31.13330.2012</w:t>
      </w:r>
      <w:r w:rsidR="00F86F16" w:rsidRPr="00CF178A">
        <w:rPr>
          <w:b/>
          <w:sz w:val="28"/>
        </w:rPr>
        <w:t xml:space="preserve">. </w:t>
      </w:r>
      <w:r w:rsidR="00F86F16" w:rsidRPr="008403AA">
        <w:rPr>
          <w:sz w:val="28"/>
        </w:rPr>
        <w:t>З</w:t>
      </w:r>
      <w:r w:rsidR="00F86F16" w:rsidRPr="00CF178A">
        <w:rPr>
          <w:sz w:val="28"/>
        </w:rPr>
        <w:t>начения коэффициентов приняты по интерполяции</w:t>
      </w:r>
      <w:r w:rsidR="00F86F16">
        <w:rPr>
          <w:sz w:val="28"/>
        </w:rPr>
        <w:t>.</w:t>
      </w:r>
      <w:r w:rsidR="00F86F16" w:rsidRPr="00CF178A">
        <w:rPr>
          <w:sz w:val="28"/>
        </w:rPr>
        <w:t xml:space="preserve"> </w:t>
      </w:r>
    </w:p>
    <w:p w:rsidR="00F86F16" w:rsidRDefault="00F86F16" w:rsidP="00057AE1">
      <w:pPr>
        <w:pStyle w:val="Default"/>
        <w:rPr>
          <w:sz w:val="28"/>
        </w:rPr>
      </w:pPr>
    </w:p>
    <w:p w:rsidR="00F86F16" w:rsidRPr="00057AE1" w:rsidRDefault="00F86F16" w:rsidP="00F86F16">
      <w:pPr>
        <w:pStyle w:val="Default"/>
        <w:ind w:firstLine="567"/>
        <w:jc w:val="right"/>
      </w:pPr>
      <w:r w:rsidRPr="00057AE1">
        <w:t>Таблица 3.2.1</w:t>
      </w:r>
    </w:p>
    <w:p w:rsidR="00F86F16" w:rsidRDefault="00F86F16" w:rsidP="00F86F16">
      <w:pPr>
        <w:pStyle w:val="Default"/>
        <w:ind w:firstLine="567"/>
        <w:jc w:val="center"/>
        <w:rPr>
          <w:b/>
          <w:sz w:val="28"/>
        </w:rPr>
      </w:pPr>
      <w:r w:rsidRPr="008403AA">
        <w:rPr>
          <w:b/>
          <w:sz w:val="28"/>
        </w:rPr>
        <w:t xml:space="preserve">Значения коэффициентов, </w:t>
      </w:r>
    </w:p>
    <w:p w:rsidR="00F86F16" w:rsidRDefault="00F86F16" w:rsidP="00F86F16">
      <w:pPr>
        <w:pStyle w:val="Default"/>
        <w:spacing w:after="120"/>
        <w:ind w:firstLine="567"/>
        <w:jc w:val="center"/>
        <w:rPr>
          <w:b/>
          <w:sz w:val="28"/>
        </w:rPr>
      </w:pPr>
      <w:r w:rsidRPr="008403AA">
        <w:rPr>
          <w:b/>
          <w:sz w:val="28"/>
        </w:rPr>
        <w:t>учитывающих число жителей в населенном пункте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360"/>
        <w:gridCol w:w="3360"/>
        <w:gridCol w:w="3360"/>
      </w:tblGrid>
      <w:tr w:rsidR="00F86F16" w:rsidRPr="008403AA" w:rsidTr="00F86F16">
        <w:trPr>
          <w:trHeight w:val="612"/>
        </w:trPr>
        <w:tc>
          <w:tcPr>
            <w:tcW w:w="3360" w:type="dxa"/>
            <w:vAlign w:val="center"/>
          </w:tcPr>
          <w:p w:rsidR="00F86F16" w:rsidRPr="000C32EB" w:rsidRDefault="00F86F16" w:rsidP="00F86F16">
            <w:pPr>
              <w:pStyle w:val="Default"/>
              <w:jc w:val="center"/>
              <w:rPr>
                <w:b/>
              </w:rPr>
            </w:pPr>
            <w:r w:rsidRPr="000C32EB">
              <w:rPr>
                <w:b/>
              </w:rPr>
              <w:t>Наименование населенного пункта</w:t>
            </w:r>
          </w:p>
        </w:tc>
        <w:tc>
          <w:tcPr>
            <w:tcW w:w="3360" w:type="dxa"/>
            <w:vAlign w:val="center"/>
          </w:tcPr>
          <w:p w:rsidR="00F86F16" w:rsidRPr="000C32EB" w:rsidRDefault="00F86F16" w:rsidP="00F86F16">
            <w:pPr>
              <w:pStyle w:val="Default"/>
              <w:jc w:val="center"/>
              <w:rPr>
                <w:b/>
              </w:rPr>
            </w:pPr>
            <w:r w:rsidRPr="000C32EB">
              <w:rPr>
                <w:b/>
              </w:rPr>
              <w:t xml:space="preserve">Значение коэффициента </w:t>
            </w:r>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max</m:t>
                  </m:r>
                </m:sub>
              </m:sSub>
            </m:oMath>
          </w:p>
        </w:tc>
        <w:tc>
          <w:tcPr>
            <w:tcW w:w="3360" w:type="dxa"/>
            <w:vAlign w:val="center"/>
          </w:tcPr>
          <w:p w:rsidR="00F86F16" w:rsidRPr="000C32EB" w:rsidRDefault="00F86F16" w:rsidP="00F86F16">
            <w:pPr>
              <w:pStyle w:val="Default"/>
              <w:jc w:val="center"/>
              <w:rPr>
                <w:b/>
              </w:rPr>
            </w:pPr>
            <w:r w:rsidRPr="000C32EB">
              <w:rPr>
                <w:b/>
              </w:rPr>
              <w:t>Значение коэффициента</w:t>
            </w:r>
          </w:p>
          <w:p w:rsidR="00F86F16" w:rsidRPr="002E0E9F" w:rsidRDefault="002E0E9F" w:rsidP="00F86F16">
            <w:pPr>
              <w:pStyle w:val="Default"/>
              <w:jc w:val="center"/>
              <w:rPr>
                <w:b/>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min</m:t>
                    </m:r>
                  </m:sub>
                </m:sSub>
              </m:oMath>
            </m:oMathPara>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3360" w:type="dxa"/>
            <w:vAlign w:val="center"/>
          </w:tcPr>
          <w:p w:rsidR="00F86F16" w:rsidRPr="008F1FA5" w:rsidRDefault="00F86F16" w:rsidP="00F86F16">
            <w:pPr>
              <w:pStyle w:val="Default"/>
              <w:jc w:val="center"/>
            </w:pPr>
            <w:r w:rsidRPr="008F1FA5">
              <w:t>2,318</w:t>
            </w:r>
          </w:p>
        </w:tc>
        <w:tc>
          <w:tcPr>
            <w:tcW w:w="3360" w:type="dxa"/>
            <w:vAlign w:val="center"/>
          </w:tcPr>
          <w:p w:rsidR="00F86F16" w:rsidRPr="008F1FA5" w:rsidRDefault="00F86F16" w:rsidP="00F86F16">
            <w:pPr>
              <w:pStyle w:val="Default"/>
              <w:jc w:val="center"/>
            </w:pPr>
            <w:r w:rsidRPr="008F1FA5">
              <w:t>0,062</w:t>
            </w:r>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3360" w:type="dxa"/>
            <w:vAlign w:val="center"/>
          </w:tcPr>
          <w:p w:rsidR="00F86F16" w:rsidRPr="008F1FA5" w:rsidRDefault="00F86F16" w:rsidP="00F86F16">
            <w:pPr>
              <w:pStyle w:val="Default"/>
              <w:jc w:val="center"/>
            </w:pPr>
            <w:r w:rsidRPr="008F1FA5">
              <w:t>1,799</w:t>
            </w:r>
          </w:p>
        </w:tc>
        <w:tc>
          <w:tcPr>
            <w:tcW w:w="3360" w:type="dxa"/>
            <w:vAlign w:val="center"/>
          </w:tcPr>
          <w:p w:rsidR="00F86F16" w:rsidRPr="008F1FA5" w:rsidRDefault="00F86F16" w:rsidP="00F86F16">
            <w:pPr>
              <w:pStyle w:val="Default"/>
              <w:jc w:val="center"/>
            </w:pPr>
            <w:r w:rsidRPr="008F1FA5">
              <w:t>0,100</w:t>
            </w:r>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3360" w:type="dxa"/>
            <w:vAlign w:val="center"/>
          </w:tcPr>
          <w:p w:rsidR="00F86F16" w:rsidRPr="008F1FA5" w:rsidRDefault="00F86F16" w:rsidP="00F86F16">
            <w:pPr>
              <w:pStyle w:val="Default"/>
              <w:jc w:val="center"/>
            </w:pPr>
            <w:r w:rsidRPr="008F1FA5">
              <w:t>2,538</w:t>
            </w:r>
          </w:p>
        </w:tc>
        <w:tc>
          <w:tcPr>
            <w:tcW w:w="3360" w:type="dxa"/>
            <w:vAlign w:val="center"/>
          </w:tcPr>
          <w:p w:rsidR="00F86F16" w:rsidRPr="008F1FA5" w:rsidRDefault="00F86F16" w:rsidP="00F86F16">
            <w:pPr>
              <w:pStyle w:val="Default"/>
              <w:jc w:val="center"/>
            </w:pPr>
            <w:r w:rsidRPr="008F1FA5">
              <w:t>0,049</w:t>
            </w:r>
          </w:p>
        </w:tc>
      </w:tr>
    </w:tbl>
    <w:p w:rsidR="00F86F16" w:rsidRPr="008403AA" w:rsidRDefault="00F86F16" w:rsidP="00F86F16">
      <w:pPr>
        <w:pStyle w:val="Default"/>
        <w:ind w:firstLine="567"/>
        <w:jc w:val="center"/>
        <w:rPr>
          <w:b/>
          <w:sz w:val="28"/>
        </w:rPr>
      </w:pPr>
    </w:p>
    <w:p w:rsidR="00F86F16" w:rsidRDefault="00F86F16" w:rsidP="00F86F16">
      <w:pPr>
        <w:rPr>
          <w:bCs/>
          <w:szCs w:val="28"/>
        </w:rPr>
      </w:pPr>
    </w:p>
    <w:p w:rsidR="00F86F16" w:rsidRPr="00057AE1" w:rsidRDefault="00F86F16" w:rsidP="00F86F16">
      <w:pPr>
        <w:jc w:val="right"/>
        <w:rPr>
          <w:bCs/>
          <w:sz w:val="24"/>
          <w:szCs w:val="24"/>
        </w:rPr>
      </w:pPr>
      <w:r w:rsidRPr="00057AE1">
        <w:rPr>
          <w:bCs/>
          <w:sz w:val="24"/>
          <w:szCs w:val="24"/>
        </w:rPr>
        <w:t>Таблица 3.2.2</w:t>
      </w:r>
    </w:p>
    <w:p w:rsidR="00F86F16" w:rsidRPr="00CF178A" w:rsidRDefault="00F86F16" w:rsidP="00F86F16">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F86F16" w:rsidRPr="00CF178A" w:rsidTr="00F86F16">
        <w:trPr>
          <w:jc w:val="center"/>
        </w:trPr>
        <w:tc>
          <w:tcPr>
            <w:tcW w:w="209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134" w:type="dxa"/>
          </w:tcPr>
          <w:p w:rsidR="00F86F16" w:rsidRPr="00CF178A" w:rsidRDefault="00F86F16" w:rsidP="00F86F16">
            <w:pPr>
              <w:pStyle w:val="Default"/>
              <w:jc w:val="center"/>
              <w:rPr>
                <w:b/>
                <w:bCs/>
                <w:szCs w:val="28"/>
              </w:rPr>
            </w:pPr>
            <w:r w:rsidRPr="00CF178A">
              <w:rPr>
                <w:b/>
                <w:bCs/>
                <w:szCs w:val="28"/>
              </w:rPr>
              <w:t>Числен-ность насе-ления</w:t>
            </w:r>
            <w:r>
              <w:rPr>
                <w:b/>
                <w:bCs/>
                <w:szCs w:val="28"/>
              </w:rPr>
              <w:t>, чел</w:t>
            </w:r>
          </w:p>
        </w:tc>
        <w:tc>
          <w:tcPr>
            <w:tcW w:w="1352" w:type="dxa"/>
          </w:tcPr>
          <w:p w:rsidR="00F86F16" w:rsidRPr="00CF178A" w:rsidRDefault="00F86F16" w:rsidP="00F86F16">
            <w:pPr>
              <w:pStyle w:val="Default"/>
              <w:jc w:val="center"/>
              <w:rPr>
                <w:b/>
                <w:bCs/>
                <w:szCs w:val="28"/>
              </w:rPr>
            </w:pPr>
            <w:r w:rsidRPr="00CF178A">
              <w:rPr>
                <w:b/>
                <w:bCs/>
                <w:szCs w:val="28"/>
              </w:rPr>
              <w:t>Среднесу-точный расход воды,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F86F16" w:rsidRPr="00CF178A" w:rsidRDefault="00F86F16" w:rsidP="00F86F16">
            <w:pPr>
              <w:pStyle w:val="Default"/>
              <w:jc w:val="center"/>
              <w:rPr>
                <w:b/>
                <w:bCs/>
                <w:szCs w:val="28"/>
              </w:rPr>
            </w:pPr>
            <w:r w:rsidRPr="00CF178A">
              <w:rPr>
                <w:b/>
                <w:bCs/>
                <w:szCs w:val="28"/>
              </w:rPr>
              <w:t>Макси-мальный часовой расход воды, м</w:t>
            </w:r>
            <w:r w:rsidRPr="00CF178A">
              <w:rPr>
                <w:b/>
                <w:bCs/>
                <w:szCs w:val="28"/>
                <w:vertAlign w:val="superscript"/>
              </w:rPr>
              <w:t>3</w:t>
            </w:r>
            <w:r w:rsidRPr="00CF178A">
              <w:rPr>
                <w:b/>
                <w:bCs/>
                <w:szCs w:val="28"/>
              </w:rPr>
              <w:t>/ч</w:t>
            </w:r>
          </w:p>
        </w:tc>
        <w:tc>
          <w:tcPr>
            <w:tcW w:w="1225" w:type="dxa"/>
          </w:tcPr>
          <w:p w:rsidR="00F86F16" w:rsidRPr="00CF178A" w:rsidRDefault="00F86F16" w:rsidP="00F86F16">
            <w:pPr>
              <w:pStyle w:val="Default"/>
              <w:jc w:val="center"/>
              <w:rPr>
                <w:b/>
                <w:bCs/>
                <w:szCs w:val="28"/>
              </w:rPr>
            </w:pPr>
            <w:r w:rsidRPr="00CF178A">
              <w:rPr>
                <w:b/>
                <w:bCs/>
                <w:szCs w:val="28"/>
              </w:rPr>
              <w:t>Мини-мальный часовой расход воды, м</w:t>
            </w:r>
            <w:r w:rsidRPr="00CF178A">
              <w:rPr>
                <w:b/>
                <w:bCs/>
                <w:szCs w:val="28"/>
                <w:vertAlign w:val="superscript"/>
              </w:rPr>
              <w:t>3</w:t>
            </w:r>
            <w:r w:rsidRPr="00CF178A">
              <w:rPr>
                <w:b/>
                <w:bCs/>
                <w:szCs w:val="28"/>
              </w:rPr>
              <w:t>/ч</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134" w:type="dxa"/>
            <w:vAlign w:val="center"/>
          </w:tcPr>
          <w:p w:rsidR="00F86F16" w:rsidRPr="00C16C9B" w:rsidRDefault="00F86F16" w:rsidP="00F86F16">
            <w:pPr>
              <w:jc w:val="center"/>
              <w:rPr>
                <w:color w:val="000000"/>
                <w:sz w:val="24"/>
              </w:rPr>
            </w:pPr>
            <w:r w:rsidRPr="00C16C9B">
              <w:rPr>
                <w:color w:val="000000"/>
                <w:sz w:val="24"/>
              </w:rPr>
              <w:t>541</w:t>
            </w:r>
          </w:p>
        </w:tc>
        <w:tc>
          <w:tcPr>
            <w:tcW w:w="1352" w:type="dxa"/>
            <w:vAlign w:val="center"/>
          </w:tcPr>
          <w:p w:rsidR="00F86F16" w:rsidRPr="00C16C9B" w:rsidRDefault="00F86F16" w:rsidP="00F86F16">
            <w:pPr>
              <w:jc w:val="center"/>
              <w:rPr>
                <w:color w:val="000000"/>
                <w:sz w:val="24"/>
              </w:rPr>
            </w:pPr>
            <w:r w:rsidRPr="00C16C9B">
              <w:rPr>
                <w:color w:val="000000"/>
                <w:sz w:val="24"/>
              </w:rPr>
              <w:t>82,2</w:t>
            </w:r>
          </w:p>
        </w:tc>
        <w:tc>
          <w:tcPr>
            <w:tcW w:w="1565" w:type="dxa"/>
            <w:vAlign w:val="center"/>
          </w:tcPr>
          <w:p w:rsidR="00F86F16" w:rsidRPr="00C16C9B" w:rsidRDefault="00F86F16" w:rsidP="00F86F16">
            <w:pPr>
              <w:jc w:val="center"/>
              <w:rPr>
                <w:color w:val="000000"/>
                <w:sz w:val="24"/>
              </w:rPr>
            </w:pPr>
            <w:r w:rsidRPr="00C16C9B">
              <w:rPr>
                <w:color w:val="000000"/>
                <w:sz w:val="24"/>
              </w:rPr>
              <w:t>86,6</w:t>
            </w:r>
          </w:p>
        </w:tc>
        <w:tc>
          <w:tcPr>
            <w:tcW w:w="1565" w:type="dxa"/>
            <w:vAlign w:val="center"/>
          </w:tcPr>
          <w:p w:rsidR="00F86F16" w:rsidRPr="00C16C9B" w:rsidRDefault="00F86F16" w:rsidP="00F86F16">
            <w:pPr>
              <w:jc w:val="center"/>
              <w:rPr>
                <w:color w:val="000000"/>
                <w:sz w:val="24"/>
              </w:rPr>
            </w:pPr>
            <w:r w:rsidRPr="00C16C9B">
              <w:rPr>
                <w:color w:val="000000"/>
                <w:sz w:val="24"/>
              </w:rPr>
              <w:t>23,53</w:t>
            </w:r>
          </w:p>
        </w:tc>
        <w:tc>
          <w:tcPr>
            <w:tcW w:w="1225" w:type="dxa"/>
            <w:vAlign w:val="center"/>
          </w:tcPr>
          <w:p w:rsidR="00F86F16" w:rsidRPr="00C16C9B" w:rsidRDefault="00F86F16" w:rsidP="00F86F16">
            <w:pPr>
              <w:jc w:val="center"/>
              <w:rPr>
                <w:color w:val="000000"/>
                <w:sz w:val="24"/>
              </w:rPr>
            </w:pPr>
            <w:r w:rsidRPr="00C16C9B">
              <w:rPr>
                <w:color w:val="000000"/>
                <w:sz w:val="24"/>
              </w:rPr>
              <w:t>3,61</w:t>
            </w:r>
          </w:p>
        </w:tc>
        <w:tc>
          <w:tcPr>
            <w:tcW w:w="1225" w:type="dxa"/>
            <w:vAlign w:val="center"/>
          </w:tcPr>
          <w:p w:rsidR="00F86F16" w:rsidRPr="00C16C9B" w:rsidRDefault="00F86F16" w:rsidP="00F86F16">
            <w:pPr>
              <w:jc w:val="center"/>
              <w:rPr>
                <w:color w:val="000000"/>
                <w:sz w:val="24"/>
              </w:rPr>
            </w:pPr>
            <w:r w:rsidRPr="00C16C9B">
              <w:rPr>
                <w:color w:val="000000"/>
                <w:sz w:val="24"/>
              </w:rPr>
              <w:t>0,98</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134" w:type="dxa"/>
            <w:vAlign w:val="center"/>
          </w:tcPr>
          <w:p w:rsidR="00F86F16" w:rsidRPr="00C16C9B" w:rsidRDefault="00F86F16" w:rsidP="00F86F16">
            <w:pPr>
              <w:jc w:val="center"/>
              <w:rPr>
                <w:color w:val="000000"/>
                <w:sz w:val="24"/>
              </w:rPr>
            </w:pPr>
            <w:r w:rsidRPr="00C16C9B">
              <w:rPr>
                <w:color w:val="000000"/>
                <w:sz w:val="24"/>
              </w:rPr>
              <w:t>354</w:t>
            </w:r>
          </w:p>
        </w:tc>
        <w:tc>
          <w:tcPr>
            <w:tcW w:w="1352" w:type="dxa"/>
            <w:vAlign w:val="center"/>
          </w:tcPr>
          <w:p w:rsidR="00F86F16" w:rsidRPr="00C16C9B" w:rsidRDefault="00F86F16" w:rsidP="00F86F16">
            <w:pPr>
              <w:jc w:val="center"/>
              <w:rPr>
                <w:color w:val="000000"/>
                <w:sz w:val="24"/>
              </w:rPr>
            </w:pPr>
            <w:r w:rsidRPr="00C16C9B">
              <w:rPr>
                <w:color w:val="000000"/>
                <w:sz w:val="24"/>
              </w:rPr>
              <w:t>53,8</w:t>
            </w:r>
          </w:p>
        </w:tc>
        <w:tc>
          <w:tcPr>
            <w:tcW w:w="1565" w:type="dxa"/>
            <w:vAlign w:val="center"/>
          </w:tcPr>
          <w:p w:rsidR="00F86F16" w:rsidRPr="00C16C9B" w:rsidRDefault="00F86F16" w:rsidP="00F86F16">
            <w:pPr>
              <w:jc w:val="center"/>
              <w:rPr>
                <w:color w:val="000000"/>
                <w:sz w:val="24"/>
              </w:rPr>
            </w:pPr>
            <w:r w:rsidRPr="00C16C9B">
              <w:rPr>
                <w:color w:val="000000"/>
                <w:sz w:val="24"/>
              </w:rPr>
              <w:t>56,6</w:t>
            </w:r>
          </w:p>
        </w:tc>
        <w:tc>
          <w:tcPr>
            <w:tcW w:w="1565" w:type="dxa"/>
            <w:vAlign w:val="center"/>
          </w:tcPr>
          <w:p w:rsidR="00F86F16" w:rsidRPr="00C16C9B" w:rsidRDefault="00F86F16" w:rsidP="00F86F16">
            <w:pPr>
              <w:jc w:val="center"/>
              <w:rPr>
                <w:color w:val="000000"/>
                <w:sz w:val="24"/>
              </w:rPr>
            </w:pPr>
            <w:r w:rsidRPr="00C16C9B">
              <w:rPr>
                <w:color w:val="000000"/>
                <w:sz w:val="24"/>
              </w:rPr>
              <w:t>15,38</w:t>
            </w:r>
          </w:p>
        </w:tc>
        <w:tc>
          <w:tcPr>
            <w:tcW w:w="1225" w:type="dxa"/>
            <w:vAlign w:val="center"/>
          </w:tcPr>
          <w:p w:rsidR="00F86F16" w:rsidRPr="00C16C9B" w:rsidRDefault="00F86F16" w:rsidP="00F86F16">
            <w:pPr>
              <w:jc w:val="center"/>
              <w:rPr>
                <w:color w:val="000000"/>
                <w:sz w:val="24"/>
              </w:rPr>
            </w:pPr>
            <w:r w:rsidRPr="00C16C9B">
              <w:rPr>
                <w:color w:val="000000"/>
                <w:sz w:val="24"/>
              </w:rPr>
              <w:t>2,36</w:t>
            </w:r>
          </w:p>
        </w:tc>
        <w:tc>
          <w:tcPr>
            <w:tcW w:w="1225" w:type="dxa"/>
            <w:vAlign w:val="center"/>
          </w:tcPr>
          <w:p w:rsidR="00F86F16" w:rsidRPr="00C16C9B" w:rsidRDefault="00F86F16" w:rsidP="00F86F16">
            <w:pPr>
              <w:jc w:val="center"/>
              <w:rPr>
                <w:color w:val="000000"/>
                <w:sz w:val="24"/>
              </w:rPr>
            </w:pPr>
            <w:r w:rsidRPr="00C16C9B">
              <w:rPr>
                <w:color w:val="000000"/>
                <w:sz w:val="24"/>
              </w:rPr>
              <w:t>0,64</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134" w:type="dxa"/>
            <w:vAlign w:val="center"/>
          </w:tcPr>
          <w:p w:rsidR="00F86F16" w:rsidRPr="00C16C9B" w:rsidRDefault="00F86F16" w:rsidP="00F86F16">
            <w:pPr>
              <w:jc w:val="center"/>
              <w:rPr>
                <w:color w:val="000000"/>
                <w:sz w:val="24"/>
              </w:rPr>
            </w:pPr>
            <w:r w:rsidRPr="00C16C9B">
              <w:rPr>
                <w:color w:val="000000"/>
                <w:sz w:val="24"/>
              </w:rPr>
              <w:t>77</w:t>
            </w:r>
          </w:p>
        </w:tc>
        <w:tc>
          <w:tcPr>
            <w:tcW w:w="1352" w:type="dxa"/>
            <w:vAlign w:val="center"/>
          </w:tcPr>
          <w:p w:rsidR="00F86F16" w:rsidRPr="00C16C9B" w:rsidRDefault="00F86F16" w:rsidP="00F86F16">
            <w:pPr>
              <w:jc w:val="center"/>
              <w:rPr>
                <w:color w:val="000000"/>
                <w:sz w:val="24"/>
              </w:rPr>
            </w:pPr>
            <w:r w:rsidRPr="00C16C9B">
              <w:rPr>
                <w:color w:val="000000"/>
                <w:sz w:val="24"/>
              </w:rPr>
              <w:t>11,7</w:t>
            </w:r>
          </w:p>
        </w:tc>
        <w:tc>
          <w:tcPr>
            <w:tcW w:w="1565" w:type="dxa"/>
            <w:vAlign w:val="center"/>
          </w:tcPr>
          <w:p w:rsidR="00F86F16" w:rsidRPr="00C16C9B" w:rsidRDefault="00F86F16" w:rsidP="00F86F16">
            <w:pPr>
              <w:jc w:val="center"/>
              <w:rPr>
                <w:color w:val="000000"/>
                <w:sz w:val="24"/>
              </w:rPr>
            </w:pPr>
            <w:r w:rsidRPr="00C16C9B">
              <w:rPr>
                <w:color w:val="000000"/>
                <w:sz w:val="24"/>
              </w:rPr>
              <w:t>12,3</w:t>
            </w:r>
          </w:p>
        </w:tc>
        <w:tc>
          <w:tcPr>
            <w:tcW w:w="1565" w:type="dxa"/>
            <w:vAlign w:val="center"/>
          </w:tcPr>
          <w:p w:rsidR="00F86F16" w:rsidRPr="00C16C9B" w:rsidRDefault="00F86F16" w:rsidP="00F86F16">
            <w:pPr>
              <w:jc w:val="center"/>
              <w:rPr>
                <w:color w:val="000000"/>
                <w:sz w:val="24"/>
              </w:rPr>
            </w:pPr>
            <w:r w:rsidRPr="00C16C9B">
              <w:rPr>
                <w:sz w:val="24"/>
              </w:rPr>
              <w:t>3,34</w:t>
            </w:r>
          </w:p>
        </w:tc>
        <w:tc>
          <w:tcPr>
            <w:tcW w:w="1225" w:type="dxa"/>
            <w:vAlign w:val="center"/>
          </w:tcPr>
          <w:p w:rsidR="00F86F16" w:rsidRPr="00C16C9B" w:rsidRDefault="00F86F16" w:rsidP="00F86F16">
            <w:pPr>
              <w:jc w:val="center"/>
              <w:rPr>
                <w:color w:val="000000"/>
                <w:sz w:val="24"/>
              </w:rPr>
            </w:pPr>
            <w:r w:rsidRPr="00C16C9B">
              <w:rPr>
                <w:color w:val="000000"/>
                <w:sz w:val="24"/>
              </w:rPr>
              <w:t>0,51</w:t>
            </w:r>
          </w:p>
        </w:tc>
        <w:tc>
          <w:tcPr>
            <w:tcW w:w="1225" w:type="dxa"/>
            <w:vAlign w:val="center"/>
          </w:tcPr>
          <w:p w:rsidR="00F86F16" w:rsidRPr="00C16C9B" w:rsidRDefault="00F86F16" w:rsidP="00F86F16">
            <w:pPr>
              <w:jc w:val="center"/>
              <w:rPr>
                <w:color w:val="000000"/>
                <w:sz w:val="24"/>
              </w:rPr>
            </w:pPr>
            <w:r w:rsidRPr="00C16C9B">
              <w:rPr>
                <w:color w:val="000000"/>
                <w:sz w:val="24"/>
              </w:rPr>
              <w:t>0,14</w:t>
            </w:r>
          </w:p>
        </w:tc>
      </w:tr>
    </w:tbl>
    <w:p w:rsidR="00F86F16" w:rsidRDefault="00F86F16" w:rsidP="00F86F16">
      <w:pPr>
        <w:pStyle w:val="a5"/>
        <w:ind w:firstLine="708"/>
        <w:rPr>
          <w:highlight w:val="yellow"/>
        </w:rPr>
      </w:pPr>
    </w:p>
    <w:p w:rsidR="00F86F16" w:rsidRPr="00C16C9B" w:rsidRDefault="00F86F16" w:rsidP="00F86F16">
      <w:pPr>
        <w:pStyle w:val="a5"/>
        <w:ind w:firstLine="708"/>
        <w:rPr>
          <w:sz w:val="28"/>
          <w:szCs w:val="28"/>
        </w:rPr>
      </w:pPr>
      <w:r w:rsidRPr="00C16C9B">
        <w:rPr>
          <w:sz w:val="28"/>
          <w:szCs w:val="28"/>
        </w:rPr>
        <w:t>Расчет воды на нужды скота выполнен в соответствии с ВНТП-Н-97 «Нормы расходов воды потребителей систем сельскохозяйственного водоснабжения». Количество голов скота принято по данным Генерального плана сельского поселения на расчетный срок реализации (2035 г.)</w:t>
      </w:r>
    </w:p>
    <w:p w:rsidR="00F86F16" w:rsidRPr="00057AE1" w:rsidRDefault="00F86F16" w:rsidP="00F86F16">
      <w:pPr>
        <w:jc w:val="right"/>
        <w:rPr>
          <w:sz w:val="24"/>
          <w:szCs w:val="24"/>
        </w:rPr>
      </w:pPr>
      <w:r w:rsidRPr="00057AE1">
        <w:rPr>
          <w:sz w:val="24"/>
          <w:szCs w:val="24"/>
        </w:rPr>
        <w:t>Таблица 3.2.3</w:t>
      </w:r>
    </w:p>
    <w:p w:rsidR="00F86F16" w:rsidRPr="00057AE1" w:rsidRDefault="00F86F16" w:rsidP="00F86F16">
      <w:pPr>
        <w:pStyle w:val="a5"/>
        <w:jc w:val="center"/>
        <w:rPr>
          <w:b/>
          <w:sz w:val="28"/>
          <w:szCs w:val="28"/>
        </w:rPr>
      </w:pPr>
      <w:r w:rsidRPr="00057AE1">
        <w:rPr>
          <w:b/>
          <w:sz w:val="28"/>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Tr="00F86F16">
        <w:tc>
          <w:tcPr>
            <w:tcW w:w="2813"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w:t>
            </w:r>
          </w:p>
        </w:tc>
        <w:tc>
          <w:tcPr>
            <w:tcW w:w="2244" w:type="dxa"/>
          </w:tcPr>
          <w:p w:rsidR="00F86F16" w:rsidRPr="00057AE1" w:rsidRDefault="00F86F16" w:rsidP="00F86F16">
            <w:pPr>
              <w:pStyle w:val="a5"/>
              <w:spacing w:after="0"/>
              <w:jc w:val="center"/>
              <w:rPr>
                <w:b/>
                <w:sz w:val="24"/>
                <w:szCs w:val="24"/>
              </w:rPr>
            </w:pPr>
            <w:r w:rsidRPr="00057AE1">
              <w:rPr>
                <w:b/>
                <w:sz w:val="24"/>
                <w:szCs w:val="24"/>
              </w:rPr>
              <w:t>Количество голов</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Норма, л/сут.</w:t>
            </w:r>
          </w:p>
        </w:tc>
        <w:tc>
          <w:tcPr>
            <w:tcW w:w="2503" w:type="dxa"/>
            <w:vAlign w:val="center"/>
          </w:tcPr>
          <w:p w:rsidR="00F86F16" w:rsidRPr="00057AE1" w:rsidRDefault="00F86F16" w:rsidP="00F86F16">
            <w:pPr>
              <w:pStyle w:val="a5"/>
              <w:spacing w:after="0"/>
              <w:jc w:val="center"/>
              <w:rPr>
                <w:b/>
                <w:sz w:val="24"/>
                <w:szCs w:val="24"/>
              </w:rPr>
            </w:pPr>
            <w:r w:rsidRPr="00057AE1">
              <w:rPr>
                <w:b/>
                <w:sz w:val="24"/>
                <w:szCs w:val="24"/>
              </w:rPr>
              <w:t>Расход воды, м</w:t>
            </w:r>
            <w:r w:rsidRPr="00057AE1">
              <w:rPr>
                <w:b/>
                <w:sz w:val="24"/>
                <w:szCs w:val="24"/>
                <w:vertAlign w:val="superscript"/>
              </w:rPr>
              <w:t>3</w:t>
            </w:r>
            <w:r w:rsidRPr="00057AE1">
              <w:rPr>
                <w:b/>
                <w:sz w:val="24"/>
                <w:szCs w:val="24"/>
              </w:rPr>
              <w:t>/сут.</w:t>
            </w:r>
          </w:p>
        </w:tc>
      </w:tr>
      <w:tr w:rsidR="00F86F16"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Малиновка</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302</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19,63</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300</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1,35</w:t>
            </w:r>
          </w:p>
        </w:tc>
      </w:tr>
      <w:tr w:rsidR="00F86F16"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20,98</w:t>
            </w:r>
          </w:p>
        </w:tc>
      </w:tr>
      <w:tr w:rsidR="00F86F16"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Абуляисово</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407</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26,46</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458</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2,06</w:t>
            </w:r>
          </w:p>
        </w:tc>
      </w:tr>
      <w:tr w:rsidR="00F86F16"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28,52</w:t>
            </w:r>
          </w:p>
        </w:tc>
      </w:tr>
      <w:tr w:rsidR="00F86F16" w:rsidRPr="009356F7"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Бужан</w:t>
            </w:r>
          </w:p>
        </w:tc>
      </w:tr>
      <w:tr w:rsidR="00F86F16" w:rsidRPr="009356F7"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61</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3,97</w:t>
            </w:r>
          </w:p>
        </w:tc>
      </w:tr>
      <w:tr w:rsidR="00F86F16" w:rsidRPr="009356F7"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61</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0,28</w:t>
            </w:r>
          </w:p>
        </w:tc>
      </w:tr>
      <w:tr w:rsidR="00F86F16" w:rsidRPr="009356F7"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4,25</w:t>
            </w:r>
          </w:p>
        </w:tc>
      </w:tr>
    </w:tbl>
    <w:p w:rsidR="00F86F16" w:rsidRPr="00B03940" w:rsidRDefault="00F86F16" w:rsidP="00F86F16">
      <w:pPr>
        <w:pStyle w:val="a5"/>
      </w:pPr>
    </w:p>
    <w:p w:rsidR="00F86F16" w:rsidRDefault="00F86F16" w:rsidP="00F86F16">
      <w:pPr>
        <w:pStyle w:val="afff5"/>
        <w:jc w:val="right"/>
        <w:rPr>
          <w:sz w:val="28"/>
          <w:lang w:val="ru-RU"/>
        </w:rPr>
      </w:pPr>
    </w:p>
    <w:p w:rsidR="00F86F16" w:rsidRPr="00057AE1" w:rsidRDefault="00F86F16" w:rsidP="00F86F16">
      <w:pPr>
        <w:pStyle w:val="afff5"/>
        <w:jc w:val="right"/>
        <w:rPr>
          <w:lang w:val="ru-RU"/>
        </w:rPr>
      </w:pPr>
      <w:r w:rsidRPr="00057AE1">
        <w:rPr>
          <w:lang w:val="ru-RU"/>
        </w:rPr>
        <w:t>Таблица 2.2.4</w:t>
      </w:r>
    </w:p>
    <w:p w:rsidR="00F86F16" w:rsidRPr="00A339D6" w:rsidRDefault="00F86F16" w:rsidP="00F86F16">
      <w:pPr>
        <w:pStyle w:val="afff5"/>
        <w:spacing w:after="120"/>
        <w:jc w:val="center"/>
        <w:rPr>
          <w:b/>
          <w:sz w:val="28"/>
          <w:lang w:val="ru-RU"/>
        </w:rPr>
      </w:pPr>
      <w:r w:rsidRPr="00A339D6">
        <w:rPr>
          <w:b/>
          <w:sz w:val="28"/>
          <w:lang w:val="ru-RU"/>
        </w:rPr>
        <w:t>Расход воды на полив</w:t>
      </w:r>
      <w:r>
        <w:rPr>
          <w:b/>
          <w:sz w:val="28"/>
          <w:lang w:val="ru-RU"/>
        </w:rPr>
        <w:t xml:space="preserve"> зеленых насаждений</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60"/>
        <w:gridCol w:w="1875"/>
        <w:gridCol w:w="2236"/>
        <w:gridCol w:w="2588"/>
      </w:tblGrid>
      <w:tr w:rsidR="00F86F16" w:rsidRPr="00CF178A" w:rsidTr="00F86F16">
        <w:trPr>
          <w:jc w:val="center"/>
        </w:trPr>
        <w:tc>
          <w:tcPr>
            <w:tcW w:w="3460" w:type="dxa"/>
            <w:vAlign w:val="center"/>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875" w:type="dxa"/>
            <w:vAlign w:val="center"/>
          </w:tcPr>
          <w:p w:rsidR="00F86F16" w:rsidRPr="00CF178A" w:rsidRDefault="00F86F16" w:rsidP="00F86F16">
            <w:pPr>
              <w:pStyle w:val="Default"/>
              <w:jc w:val="center"/>
              <w:rPr>
                <w:b/>
                <w:bCs/>
                <w:szCs w:val="28"/>
              </w:rPr>
            </w:pPr>
            <w:r>
              <w:rPr>
                <w:b/>
                <w:bCs/>
                <w:szCs w:val="28"/>
              </w:rPr>
              <w:t>Численность насе</w:t>
            </w:r>
            <w:r w:rsidRPr="00CF178A">
              <w:rPr>
                <w:b/>
                <w:bCs/>
                <w:szCs w:val="28"/>
              </w:rPr>
              <w:t>ления</w:t>
            </w:r>
            <w:r>
              <w:rPr>
                <w:b/>
                <w:bCs/>
                <w:szCs w:val="28"/>
              </w:rPr>
              <w:t>, чел</w:t>
            </w:r>
          </w:p>
        </w:tc>
        <w:tc>
          <w:tcPr>
            <w:tcW w:w="2236" w:type="dxa"/>
            <w:vAlign w:val="center"/>
          </w:tcPr>
          <w:p w:rsidR="00F86F16" w:rsidRPr="00CF178A" w:rsidRDefault="00F86F16" w:rsidP="00F86F16">
            <w:pPr>
              <w:pStyle w:val="Default"/>
              <w:jc w:val="center"/>
              <w:rPr>
                <w:b/>
                <w:bCs/>
                <w:szCs w:val="28"/>
              </w:rPr>
            </w:pPr>
            <w:r>
              <w:rPr>
                <w:b/>
                <w:bCs/>
                <w:szCs w:val="28"/>
              </w:rPr>
              <w:t>Удельная среднесуточная норма</w:t>
            </w:r>
            <w:r w:rsidRPr="00CF178A">
              <w:rPr>
                <w:b/>
                <w:bCs/>
                <w:szCs w:val="28"/>
              </w:rPr>
              <w:t xml:space="preserve">, </w:t>
            </w:r>
            <w:r>
              <w:rPr>
                <w:b/>
                <w:bCs/>
                <w:szCs w:val="28"/>
              </w:rPr>
              <w:t>л</w:t>
            </w:r>
            <w:r w:rsidRPr="00CF178A">
              <w:rPr>
                <w:b/>
                <w:bCs/>
                <w:szCs w:val="28"/>
              </w:rPr>
              <w:t>/сутки</w:t>
            </w:r>
            <w:r>
              <w:rPr>
                <w:b/>
                <w:bCs/>
                <w:szCs w:val="28"/>
              </w:rPr>
              <w:t xml:space="preserve"> (за поливочный сезон)</w:t>
            </w:r>
          </w:p>
        </w:tc>
        <w:tc>
          <w:tcPr>
            <w:tcW w:w="2588" w:type="dxa"/>
            <w:vAlign w:val="center"/>
          </w:tcPr>
          <w:p w:rsidR="00F86F16" w:rsidRPr="00CF178A" w:rsidRDefault="00F86F16" w:rsidP="00F86F16">
            <w:pPr>
              <w:pStyle w:val="Default"/>
              <w:jc w:val="center"/>
              <w:rPr>
                <w:b/>
                <w:bCs/>
                <w:szCs w:val="28"/>
              </w:rPr>
            </w:pPr>
            <w:r>
              <w:rPr>
                <w:b/>
                <w:bCs/>
                <w:szCs w:val="28"/>
              </w:rPr>
              <w:t>Расход воды на полив</w:t>
            </w:r>
            <w:r w:rsidRPr="00CF178A">
              <w:rPr>
                <w:b/>
                <w:bCs/>
                <w:szCs w:val="28"/>
              </w:rPr>
              <w:t>, м</w:t>
            </w:r>
            <w:r w:rsidRPr="00CF178A">
              <w:rPr>
                <w:b/>
                <w:bCs/>
                <w:szCs w:val="28"/>
                <w:vertAlign w:val="superscript"/>
              </w:rPr>
              <w:t>3</w:t>
            </w:r>
            <w:r w:rsidRPr="00CF178A">
              <w:rPr>
                <w:b/>
                <w:bCs/>
                <w:szCs w:val="28"/>
              </w:rPr>
              <w:t>/сутки</w:t>
            </w:r>
            <w:r>
              <w:rPr>
                <w:b/>
                <w:bCs/>
                <w:szCs w:val="28"/>
              </w:rPr>
              <w:t xml:space="preserve"> (в поливочный сезон)</w:t>
            </w:r>
          </w:p>
        </w:tc>
      </w:tr>
      <w:tr w:rsidR="00F86F16" w:rsidRPr="008403AA"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875" w:type="dxa"/>
            <w:vAlign w:val="center"/>
          </w:tcPr>
          <w:p w:rsidR="00F86F16" w:rsidRPr="008403AA" w:rsidRDefault="00F86F16" w:rsidP="00F86F16">
            <w:pPr>
              <w:jc w:val="center"/>
              <w:rPr>
                <w:color w:val="000000"/>
                <w:sz w:val="24"/>
              </w:rPr>
            </w:pPr>
            <w:r>
              <w:rPr>
                <w:color w:val="000000"/>
                <w:sz w:val="24"/>
              </w:rPr>
              <w:t>361</w:t>
            </w:r>
          </w:p>
        </w:tc>
        <w:tc>
          <w:tcPr>
            <w:tcW w:w="2236" w:type="dxa"/>
            <w:vAlign w:val="center"/>
          </w:tcPr>
          <w:p w:rsidR="00F86F16" w:rsidRPr="008403AA" w:rsidRDefault="00F86F16" w:rsidP="00F86F16">
            <w:pPr>
              <w:jc w:val="center"/>
              <w:rPr>
                <w:color w:val="000000"/>
                <w:sz w:val="24"/>
              </w:rPr>
            </w:pPr>
            <w:r>
              <w:rPr>
                <w:color w:val="000000"/>
                <w:sz w:val="24"/>
              </w:rPr>
              <w:t>50</w:t>
            </w:r>
          </w:p>
        </w:tc>
        <w:tc>
          <w:tcPr>
            <w:tcW w:w="2588" w:type="dxa"/>
            <w:vAlign w:val="center"/>
          </w:tcPr>
          <w:p w:rsidR="00F86F16" w:rsidRPr="008403AA" w:rsidRDefault="00F86F16" w:rsidP="00F86F16">
            <w:pPr>
              <w:jc w:val="center"/>
              <w:rPr>
                <w:color w:val="000000"/>
                <w:sz w:val="24"/>
              </w:rPr>
            </w:pPr>
            <w:r>
              <w:rPr>
                <w:color w:val="000000"/>
                <w:sz w:val="24"/>
              </w:rPr>
              <w:t>79,15</w:t>
            </w:r>
          </w:p>
        </w:tc>
      </w:tr>
      <w:tr w:rsidR="00F86F16" w:rsidRPr="00C81427"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875" w:type="dxa"/>
            <w:vAlign w:val="center"/>
          </w:tcPr>
          <w:p w:rsidR="00F86F16" w:rsidRPr="00C81427" w:rsidRDefault="00F86F16" w:rsidP="00F86F16">
            <w:pPr>
              <w:jc w:val="center"/>
              <w:rPr>
                <w:color w:val="000000"/>
                <w:sz w:val="24"/>
              </w:rPr>
            </w:pPr>
            <w:r w:rsidRPr="00C81427">
              <w:rPr>
                <w:color w:val="000000"/>
                <w:sz w:val="24"/>
              </w:rPr>
              <w:t>652</w:t>
            </w:r>
          </w:p>
        </w:tc>
        <w:tc>
          <w:tcPr>
            <w:tcW w:w="2236" w:type="dxa"/>
            <w:vAlign w:val="center"/>
          </w:tcPr>
          <w:p w:rsidR="00F86F16" w:rsidRPr="00C81427" w:rsidRDefault="00F86F16" w:rsidP="00F86F16">
            <w:pPr>
              <w:jc w:val="center"/>
              <w:rPr>
                <w:color w:val="000000"/>
                <w:sz w:val="24"/>
              </w:rPr>
            </w:pPr>
            <w:r>
              <w:rPr>
                <w:color w:val="000000"/>
                <w:sz w:val="24"/>
              </w:rPr>
              <w:t>50</w:t>
            </w:r>
          </w:p>
        </w:tc>
        <w:tc>
          <w:tcPr>
            <w:tcW w:w="2588" w:type="dxa"/>
            <w:vAlign w:val="center"/>
          </w:tcPr>
          <w:p w:rsidR="00F86F16" w:rsidRPr="00C81427" w:rsidRDefault="00F86F16" w:rsidP="00F86F16">
            <w:pPr>
              <w:jc w:val="center"/>
              <w:rPr>
                <w:color w:val="000000"/>
                <w:sz w:val="24"/>
              </w:rPr>
            </w:pPr>
            <w:r>
              <w:rPr>
                <w:color w:val="000000"/>
                <w:sz w:val="24"/>
              </w:rPr>
              <w:t>32,6</w:t>
            </w:r>
          </w:p>
        </w:tc>
      </w:tr>
      <w:tr w:rsidR="00F86F16" w:rsidRPr="008403AA"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875" w:type="dxa"/>
            <w:vAlign w:val="center"/>
          </w:tcPr>
          <w:p w:rsidR="00F86F16" w:rsidRPr="008403AA" w:rsidRDefault="00F86F16" w:rsidP="00F86F16">
            <w:pPr>
              <w:jc w:val="center"/>
              <w:rPr>
                <w:color w:val="000000"/>
                <w:sz w:val="24"/>
              </w:rPr>
            </w:pPr>
            <w:r w:rsidRPr="008403AA">
              <w:rPr>
                <w:color w:val="000000"/>
                <w:sz w:val="24"/>
              </w:rPr>
              <w:t>1507</w:t>
            </w:r>
          </w:p>
        </w:tc>
        <w:tc>
          <w:tcPr>
            <w:tcW w:w="2236" w:type="dxa"/>
            <w:vAlign w:val="center"/>
          </w:tcPr>
          <w:p w:rsidR="00F86F16" w:rsidRPr="008403AA" w:rsidRDefault="00F86F16" w:rsidP="00F86F16">
            <w:pPr>
              <w:jc w:val="center"/>
              <w:rPr>
                <w:color w:val="000000"/>
                <w:sz w:val="24"/>
              </w:rPr>
            </w:pPr>
            <w:r>
              <w:rPr>
                <w:color w:val="000000"/>
                <w:sz w:val="24"/>
              </w:rPr>
              <w:t>50</w:t>
            </w:r>
          </w:p>
        </w:tc>
        <w:tc>
          <w:tcPr>
            <w:tcW w:w="2588" w:type="dxa"/>
            <w:vAlign w:val="center"/>
          </w:tcPr>
          <w:p w:rsidR="00F86F16" w:rsidRPr="008403AA" w:rsidRDefault="00F86F16" w:rsidP="00F86F16">
            <w:pPr>
              <w:jc w:val="center"/>
              <w:rPr>
                <w:color w:val="000000"/>
                <w:sz w:val="24"/>
              </w:rPr>
            </w:pPr>
            <w:r>
              <w:rPr>
                <w:color w:val="000000"/>
                <w:sz w:val="24"/>
              </w:rPr>
              <w:t>75,35</w:t>
            </w:r>
          </w:p>
        </w:tc>
      </w:tr>
    </w:tbl>
    <w:p w:rsidR="00F86F16" w:rsidRPr="0033132A" w:rsidRDefault="00F86F16" w:rsidP="00F86F16">
      <w:pPr>
        <w:pStyle w:val="aff4"/>
        <w:widowControl w:val="0"/>
        <w:tabs>
          <w:tab w:val="left" w:pos="3780"/>
          <w:tab w:val="center" w:pos="4950"/>
        </w:tabs>
        <w:ind w:firstLine="720"/>
        <w:rPr>
          <w:bCs/>
          <w:iCs/>
          <w:highlight w:val="yellow"/>
        </w:rPr>
      </w:pPr>
    </w:p>
    <w:p w:rsidR="00F86F16" w:rsidRPr="00E6655F" w:rsidRDefault="00F86F16" w:rsidP="00F86F16">
      <w:pPr>
        <w:pStyle w:val="aff4"/>
        <w:widowControl w:val="0"/>
        <w:tabs>
          <w:tab w:val="left" w:pos="3780"/>
          <w:tab w:val="center" w:pos="4950"/>
        </w:tabs>
        <w:spacing w:after="0"/>
        <w:ind w:left="0" w:firstLine="720"/>
        <w:jc w:val="both"/>
        <w:rPr>
          <w:sz w:val="28"/>
          <w:szCs w:val="28"/>
        </w:rPr>
      </w:pPr>
      <w:r w:rsidRPr="00E6655F">
        <w:rPr>
          <w:bCs/>
          <w:iCs/>
          <w:sz w:val="28"/>
          <w:szCs w:val="28"/>
        </w:rPr>
        <w:t>Расходы воды на пожаротушение</w:t>
      </w:r>
      <w:r w:rsidRPr="00E6655F">
        <w:rPr>
          <w:sz w:val="28"/>
          <w:szCs w:val="28"/>
        </w:rPr>
        <w:t xml:space="preserve">  от системы водопровода подсчитаны в соответствии с </w:t>
      </w:r>
      <w:r w:rsidRPr="00A6384D">
        <w:rPr>
          <w:sz w:val="28"/>
          <w:szCs w:val="28"/>
        </w:rPr>
        <w:t>требованиями СП 31.13330.2012.</w:t>
      </w:r>
      <w:r w:rsidRPr="00E6655F">
        <w:rPr>
          <w:sz w:val="28"/>
          <w:szCs w:val="28"/>
        </w:rPr>
        <w:t xml:space="preserve"> </w:t>
      </w:r>
    </w:p>
    <w:p w:rsidR="00F86F16" w:rsidRPr="00E6655F" w:rsidRDefault="00F86F16" w:rsidP="00F86F16">
      <w:pPr>
        <w:pStyle w:val="aff4"/>
        <w:widowControl w:val="0"/>
        <w:tabs>
          <w:tab w:val="left" w:pos="3780"/>
          <w:tab w:val="center" w:pos="4950"/>
        </w:tabs>
        <w:spacing w:after="0"/>
        <w:ind w:left="0" w:firstLine="720"/>
        <w:jc w:val="both"/>
        <w:rPr>
          <w:sz w:val="28"/>
          <w:szCs w:val="28"/>
        </w:rPr>
      </w:pPr>
      <w:r w:rsidRPr="00E6655F">
        <w:rPr>
          <w:sz w:val="28"/>
          <w:szCs w:val="28"/>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F86F16" w:rsidRPr="00E6655F" w:rsidRDefault="00F86F16" w:rsidP="00F86F16">
      <w:pPr>
        <w:pStyle w:val="aff4"/>
        <w:widowControl w:val="0"/>
        <w:spacing w:after="0"/>
        <w:ind w:left="0" w:firstLine="720"/>
        <w:jc w:val="both"/>
        <w:rPr>
          <w:sz w:val="28"/>
          <w:szCs w:val="28"/>
        </w:rPr>
      </w:pPr>
      <w:r w:rsidRPr="00E6655F">
        <w:rPr>
          <w:sz w:val="28"/>
          <w:szCs w:val="28"/>
        </w:rPr>
        <w:t>Для ряда объектов повышенной ответственности (объекты энерго- и водоснабжения, пожарное депо, больницы и т.д.)  следует предусматривать пожарные резервуары местного значения – эти резервуары в данном масштабе не показываются.</w:t>
      </w:r>
    </w:p>
    <w:p w:rsidR="00F86F16" w:rsidRDefault="00F86F16" w:rsidP="00F86F16">
      <w:pPr>
        <w:pStyle w:val="afff5"/>
        <w:rPr>
          <w:sz w:val="28"/>
          <w:lang w:val="ru-RU"/>
        </w:rPr>
      </w:pPr>
      <w:r w:rsidRPr="00E6655F">
        <w:rPr>
          <w:sz w:val="28"/>
          <w:lang w:val="ru-RU"/>
        </w:rPr>
        <w:lastRenderedPageBreak/>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F86F16" w:rsidRPr="00E6655F" w:rsidRDefault="00F86F16" w:rsidP="00F86F16">
      <w:pPr>
        <w:pStyle w:val="afff5"/>
        <w:rPr>
          <w:sz w:val="28"/>
          <w:lang w:val="ru-RU"/>
        </w:rPr>
      </w:pPr>
    </w:p>
    <w:p w:rsidR="00F86F16" w:rsidRPr="0066581D" w:rsidRDefault="00F86F16" w:rsidP="00F86F16">
      <w:pPr>
        <w:pStyle w:val="afff5"/>
        <w:rPr>
          <w:b/>
          <w:sz w:val="28"/>
          <w:lang w:val="ru-RU"/>
        </w:rPr>
      </w:pPr>
      <w:r w:rsidRPr="0066581D">
        <w:rPr>
          <w:b/>
          <w:sz w:val="28"/>
          <w:lang w:val="ru-RU"/>
        </w:rPr>
        <w:t xml:space="preserve">Зоны санитарной </w:t>
      </w:r>
      <w:r w:rsidR="00057AE1">
        <w:rPr>
          <w:b/>
          <w:sz w:val="28"/>
          <w:lang w:val="ru-RU"/>
        </w:rPr>
        <w:t>охраны источников водоснабжения</w:t>
      </w:r>
    </w:p>
    <w:p w:rsidR="00F86F16" w:rsidRPr="003E5834" w:rsidRDefault="00F86F16" w:rsidP="00F86F16">
      <w:pPr>
        <w:ind w:firstLine="708"/>
        <w:rPr>
          <w:sz w:val="28"/>
          <w:szCs w:val="28"/>
        </w:rPr>
      </w:pPr>
      <w:r w:rsidRPr="003E5834">
        <w:rPr>
          <w:sz w:val="28"/>
          <w:szCs w:val="28"/>
        </w:rPr>
        <w:t>Зоны охраны предусматриваются на всех проектируемых и реконструируемых водопроводах хозяйственно-питьевого назначения. Зоны включают: зоны источника в месте забора воды, зоны и санитарно-защитные полосы насосных станций, очистных сооружений воды, резервуаров, водоводов.</w:t>
      </w:r>
    </w:p>
    <w:p w:rsidR="00F86F16" w:rsidRPr="003E5834" w:rsidRDefault="00F86F16" w:rsidP="00F86F16">
      <w:pPr>
        <w:rPr>
          <w:sz w:val="28"/>
          <w:szCs w:val="28"/>
        </w:rPr>
      </w:pPr>
      <w:r w:rsidRPr="003E5834">
        <w:rPr>
          <w:sz w:val="28"/>
          <w:szCs w:val="28"/>
        </w:rPr>
        <w:t>Зоны состоят из 3х поясов; проекты зон должны быть разработаны с использованием данных санитарно-топографического обследования территорий, гидравлических, гидрогеологических и топографических материалов для каждого из водозаборов. Три пояса зоны санитарной охраны состоят:</w:t>
      </w:r>
    </w:p>
    <w:p w:rsidR="00F86F16" w:rsidRPr="003E5834" w:rsidRDefault="00F86F16" w:rsidP="00F86F16">
      <w:pPr>
        <w:ind w:firstLine="708"/>
        <w:rPr>
          <w:sz w:val="28"/>
          <w:szCs w:val="28"/>
        </w:rPr>
      </w:pPr>
      <w:r w:rsidRPr="003E5834">
        <w:rPr>
          <w:sz w:val="28"/>
          <w:szCs w:val="28"/>
          <w:lang w:val="en-US"/>
        </w:rPr>
        <w:t>I</w:t>
      </w:r>
      <w:r w:rsidRPr="003E5834">
        <w:rPr>
          <w:sz w:val="28"/>
          <w:szCs w:val="28"/>
        </w:rPr>
        <w:t xml:space="preserve"> пояс – строгий режим;</w:t>
      </w:r>
    </w:p>
    <w:p w:rsidR="00F86F16" w:rsidRPr="003E5834" w:rsidRDefault="00F86F16" w:rsidP="00057AE1">
      <w:pPr>
        <w:ind w:firstLine="349"/>
        <w:rPr>
          <w:sz w:val="28"/>
          <w:szCs w:val="28"/>
        </w:rPr>
      </w:pPr>
      <w:r w:rsidRPr="003E5834">
        <w:rPr>
          <w:sz w:val="28"/>
          <w:szCs w:val="28"/>
          <w:lang w:val="en-US"/>
        </w:rPr>
        <w:t>II</w:t>
      </w:r>
      <w:r w:rsidRPr="003E5834">
        <w:rPr>
          <w:sz w:val="28"/>
          <w:szCs w:val="28"/>
        </w:rPr>
        <w:t xml:space="preserve"> – </w:t>
      </w:r>
      <w:r w:rsidRPr="003E5834">
        <w:rPr>
          <w:sz w:val="28"/>
          <w:szCs w:val="28"/>
          <w:lang w:val="en-US"/>
        </w:rPr>
        <w:t>III</w:t>
      </w:r>
      <w:r w:rsidRPr="003E5834">
        <w:rPr>
          <w:sz w:val="28"/>
          <w:szCs w:val="28"/>
        </w:rPr>
        <w:t xml:space="preserve"> ограничение и наблюдение.</w:t>
      </w:r>
    </w:p>
    <w:p w:rsidR="00F86F16" w:rsidRPr="003E5834" w:rsidRDefault="00F86F16" w:rsidP="00F86F16">
      <w:pPr>
        <w:ind w:firstLine="349"/>
        <w:rPr>
          <w:sz w:val="28"/>
          <w:szCs w:val="28"/>
        </w:rPr>
      </w:pPr>
      <w:r w:rsidRPr="003E5834">
        <w:rPr>
          <w:iCs/>
          <w:sz w:val="28"/>
          <w:szCs w:val="28"/>
        </w:rPr>
        <w:t>Санитарные</w:t>
      </w:r>
      <w:r w:rsidRPr="003E5834">
        <w:rPr>
          <w:i/>
          <w:iCs/>
          <w:sz w:val="28"/>
          <w:szCs w:val="28"/>
        </w:rPr>
        <w:t xml:space="preserve"> </w:t>
      </w:r>
      <w:r w:rsidRPr="003E5834">
        <w:rPr>
          <w:iCs/>
          <w:sz w:val="28"/>
          <w:szCs w:val="28"/>
        </w:rPr>
        <w:t>мероприятия</w:t>
      </w:r>
      <w:r w:rsidRPr="003E5834">
        <w:rPr>
          <w:sz w:val="28"/>
          <w:szCs w:val="28"/>
        </w:rPr>
        <w:t xml:space="preserve"> на территории зон и полос должны соответствовать действующим нормативам и, в основном, сводятся к следующему:</w:t>
      </w:r>
    </w:p>
    <w:p w:rsidR="00F86F16" w:rsidRPr="00B03940" w:rsidRDefault="00F86F16" w:rsidP="00F86F16">
      <w:pPr>
        <w:pStyle w:val="ListParagraph"/>
        <w:widowControl w:val="0"/>
        <w:numPr>
          <w:ilvl w:val="0"/>
          <w:numId w:val="34"/>
        </w:numPr>
        <w:autoSpaceDE w:val="0"/>
        <w:autoSpaceDN w:val="0"/>
        <w:adjustRightInd w:val="0"/>
        <w:spacing w:before="120"/>
        <w:ind w:left="0" w:firstLine="349"/>
        <w:rPr>
          <w:sz w:val="28"/>
          <w:szCs w:val="28"/>
        </w:rPr>
      </w:pPr>
      <w:r w:rsidRPr="00B03940">
        <w:rPr>
          <w:sz w:val="28"/>
          <w:szCs w:val="28"/>
        </w:rPr>
        <w:t xml:space="preserve">На территории </w:t>
      </w:r>
      <w:r w:rsidRPr="00B03940">
        <w:rPr>
          <w:sz w:val="28"/>
          <w:szCs w:val="28"/>
          <w:lang w:val="en-US" w:eastAsia="x-none"/>
        </w:rPr>
        <w:t>I</w:t>
      </w:r>
      <w:r w:rsidRPr="00B03940">
        <w:rPr>
          <w:sz w:val="28"/>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sz w:val="28"/>
          <w:szCs w:val="28"/>
        </w:rPr>
      </w:pPr>
      <w:r w:rsidRPr="00B03940">
        <w:rPr>
          <w:sz w:val="28"/>
          <w:szCs w:val="28"/>
        </w:rPr>
        <w:t xml:space="preserve">На территории  </w:t>
      </w:r>
      <w:r w:rsidRPr="00B03940">
        <w:rPr>
          <w:sz w:val="28"/>
          <w:szCs w:val="28"/>
          <w:lang w:val="en-US" w:eastAsia="x-none"/>
        </w:rPr>
        <w:t>II</w:t>
      </w:r>
      <w:r w:rsidRPr="00B03940">
        <w:rPr>
          <w:sz w:val="28"/>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sidRPr="00B03940">
        <w:rPr>
          <w:sz w:val="28"/>
          <w:szCs w:val="28"/>
          <w:lang w:val="en-US" w:eastAsia="x-none"/>
        </w:rPr>
        <w:t>II</w:t>
      </w:r>
      <w:r w:rsidRPr="00B03940">
        <w:rPr>
          <w:sz w:val="28"/>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sz w:val="28"/>
          <w:szCs w:val="28"/>
        </w:rPr>
      </w:pPr>
      <w:r w:rsidRPr="00B03940">
        <w:rPr>
          <w:sz w:val="28"/>
          <w:szCs w:val="28"/>
        </w:rPr>
        <w:t xml:space="preserve">На территории  </w:t>
      </w:r>
      <w:r w:rsidRPr="00B03940">
        <w:rPr>
          <w:sz w:val="28"/>
          <w:szCs w:val="28"/>
          <w:lang w:val="en-US" w:eastAsia="x-none"/>
        </w:rPr>
        <w:t>III</w:t>
      </w:r>
      <w:r w:rsidRPr="00B03940">
        <w:rPr>
          <w:sz w:val="28"/>
          <w:szCs w:val="28"/>
        </w:rPr>
        <w:t xml:space="preserve"> пояса ЗСО запрещается загрязнение промышленными отходами, нефтепродуктами, ядохимикатами</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bCs/>
          <w:sz w:val="28"/>
          <w:szCs w:val="28"/>
        </w:rPr>
      </w:pPr>
      <w:r w:rsidRPr="00B03940">
        <w:rPr>
          <w:bCs/>
          <w:sz w:val="28"/>
          <w:szCs w:val="28"/>
        </w:rPr>
        <w:t>В пределах санитарно-защитных полос должны отсутствовать источники загрязнения почвы и грунтовых вод (свалки, кладбища, скотомогильники и т.п.)</w:t>
      </w:r>
    </w:p>
    <w:p w:rsidR="00F86F16" w:rsidRDefault="00F86F16" w:rsidP="00F86F16">
      <w:pPr>
        <w:pStyle w:val="afff5"/>
        <w:rPr>
          <w:sz w:val="28"/>
          <w:lang w:val="ru-RU"/>
        </w:rPr>
      </w:pPr>
    </w:p>
    <w:p w:rsidR="00F86F16" w:rsidRPr="00057AE1" w:rsidRDefault="00F86F16" w:rsidP="00F86F16">
      <w:pPr>
        <w:pStyle w:val="af4"/>
        <w:tabs>
          <w:tab w:val="left" w:pos="567"/>
        </w:tabs>
        <w:jc w:val="both"/>
        <w:rPr>
          <w:b w:val="0"/>
          <w:szCs w:val="28"/>
        </w:rPr>
      </w:pPr>
      <w:bookmarkStart w:id="22" w:name="_Toc431575001"/>
      <w:r w:rsidRPr="00057AE1">
        <w:rPr>
          <w:rStyle w:val="afa"/>
          <w:b/>
          <w:sz w:val="28"/>
          <w:szCs w:val="28"/>
        </w:rPr>
        <w:t>3.3. Перспективные показатели спроса на услуги водоотведения</w:t>
      </w:r>
      <w:bookmarkEnd w:id="22"/>
    </w:p>
    <w:p w:rsidR="00F86F16" w:rsidRPr="00B03940" w:rsidRDefault="00F86F16" w:rsidP="00F86F16">
      <w:pPr>
        <w:pStyle w:val="afff5"/>
        <w:rPr>
          <w:sz w:val="28"/>
          <w:szCs w:val="28"/>
          <w:lang w:val="ru-RU"/>
        </w:rPr>
      </w:pPr>
      <w:r w:rsidRPr="00F86F16">
        <w:rPr>
          <w:sz w:val="28"/>
          <w:szCs w:val="28"/>
          <w:lang w:val="ru-RU"/>
        </w:rPr>
        <w:t xml:space="preserve">Расчетная мощность систем централизованного водоотведения должна обеспечить возможность подключения к ним всех желающих абонентов из числа населения, а также общественных зданий и производственных предприятий, стоки </w:t>
      </w:r>
      <w:r w:rsidRPr="00F86F16">
        <w:rPr>
          <w:sz w:val="28"/>
          <w:szCs w:val="28"/>
          <w:lang w:val="ru-RU"/>
        </w:rPr>
        <w:lastRenderedPageBreak/>
        <w:t xml:space="preserve">которых по своему составу могут быть отнесены к бытовым. </w:t>
      </w:r>
      <w:r w:rsidRPr="00B03940">
        <w:rPr>
          <w:sz w:val="28"/>
          <w:szCs w:val="28"/>
          <w:lang w:val="ru-RU"/>
        </w:rPr>
        <w:t>Рассчитанные по укрупненным показателям, в соответствии с СП 32.13330.2012 и 31.13330.20121, нагрузки на системы централизованного водоотведения приведены ниже.</w:t>
      </w:r>
    </w:p>
    <w:p w:rsidR="00F86F16" w:rsidRPr="00057AE1" w:rsidRDefault="00F86F16" w:rsidP="00F86F16">
      <w:pPr>
        <w:pStyle w:val="aff4"/>
        <w:ind w:left="0" w:firstLine="720"/>
        <w:jc w:val="right"/>
        <w:rPr>
          <w:szCs w:val="24"/>
        </w:rPr>
      </w:pPr>
      <w:r w:rsidRPr="00057AE1">
        <w:rPr>
          <w:szCs w:val="24"/>
        </w:rPr>
        <w:t>Таблица 3.3.1</w:t>
      </w:r>
    </w:p>
    <w:p w:rsidR="00F86F16" w:rsidRPr="00F9411B" w:rsidRDefault="00F86F16" w:rsidP="00F86F16">
      <w:pPr>
        <w:pStyle w:val="aff4"/>
        <w:ind w:left="0"/>
        <w:jc w:val="center"/>
        <w:rPr>
          <w:sz w:val="32"/>
          <w:szCs w:val="28"/>
        </w:rPr>
      </w:pPr>
      <w:r>
        <w:rPr>
          <w:b/>
          <w:sz w:val="28"/>
        </w:rPr>
        <w:t>Расчетные нагрузки на централизованную систему водоотведения с учетом подключения новых абонентов</w:t>
      </w:r>
    </w:p>
    <w:tbl>
      <w:tblPr>
        <w:tblW w:w="102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33"/>
        <w:gridCol w:w="1131"/>
        <w:gridCol w:w="1261"/>
        <w:gridCol w:w="1298"/>
        <w:gridCol w:w="1473"/>
        <w:gridCol w:w="1536"/>
        <w:gridCol w:w="1613"/>
      </w:tblGrid>
      <w:tr w:rsidR="00F86F16" w:rsidRPr="009F594C" w:rsidTr="00F86F16">
        <w:trPr>
          <w:jc w:val="center"/>
        </w:trPr>
        <w:tc>
          <w:tcPr>
            <w:tcW w:w="1933" w:type="dxa"/>
            <w:vAlign w:val="center"/>
          </w:tcPr>
          <w:p w:rsidR="00F86F16" w:rsidRPr="009F594C" w:rsidRDefault="00F86F16" w:rsidP="00F86F16">
            <w:pPr>
              <w:pStyle w:val="afff5"/>
              <w:ind w:firstLine="0"/>
              <w:jc w:val="center"/>
              <w:rPr>
                <w:b/>
                <w:lang w:val="ru-RU"/>
              </w:rPr>
            </w:pPr>
            <w:r w:rsidRPr="009F594C">
              <w:rPr>
                <w:b/>
                <w:lang w:val="ru-RU"/>
              </w:rPr>
              <w:t xml:space="preserve">Наименование </w:t>
            </w:r>
            <w:r>
              <w:rPr>
                <w:b/>
                <w:lang w:val="ru-RU"/>
              </w:rPr>
              <w:t>населенного пункта</w:t>
            </w:r>
          </w:p>
        </w:tc>
        <w:tc>
          <w:tcPr>
            <w:tcW w:w="1131" w:type="dxa"/>
            <w:vAlign w:val="center"/>
          </w:tcPr>
          <w:p w:rsidR="00F86F16" w:rsidRPr="009F594C" w:rsidRDefault="00F86F16" w:rsidP="00F86F16">
            <w:pPr>
              <w:pStyle w:val="afff5"/>
              <w:ind w:firstLine="0"/>
              <w:jc w:val="center"/>
              <w:rPr>
                <w:b/>
                <w:lang w:val="ru-RU"/>
              </w:rPr>
            </w:pPr>
            <w:r>
              <w:rPr>
                <w:b/>
                <w:lang w:val="ru-RU"/>
              </w:rPr>
              <w:t>Числен-ность населения</w:t>
            </w:r>
          </w:p>
        </w:tc>
        <w:tc>
          <w:tcPr>
            <w:tcW w:w="1261" w:type="dxa"/>
            <w:vAlign w:val="center"/>
          </w:tcPr>
          <w:p w:rsidR="00F86F16" w:rsidRPr="00C13460" w:rsidRDefault="00F86F16" w:rsidP="00F86F16">
            <w:pPr>
              <w:pStyle w:val="afff5"/>
              <w:ind w:firstLine="0"/>
              <w:jc w:val="center"/>
              <w:rPr>
                <w:b/>
                <w:lang w:val="ru-RU"/>
              </w:rPr>
            </w:pPr>
            <w:r>
              <w:rPr>
                <w:b/>
                <w:color w:val="2D2D2D"/>
                <w:spacing w:val="2"/>
                <w:shd w:val="clear" w:color="auto" w:fill="FFFFFF"/>
                <w:lang w:val="ru-RU"/>
              </w:rPr>
              <w:t>Средне-суточ-ный расход сточных вод</w:t>
            </w:r>
            <w:r w:rsidRPr="00C13460">
              <w:rPr>
                <w:b/>
                <w:color w:val="2D2D2D"/>
                <w:spacing w:val="2"/>
                <w:shd w:val="clear" w:color="auto" w:fill="FFFFFF"/>
                <w:lang w:val="ru-RU"/>
              </w:rPr>
              <w:t xml:space="preserve"> (за год), л/сут</w:t>
            </w:r>
          </w:p>
        </w:tc>
        <w:tc>
          <w:tcPr>
            <w:tcW w:w="1298" w:type="dxa"/>
            <w:vAlign w:val="center"/>
          </w:tcPr>
          <w:p w:rsidR="00F86F16" w:rsidRPr="009F594C" w:rsidRDefault="00F86F16" w:rsidP="00F86F16">
            <w:pPr>
              <w:pStyle w:val="afff5"/>
              <w:ind w:firstLine="0"/>
              <w:jc w:val="center"/>
              <w:rPr>
                <w:b/>
                <w:lang w:val="ru-RU"/>
              </w:rPr>
            </w:pPr>
            <w:r w:rsidRPr="009F594C">
              <w:rPr>
                <w:b/>
                <w:lang w:val="ru-RU"/>
              </w:rPr>
              <w:t>Нагрузка м</w:t>
            </w:r>
            <w:r w:rsidRPr="009F594C">
              <w:rPr>
                <w:b/>
                <w:vertAlign w:val="superscript"/>
                <w:lang w:val="ru-RU"/>
              </w:rPr>
              <w:t>3</w:t>
            </w:r>
            <w:r w:rsidRPr="009F594C">
              <w:rPr>
                <w:b/>
                <w:lang w:val="ru-RU"/>
              </w:rPr>
              <w:t>/сутки</w:t>
            </w:r>
          </w:p>
        </w:tc>
        <w:tc>
          <w:tcPr>
            <w:tcW w:w="1473" w:type="dxa"/>
            <w:vAlign w:val="center"/>
          </w:tcPr>
          <w:p w:rsidR="00F86F16" w:rsidRPr="009F594C" w:rsidRDefault="00F86F16" w:rsidP="00F86F16">
            <w:pPr>
              <w:pStyle w:val="afff5"/>
              <w:ind w:firstLine="0"/>
              <w:jc w:val="center"/>
              <w:rPr>
                <w:b/>
                <w:lang w:val="ru-RU"/>
              </w:rPr>
            </w:pPr>
            <w:r>
              <w:rPr>
                <w:b/>
                <w:lang w:val="ru-RU"/>
              </w:rPr>
              <w:t>Количество сточных вод в сутки макси-мального водопот-ребления, м</w:t>
            </w:r>
            <w:r w:rsidRPr="00095C50">
              <w:rPr>
                <w:b/>
                <w:vertAlign w:val="superscript"/>
                <w:lang w:val="ru-RU"/>
              </w:rPr>
              <w:t>3</w:t>
            </w:r>
            <w:r>
              <w:rPr>
                <w:b/>
                <w:lang w:val="ru-RU"/>
              </w:rPr>
              <w:t>/сутки</w:t>
            </w:r>
          </w:p>
        </w:tc>
        <w:tc>
          <w:tcPr>
            <w:tcW w:w="1536" w:type="dxa"/>
            <w:vAlign w:val="center"/>
          </w:tcPr>
          <w:p w:rsidR="00F86F16" w:rsidRPr="009F594C" w:rsidRDefault="00F86F16" w:rsidP="00F86F16">
            <w:pPr>
              <w:pStyle w:val="afff5"/>
              <w:ind w:firstLine="0"/>
              <w:jc w:val="center"/>
              <w:rPr>
                <w:b/>
                <w:lang w:val="ru-RU"/>
              </w:rPr>
            </w:pPr>
            <w:r>
              <w:rPr>
                <w:b/>
                <w:lang w:val="ru-RU"/>
              </w:rPr>
              <w:t>Количество сточных вод в сутки мини-мального водопот-ребления, м</w:t>
            </w:r>
            <w:r w:rsidRPr="00095C50">
              <w:rPr>
                <w:b/>
                <w:vertAlign w:val="superscript"/>
                <w:lang w:val="ru-RU"/>
              </w:rPr>
              <w:t>3</w:t>
            </w:r>
            <w:r>
              <w:rPr>
                <w:b/>
                <w:lang w:val="ru-RU"/>
              </w:rPr>
              <w:t>/сутки</w:t>
            </w:r>
          </w:p>
        </w:tc>
        <w:tc>
          <w:tcPr>
            <w:tcW w:w="1613" w:type="dxa"/>
            <w:vAlign w:val="center"/>
          </w:tcPr>
          <w:p w:rsidR="00F86F16" w:rsidRPr="009F594C" w:rsidRDefault="00F86F16" w:rsidP="00F86F16">
            <w:pPr>
              <w:pStyle w:val="afff5"/>
              <w:ind w:firstLine="0"/>
              <w:jc w:val="center"/>
              <w:rPr>
                <w:b/>
                <w:lang w:val="ru-RU"/>
              </w:rPr>
            </w:pPr>
            <w:r w:rsidRPr="009F594C">
              <w:rPr>
                <w:b/>
                <w:lang w:val="ru-RU"/>
              </w:rPr>
              <w:t>Макси-мальная нагрузка на систему водоотве</w:t>
            </w:r>
            <w:r>
              <w:rPr>
                <w:b/>
                <w:lang w:val="ru-RU"/>
              </w:rPr>
              <w:t>-</w:t>
            </w:r>
            <w:r w:rsidRPr="009F594C">
              <w:rPr>
                <w:b/>
                <w:lang w:val="ru-RU"/>
              </w:rPr>
              <w:t>дения, м</w:t>
            </w:r>
            <w:r w:rsidRPr="009F594C">
              <w:rPr>
                <w:b/>
                <w:vertAlign w:val="superscript"/>
                <w:lang w:val="ru-RU"/>
              </w:rPr>
              <w:t>3</w:t>
            </w:r>
            <w:r w:rsidRPr="009F594C">
              <w:rPr>
                <w:b/>
                <w:lang w:val="ru-RU"/>
              </w:rPr>
              <w:t>/</w:t>
            </w:r>
            <w:r>
              <w:rPr>
                <w:b/>
                <w:lang w:val="ru-RU"/>
              </w:rPr>
              <w:t>ч</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131" w:type="dxa"/>
            <w:vAlign w:val="center"/>
          </w:tcPr>
          <w:p w:rsidR="00F86F16" w:rsidRPr="008403AA" w:rsidRDefault="00F86F16" w:rsidP="00F86F16">
            <w:pPr>
              <w:jc w:val="center"/>
              <w:rPr>
                <w:color w:val="000000"/>
                <w:sz w:val="24"/>
              </w:rPr>
            </w:pPr>
            <w:r>
              <w:rPr>
                <w:color w:val="000000"/>
                <w:sz w:val="24"/>
              </w:rPr>
              <w:t>541</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124,43</w:t>
            </w:r>
          </w:p>
        </w:tc>
        <w:tc>
          <w:tcPr>
            <w:tcW w:w="1473" w:type="dxa"/>
            <w:vAlign w:val="center"/>
          </w:tcPr>
          <w:p w:rsidR="00F86F16" w:rsidRPr="009F594C" w:rsidRDefault="00F86F16" w:rsidP="00F86F16">
            <w:pPr>
              <w:pStyle w:val="afff5"/>
              <w:ind w:firstLine="0"/>
              <w:jc w:val="center"/>
              <w:rPr>
                <w:lang w:val="ru-RU"/>
              </w:rPr>
            </w:pPr>
            <w:r>
              <w:rPr>
                <w:lang w:val="ru-RU"/>
              </w:rPr>
              <w:t>184,52</w:t>
            </w:r>
          </w:p>
        </w:tc>
        <w:tc>
          <w:tcPr>
            <w:tcW w:w="1536" w:type="dxa"/>
            <w:vAlign w:val="center"/>
          </w:tcPr>
          <w:p w:rsidR="00F86F16" w:rsidRPr="009F594C" w:rsidRDefault="00F86F16" w:rsidP="00F86F16">
            <w:pPr>
              <w:pStyle w:val="afff5"/>
              <w:ind w:firstLine="0"/>
              <w:jc w:val="center"/>
              <w:rPr>
                <w:lang w:val="ru-RU"/>
              </w:rPr>
            </w:pPr>
            <w:r>
              <w:rPr>
                <w:lang w:val="ru-RU"/>
              </w:rPr>
              <w:t>98,45</w:t>
            </w:r>
          </w:p>
        </w:tc>
        <w:tc>
          <w:tcPr>
            <w:tcW w:w="1613" w:type="dxa"/>
            <w:vAlign w:val="center"/>
          </w:tcPr>
          <w:p w:rsidR="00F86F16" w:rsidRPr="009F594C" w:rsidRDefault="00F86F16" w:rsidP="00F86F16">
            <w:pPr>
              <w:pStyle w:val="afff5"/>
              <w:ind w:firstLine="0"/>
              <w:jc w:val="center"/>
              <w:rPr>
                <w:lang w:val="ru-RU"/>
              </w:rPr>
            </w:pPr>
            <w:r>
              <w:rPr>
                <w:lang w:val="ru-RU"/>
              </w:rPr>
              <w:t>7,70</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131" w:type="dxa"/>
            <w:vAlign w:val="center"/>
          </w:tcPr>
          <w:p w:rsidR="00F86F16" w:rsidRPr="00C81427" w:rsidRDefault="00F86F16" w:rsidP="00F86F16">
            <w:pPr>
              <w:jc w:val="center"/>
              <w:rPr>
                <w:color w:val="000000"/>
                <w:sz w:val="24"/>
              </w:rPr>
            </w:pPr>
            <w:r>
              <w:rPr>
                <w:color w:val="000000"/>
                <w:sz w:val="24"/>
              </w:rPr>
              <w:t>354</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81,42</w:t>
            </w:r>
          </w:p>
        </w:tc>
        <w:tc>
          <w:tcPr>
            <w:tcW w:w="1473" w:type="dxa"/>
            <w:vAlign w:val="center"/>
          </w:tcPr>
          <w:p w:rsidR="00F86F16" w:rsidRPr="009F594C" w:rsidRDefault="00F86F16" w:rsidP="00F86F16">
            <w:pPr>
              <w:pStyle w:val="afff5"/>
              <w:ind w:firstLine="0"/>
              <w:jc w:val="center"/>
              <w:rPr>
                <w:lang w:val="ru-RU"/>
              </w:rPr>
            </w:pPr>
            <w:r>
              <w:rPr>
                <w:lang w:val="ru-RU"/>
              </w:rPr>
              <w:t>131,24</w:t>
            </w:r>
          </w:p>
        </w:tc>
        <w:tc>
          <w:tcPr>
            <w:tcW w:w="1536" w:type="dxa"/>
            <w:vAlign w:val="center"/>
          </w:tcPr>
          <w:p w:rsidR="00F86F16" w:rsidRPr="009F594C" w:rsidRDefault="00F86F16" w:rsidP="00F86F16">
            <w:pPr>
              <w:pStyle w:val="afff5"/>
              <w:ind w:firstLine="0"/>
              <w:jc w:val="center"/>
              <w:rPr>
                <w:lang w:val="ru-RU"/>
              </w:rPr>
            </w:pPr>
            <w:r>
              <w:rPr>
                <w:lang w:val="ru-RU"/>
              </w:rPr>
              <w:t>70,35</w:t>
            </w:r>
          </w:p>
        </w:tc>
        <w:tc>
          <w:tcPr>
            <w:tcW w:w="1613" w:type="dxa"/>
            <w:vAlign w:val="center"/>
          </w:tcPr>
          <w:p w:rsidR="00F86F16" w:rsidRPr="009F594C" w:rsidRDefault="00F86F16" w:rsidP="00F86F16">
            <w:pPr>
              <w:pStyle w:val="afff5"/>
              <w:ind w:firstLine="0"/>
              <w:jc w:val="center"/>
              <w:rPr>
                <w:lang w:val="ru-RU"/>
              </w:rPr>
            </w:pPr>
            <w:r>
              <w:rPr>
                <w:lang w:val="ru-RU"/>
              </w:rPr>
              <w:t>5,47</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131" w:type="dxa"/>
            <w:vAlign w:val="center"/>
          </w:tcPr>
          <w:p w:rsidR="00F86F16" w:rsidRPr="008403AA" w:rsidRDefault="00F86F16" w:rsidP="00F86F16">
            <w:pPr>
              <w:jc w:val="center"/>
              <w:rPr>
                <w:color w:val="000000"/>
                <w:sz w:val="24"/>
              </w:rPr>
            </w:pPr>
            <w:r>
              <w:rPr>
                <w:color w:val="000000"/>
                <w:sz w:val="24"/>
              </w:rPr>
              <w:t>77</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17,71</w:t>
            </w:r>
          </w:p>
        </w:tc>
        <w:tc>
          <w:tcPr>
            <w:tcW w:w="1473" w:type="dxa"/>
            <w:vAlign w:val="center"/>
          </w:tcPr>
          <w:p w:rsidR="00F86F16" w:rsidRPr="009F594C" w:rsidRDefault="00F86F16" w:rsidP="00F86F16">
            <w:pPr>
              <w:pStyle w:val="afff5"/>
              <w:ind w:firstLine="0"/>
              <w:jc w:val="center"/>
              <w:rPr>
                <w:lang w:val="ru-RU"/>
              </w:rPr>
            </w:pPr>
            <w:r>
              <w:rPr>
                <w:lang w:val="ru-RU"/>
              </w:rPr>
              <w:t>23,17</w:t>
            </w:r>
          </w:p>
        </w:tc>
        <w:tc>
          <w:tcPr>
            <w:tcW w:w="1536" w:type="dxa"/>
            <w:vAlign w:val="center"/>
          </w:tcPr>
          <w:p w:rsidR="00F86F16" w:rsidRPr="009F594C" w:rsidRDefault="00F86F16" w:rsidP="00F86F16">
            <w:pPr>
              <w:pStyle w:val="afff5"/>
              <w:ind w:firstLine="0"/>
              <w:jc w:val="center"/>
              <w:rPr>
                <w:lang w:val="ru-RU"/>
              </w:rPr>
            </w:pPr>
            <w:r>
              <w:rPr>
                <w:lang w:val="ru-RU"/>
              </w:rPr>
              <w:t>15,24</w:t>
            </w:r>
          </w:p>
        </w:tc>
        <w:tc>
          <w:tcPr>
            <w:tcW w:w="1613" w:type="dxa"/>
            <w:vAlign w:val="center"/>
          </w:tcPr>
          <w:p w:rsidR="00F86F16" w:rsidRPr="009F594C" w:rsidRDefault="00F86F16" w:rsidP="00F86F16">
            <w:pPr>
              <w:pStyle w:val="afff5"/>
              <w:ind w:firstLine="0"/>
              <w:jc w:val="center"/>
              <w:rPr>
                <w:lang w:val="ru-RU"/>
              </w:rPr>
            </w:pPr>
            <w:r>
              <w:rPr>
                <w:lang w:val="ru-RU"/>
              </w:rPr>
              <w:t>0,96</w:t>
            </w:r>
          </w:p>
        </w:tc>
      </w:tr>
    </w:tbl>
    <w:p w:rsidR="00F86F16" w:rsidRDefault="00F86F16" w:rsidP="00F86F16">
      <w:pPr>
        <w:pStyle w:val="afff5"/>
        <w:rPr>
          <w:sz w:val="28"/>
          <w:szCs w:val="28"/>
          <w:lang w:val="ru-RU"/>
        </w:rPr>
      </w:pPr>
    </w:p>
    <w:p w:rsidR="00F86F16" w:rsidRPr="003E5834" w:rsidRDefault="00F86F16" w:rsidP="00F86F16">
      <w:pPr>
        <w:ind w:firstLine="708"/>
        <w:rPr>
          <w:sz w:val="28"/>
          <w:szCs w:val="28"/>
        </w:rPr>
      </w:pPr>
      <w:r w:rsidRPr="003E5834">
        <w:rPr>
          <w:color w:val="000000"/>
          <w:spacing w:val="2"/>
          <w:sz w:val="28"/>
          <w:szCs w:val="28"/>
          <w:shd w:val="clear" w:color="auto" w:fill="FFFFFF"/>
        </w:rPr>
        <w:t>Среднесуточный расход сточных вод включает расходы сточных вод в общественных зданиях.</w:t>
      </w:r>
      <w:r w:rsidRPr="003E5834">
        <w:rPr>
          <w:rFonts w:ascii="Arial" w:hAnsi="Arial" w:cs="Arial"/>
          <w:color w:val="2D2D2D"/>
          <w:spacing w:val="2"/>
          <w:sz w:val="28"/>
          <w:szCs w:val="28"/>
          <w:shd w:val="clear" w:color="auto" w:fill="FFFFFF"/>
        </w:rPr>
        <w:t xml:space="preserve"> </w:t>
      </w:r>
      <w:r w:rsidRPr="003E5834">
        <w:rPr>
          <w:sz w:val="28"/>
          <w:szCs w:val="28"/>
        </w:rPr>
        <w:t>Коэффициенты суточной неравномерности приняты по СП 31.13330.2012 равными 1,2 и 0,8. Коэффициент часовой и внутричасовой неравномерности принят равным 3 – при обеспеченности 1%, в соответствии с таблицей 1 СП 32.13330.2012 (при средних расходах сточных вод 5 л/с и менее), для расчета максимально возможной нагрузки от хозяйственно-бытовых стоков на системы водоотведения.</w:t>
      </w:r>
    </w:p>
    <w:p w:rsidR="00F86F16" w:rsidRPr="003E5834" w:rsidRDefault="00F86F16" w:rsidP="00F86F16">
      <w:pPr>
        <w:ind w:firstLine="708"/>
        <w:rPr>
          <w:iCs/>
          <w:sz w:val="28"/>
          <w:szCs w:val="28"/>
        </w:rPr>
      </w:pPr>
      <w:r w:rsidRPr="003E5834">
        <w:rPr>
          <w:rStyle w:val="afa"/>
          <w:b w:val="0"/>
          <w:iCs/>
          <w:sz w:val="28"/>
          <w:szCs w:val="28"/>
        </w:rPr>
        <w:t xml:space="preserve">При проектировании систем водоотведения необходимо учесть запас мощности для подключения новых абонентов (при корректировке планов застройки населенного пункта). </w:t>
      </w:r>
      <w:r w:rsidRPr="003E5834">
        <w:rPr>
          <w:sz w:val="28"/>
          <w:szCs w:val="28"/>
        </w:rPr>
        <w:t>Также необходимо учесть нагрузку от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F86F16" w:rsidRDefault="00F86F16" w:rsidP="00057AE1">
      <w:pPr>
        <w:pStyle w:val="afff5"/>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F86F16" w:rsidRPr="00057AE1" w:rsidRDefault="00F86F16" w:rsidP="00F86F16">
      <w:pPr>
        <w:pStyle w:val="afff5"/>
        <w:jc w:val="right"/>
        <w:rPr>
          <w:lang w:val="ru-RU"/>
        </w:rPr>
      </w:pPr>
      <w:r w:rsidRPr="00057AE1">
        <w:rPr>
          <w:lang w:val="ru-RU"/>
        </w:rPr>
        <w:lastRenderedPageBreak/>
        <w:t>Таблица 3.3.2</w:t>
      </w:r>
    </w:p>
    <w:p w:rsidR="00F86F16" w:rsidRPr="00057AE1" w:rsidRDefault="00F86F16" w:rsidP="00F86F16">
      <w:pPr>
        <w:shd w:val="clear" w:color="auto" w:fill="FFFFFF"/>
        <w:spacing w:after="120"/>
        <w:jc w:val="center"/>
        <w:rPr>
          <w:b/>
          <w:color w:val="000000"/>
          <w:sz w:val="28"/>
          <w:szCs w:val="28"/>
        </w:rPr>
      </w:pPr>
      <w:r w:rsidRPr="00057AE1">
        <w:rPr>
          <w:b/>
          <w:color w:val="000000"/>
          <w:sz w:val="28"/>
          <w:szCs w:val="28"/>
        </w:rPr>
        <w:t xml:space="preserve">Расчет прогнозируемого количества ЖБО в населенных пунктах </w:t>
      </w:r>
      <w:r w:rsidRPr="00057AE1">
        <w:rPr>
          <w:b/>
          <w:color w:val="000000"/>
          <w:sz w:val="28"/>
          <w:szCs w:val="28"/>
        </w:rPr>
        <w:br/>
        <w:t>сельского поселения Абуляисовский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20"/>
        <w:gridCol w:w="2520"/>
        <w:gridCol w:w="2520"/>
        <w:gridCol w:w="2520"/>
      </w:tblGrid>
      <w:tr w:rsidR="00F86F16" w:rsidRPr="009F594C" w:rsidTr="00F86F16">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 населенного пункта</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жителей</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Расчетный объем расходов за год, м</w:t>
            </w:r>
            <w:r w:rsidRPr="00057AE1">
              <w:rPr>
                <w:b/>
                <w:sz w:val="24"/>
                <w:szCs w:val="24"/>
                <w:vertAlign w:val="superscript"/>
              </w:rPr>
              <w:t>3</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ЖБО, м</w:t>
            </w:r>
            <w:r w:rsidRPr="00057AE1">
              <w:rPr>
                <w:b/>
                <w:sz w:val="24"/>
                <w:szCs w:val="24"/>
                <w:vertAlign w:val="superscript"/>
              </w:rPr>
              <w:t>3</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Малиновка</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541</w:t>
            </w:r>
          </w:p>
        </w:tc>
        <w:tc>
          <w:tcPr>
            <w:tcW w:w="2520" w:type="dxa"/>
            <w:vAlign w:val="center"/>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1623</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Абуляисово</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354</w:t>
            </w:r>
          </w:p>
        </w:tc>
        <w:tc>
          <w:tcPr>
            <w:tcW w:w="2520" w:type="dxa"/>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1062</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Бужан</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77</w:t>
            </w:r>
          </w:p>
        </w:tc>
        <w:tc>
          <w:tcPr>
            <w:tcW w:w="2520" w:type="dxa"/>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231</w:t>
            </w:r>
          </w:p>
        </w:tc>
      </w:tr>
      <w:tr w:rsidR="00F86F16" w:rsidRPr="004378B0" w:rsidTr="00F86F16">
        <w:tc>
          <w:tcPr>
            <w:tcW w:w="2520" w:type="dxa"/>
          </w:tcPr>
          <w:p w:rsidR="00F86F16" w:rsidRPr="00057AE1" w:rsidRDefault="00F86F16" w:rsidP="00F86F16">
            <w:pPr>
              <w:pStyle w:val="a5"/>
              <w:spacing w:after="0"/>
              <w:rPr>
                <w:b/>
                <w:sz w:val="24"/>
                <w:szCs w:val="24"/>
              </w:rPr>
            </w:pPr>
            <w:r w:rsidRPr="00057AE1">
              <w:rPr>
                <w:b/>
                <w:sz w:val="24"/>
                <w:szCs w:val="24"/>
              </w:rPr>
              <w:t>Итого:</w:t>
            </w:r>
          </w:p>
        </w:tc>
        <w:tc>
          <w:tcPr>
            <w:tcW w:w="2520" w:type="dxa"/>
          </w:tcPr>
          <w:p w:rsidR="00F86F16" w:rsidRPr="00057AE1" w:rsidRDefault="00F86F16" w:rsidP="00F86F16">
            <w:pPr>
              <w:jc w:val="center"/>
              <w:rPr>
                <w:bCs/>
                <w:sz w:val="24"/>
                <w:szCs w:val="24"/>
              </w:rPr>
            </w:pPr>
            <w:r w:rsidRPr="00057AE1">
              <w:rPr>
                <w:bCs/>
                <w:sz w:val="24"/>
                <w:szCs w:val="24"/>
              </w:rPr>
              <w:t>972</w:t>
            </w:r>
          </w:p>
        </w:tc>
        <w:tc>
          <w:tcPr>
            <w:tcW w:w="2520" w:type="dxa"/>
          </w:tcPr>
          <w:p w:rsidR="00F86F16" w:rsidRPr="00057AE1" w:rsidRDefault="00F86F16" w:rsidP="00F86F16">
            <w:pPr>
              <w:pStyle w:val="a5"/>
              <w:spacing w:after="0"/>
              <w:jc w:val="center"/>
              <w:rPr>
                <w:sz w:val="24"/>
                <w:szCs w:val="24"/>
              </w:rPr>
            </w:pP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2916</w:t>
            </w:r>
          </w:p>
        </w:tc>
      </w:tr>
    </w:tbl>
    <w:p w:rsidR="00F86F16" w:rsidRDefault="00F86F16" w:rsidP="00F86F16">
      <w:pPr>
        <w:pStyle w:val="afff5"/>
        <w:rPr>
          <w:sz w:val="28"/>
          <w:szCs w:val="28"/>
          <w:lang w:val="ru-RU"/>
        </w:rPr>
      </w:pPr>
    </w:p>
    <w:p w:rsidR="00F86F16" w:rsidRDefault="00F86F16" w:rsidP="00F86F16">
      <w:pPr>
        <w:pStyle w:val="af4"/>
        <w:tabs>
          <w:tab w:val="left" w:pos="567"/>
        </w:tabs>
        <w:jc w:val="both"/>
        <w:rPr>
          <w:b w:val="0"/>
          <w:szCs w:val="28"/>
        </w:rPr>
      </w:pPr>
      <w:r>
        <w:rPr>
          <w:b w:val="0"/>
          <w:szCs w:val="28"/>
        </w:rPr>
        <w:tab/>
        <w:t>При условии строительства в населенных пунктах сельского поселения централизованной системы водоотведения, объем ЖБО, подлежащих вывозу спецтехникой будет снижаться пропорционально количеству подключившихся абонентов.</w:t>
      </w:r>
    </w:p>
    <w:p w:rsidR="00F86F16" w:rsidRDefault="00F86F16" w:rsidP="00F86F16">
      <w:pPr>
        <w:pStyle w:val="af4"/>
        <w:tabs>
          <w:tab w:val="left" w:pos="567"/>
        </w:tabs>
        <w:jc w:val="both"/>
        <w:rPr>
          <w:b w:val="0"/>
          <w:szCs w:val="28"/>
        </w:rPr>
      </w:pPr>
    </w:p>
    <w:p w:rsidR="00F86F16" w:rsidRPr="00190FF1" w:rsidRDefault="00F86F16" w:rsidP="00F86F16">
      <w:pPr>
        <w:pStyle w:val="af4"/>
        <w:tabs>
          <w:tab w:val="left" w:pos="567"/>
        </w:tabs>
        <w:jc w:val="both"/>
        <w:rPr>
          <w:szCs w:val="28"/>
        </w:rPr>
      </w:pPr>
      <w:r>
        <w:rPr>
          <w:b w:val="0"/>
          <w:szCs w:val="28"/>
        </w:rPr>
        <w:tab/>
      </w:r>
      <w:r w:rsidRPr="00190FF1">
        <w:rPr>
          <w:szCs w:val="28"/>
        </w:rPr>
        <w:t>Ливневая канализация.</w:t>
      </w:r>
    </w:p>
    <w:p w:rsidR="00F86F16" w:rsidRPr="003E5834" w:rsidRDefault="00F86F16" w:rsidP="00F86F16">
      <w:pPr>
        <w:autoSpaceDE w:val="0"/>
        <w:autoSpaceDN w:val="0"/>
        <w:adjustRightInd w:val="0"/>
        <w:ind w:firstLine="720"/>
        <w:rPr>
          <w:sz w:val="28"/>
          <w:szCs w:val="28"/>
        </w:rPr>
      </w:pPr>
      <w:r w:rsidRPr="003E5834">
        <w:rPr>
          <w:sz w:val="28"/>
          <w:szCs w:val="28"/>
        </w:rPr>
        <w:t xml:space="preserve">Согласно СП 42.13330.2011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F86F16" w:rsidRPr="003E5834" w:rsidRDefault="00F86F16" w:rsidP="00F86F16">
      <w:pPr>
        <w:rPr>
          <w:b/>
          <w:sz w:val="28"/>
          <w:szCs w:val="28"/>
        </w:rPr>
      </w:pPr>
    </w:p>
    <w:p w:rsidR="00F86F16" w:rsidRPr="003E5834" w:rsidRDefault="00F86F16" w:rsidP="00F86F16">
      <w:pPr>
        <w:pStyle w:val="af4"/>
        <w:tabs>
          <w:tab w:val="left" w:pos="567"/>
        </w:tabs>
        <w:jc w:val="both"/>
        <w:outlineLvl w:val="1"/>
        <w:rPr>
          <w:rStyle w:val="afa"/>
          <w:b/>
          <w:iCs/>
          <w:sz w:val="28"/>
          <w:szCs w:val="28"/>
        </w:rPr>
      </w:pPr>
      <w:r w:rsidRPr="003E5834">
        <w:rPr>
          <w:rStyle w:val="afa"/>
          <w:iCs/>
          <w:sz w:val="28"/>
          <w:szCs w:val="28"/>
        </w:rPr>
        <w:tab/>
      </w:r>
      <w:bookmarkStart w:id="23" w:name="_Toc431575002"/>
      <w:r w:rsidRPr="003E5834">
        <w:rPr>
          <w:rStyle w:val="afa"/>
          <w:b/>
          <w:iCs/>
          <w:sz w:val="28"/>
          <w:szCs w:val="28"/>
        </w:rPr>
        <w:t>3.4. Перспективные показатели спроса на услуги газоснабжения</w:t>
      </w:r>
      <w:bookmarkEnd w:id="23"/>
    </w:p>
    <w:p w:rsidR="00F86F16" w:rsidRPr="003E5834" w:rsidRDefault="00F86F16" w:rsidP="00F86F16">
      <w:pPr>
        <w:ind w:firstLine="567"/>
        <w:rPr>
          <w:sz w:val="28"/>
          <w:szCs w:val="28"/>
        </w:rPr>
      </w:pPr>
      <w:r w:rsidRPr="003E5834">
        <w:rPr>
          <w:sz w:val="28"/>
          <w:szCs w:val="28"/>
        </w:rPr>
        <w:t>В процессе развития коммунальной инфраструктуры сельского поселения Абуляисовский сельсовет предусматривается полная газификация д. Малиновка и д. Абуляисово, включающая газификацию вновь застраиваемых территорий. Газоснабжение территории разрабатывается в соответствии с требованиями СП 62.1330.2011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F86F16" w:rsidRPr="00B03940" w:rsidRDefault="00F86F16" w:rsidP="00F86F16">
      <w:pPr>
        <w:pStyle w:val="ListParagraph"/>
        <w:ind w:left="0" w:firstLine="567"/>
        <w:rPr>
          <w:sz w:val="28"/>
          <w:szCs w:val="28"/>
        </w:rPr>
      </w:pPr>
      <w:r w:rsidRPr="00B03940">
        <w:rPr>
          <w:sz w:val="28"/>
          <w:szCs w:val="28"/>
        </w:rPr>
        <w:t>Расчет расхода газа производится в соответствии со СП 42-101-2003, согласно которому: укрупненный показатель потребления газа при горячем водоснабжении от газовых водонагревателей – 300 м</w:t>
      </w:r>
      <w:r w:rsidRPr="00B03940">
        <w:rPr>
          <w:sz w:val="28"/>
          <w:szCs w:val="28"/>
          <w:vertAlign w:val="superscript"/>
        </w:rPr>
        <w:t>3</w:t>
      </w:r>
      <w:r w:rsidRPr="00B03940">
        <w:rPr>
          <w:sz w:val="28"/>
          <w:szCs w:val="28"/>
        </w:rPr>
        <w:t>/год на 1 чел. Годовые расходы газа на нужды предприятий торговли, бытового обслуживания непроизводственного характера и т.п. – 5% от суммарного расхода теплоты на жилые дома.</w:t>
      </w: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F86F16" w:rsidRDefault="00F86F16" w:rsidP="00F86F16">
      <w:pPr>
        <w:pStyle w:val="ListParagraph"/>
        <w:ind w:left="0" w:firstLine="567"/>
        <w:jc w:val="right"/>
      </w:pPr>
      <w:r>
        <w:lastRenderedPageBreak/>
        <w:t>Таблица 3.4.1</w:t>
      </w:r>
    </w:p>
    <w:p w:rsidR="00F86F16" w:rsidRPr="00057AE1" w:rsidRDefault="00F86F16" w:rsidP="00F86F16">
      <w:pPr>
        <w:pStyle w:val="ListParagraph"/>
        <w:spacing w:after="120"/>
        <w:ind w:left="0"/>
        <w:jc w:val="center"/>
        <w:rPr>
          <w:b/>
          <w:sz w:val="28"/>
          <w:szCs w:val="28"/>
        </w:rPr>
      </w:pPr>
      <w:r w:rsidRPr="00057AE1">
        <w:rPr>
          <w:b/>
          <w:sz w:val="28"/>
          <w:szCs w:val="28"/>
        </w:rPr>
        <w:t xml:space="preserve">Показатели потребления газа для сельского </w:t>
      </w:r>
      <w:r w:rsidRPr="00057AE1">
        <w:rPr>
          <w:b/>
          <w:sz w:val="28"/>
          <w:szCs w:val="28"/>
        </w:rPr>
        <w:br/>
        <w:t>поселения Абуляисовский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72"/>
        <w:gridCol w:w="1982"/>
        <w:gridCol w:w="1985"/>
        <w:gridCol w:w="1944"/>
        <w:gridCol w:w="1997"/>
      </w:tblGrid>
      <w:tr w:rsidR="00F86F16" w:rsidRPr="009F594C" w:rsidTr="00F86F16">
        <w:tc>
          <w:tcPr>
            <w:tcW w:w="2172"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 населенного пункта</w:t>
            </w:r>
          </w:p>
        </w:tc>
        <w:tc>
          <w:tcPr>
            <w:tcW w:w="1982"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жителей</w:t>
            </w:r>
          </w:p>
        </w:tc>
        <w:tc>
          <w:tcPr>
            <w:tcW w:w="1985" w:type="dxa"/>
            <w:vAlign w:val="center"/>
          </w:tcPr>
          <w:p w:rsidR="00F86F16" w:rsidRPr="00057AE1" w:rsidRDefault="00F86F16" w:rsidP="00F86F16">
            <w:pPr>
              <w:pStyle w:val="a5"/>
              <w:spacing w:after="0"/>
              <w:jc w:val="center"/>
              <w:rPr>
                <w:b/>
                <w:sz w:val="24"/>
                <w:szCs w:val="24"/>
              </w:rPr>
            </w:pPr>
            <w:r w:rsidRPr="00057AE1">
              <w:rPr>
                <w:b/>
                <w:sz w:val="24"/>
                <w:szCs w:val="24"/>
              </w:rPr>
              <w:t>Расчетный объем потребления, м</w:t>
            </w:r>
            <w:r w:rsidRPr="00057AE1">
              <w:rPr>
                <w:b/>
                <w:sz w:val="24"/>
                <w:szCs w:val="24"/>
                <w:vertAlign w:val="superscript"/>
              </w:rPr>
              <w:t>3</w:t>
            </w:r>
            <w:r w:rsidRPr="00057AE1">
              <w:rPr>
                <w:b/>
                <w:sz w:val="24"/>
                <w:szCs w:val="24"/>
              </w:rPr>
              <w:t>/год на 1 человека</w:t>
            </w:r>
          </w:p>
        </w:tc>
        <w:tc>
          <w:tcPr>
            <w:tcW w:w="1944" w:type="dxa"/>
          </w:tcPr>
          <w:p w:rsidR="00F86F16" w:rsidRPr="00057AE1" w:rsidRDefault="00F86F16" w:rsidP="00F86F16">
            <w:pPr>
              <w:pStyle w:val="a5"/>
              <w:spacing w:after="0"/>
              <w:jc w:val="center"/>
              <w:rPr>
                <w:b/>
                <w:sz w:val="24"/>
                <w:szCs w:val="24"/>
              </w:rPr>
            </w:pPr>
            <w:r w:rsidRPr="00057AE1">
              <w:rPr>
                <w:b/>
                <w:sz w:val="24"/>
                <w:szCs w:val="24"/>
              </w:rPr>
              <w:t>Расход газа предприятиями бытового обслуживания, %</w:t>
            </w:r>
          </w:p>
        </w:tc>
        <w:tc>
          <w:tcPr>
            <w:tcW w:w="1997" w:type="dxa"/>
            <w:vAlign w:val="center"/>
          </w:tcPr>
          <w:p w:rsidR="00F86F16" w:rsidRPr="00057AE1" w:rsidRDefault="00F86F16" w:rsidP="00F86F16">
            <w:pPr>
              <w:pStyle w:val="a5"/>
              <w:spacing w:after="0"/>
              <w:jc w:val="center"/>
              <w:rPr>
                <w:b/>
                <w:sz w:val="24"/>
                <w:szCs w:val="24"/>
              </w:rPr>
            </w:pPr>
            <w:r w:rsidRPr="00057AE1">
              <w:rPr>
                <w:b/>
                <w:sz w:val="24"/>
                <w:szCs w:val="24"/>
              </w:rPr>
              <w:t>Годовое потребление газа, тыс. м</w:t>
            </w:r>
            <w:r w:rsidRPr="00057AE1">
              <w:rPr>
                <w:b/>
                <w:sz w:val="24"/>
                <w:szCs w:val="24"/>
                <w:vertAlign w:val="superscript"/>
              </w:rPr>
              <w:t>3</w:t>
            </w:r>
          </w:p>
        </w:tc>
      </w:tr>
      <w:tr w:rsidR="00F86F16" w:rsidRPr="004378B0" w:rsidTr="00F86F16">
        <w:tc>
          <w:tcPr>
            <w:tcW w:w="2172" w:type="dxa"/>
            <w:vAlign w:val="center"/>
          </w:tcPr>
          <w:p w:rsidR="00F86F16" w:rsidRPr="00057AE1" w:rsidRDefault="00F86F16" w:rsidP="00F86F16">
            <w:pPr>
              <w:pStyle w:val="Default"/>
              <w:rPr>
                <w:bCs/>
              </w:rPr>
            </w:pPr>
            <w:r w:rsidRPr="00057AE1">
              <w:rPr>
                <w:bCs/>
              </w:rPr>
              <w:t>д. Малиновка</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541</w:t>
            </w:r>
          </w:p>
        </w:tc>
        <w:tc>
          <w:tcPr>
            <w:tcW w:w="1985" w:type="dxa"/>
            <w:vAlign w:val="center"/>
          </w:tcPr>
          <w:p w:rsidR="00F86F16" w:rsidRPr="00057AE1" w:rsidRDefault="00F86F16" w:rsidP="00F86F16">
            <w:pPr>
              <w:jc w:val="center"/>
              <w:rPr>
                <w:sz w:val="24"/>
                <w:szCs w:val="24"/>
              </w:rPr>
            </w:pPr>
            <w:r w:rsidRPr="00057AE1">
              <w:rPr>
                <w:sz w:val="24"/>
                <w:szCs w:val="24"/>
              </w:rPr>
              <w:t>300</w:t>
            </w:r>
          </w:p>
        </w:tc>
        <w:tc>
          <w:tcPr>
            <w:tcW w:w="1944" w:type="dxa"/>
            <w:vAlign w:val="center"/>
          </w:tcPr>
          <w:p w:rsidR="00F86F16" w:rsidRPr="00057AE1" w:rsidRDefault="00F86F16" w:rsidP="00F86F16">
            <w:pPr>
              <w:jc w:val="center"/>
              <w:rPr>
                <w:color w:val="000000"/>
                <w:sz w:val="24"/>
                <w:szCs w:val="24"/>
              </w:rPr>
            </w:pPr>
            <w:r w:rsidRPr="00057AE1">
              <w:rPr>
                <w:color w:val="000000"/>
                <w:sz w:val="24"/>
                <w:szCs w:val="24"/>
              </w:rPr>
              <w:t>5</w:t>
            </w:r>
          </w:p>
        </w:tc>
        <w:tc>
          <w:tcPr>
            <w:tcW w:w="1997" w:type="dxa"/>
            <w:vAlign w:val="center"/>
          </w:tcPr>
          <w:p w:rsidR="00F86F16" w:rsidRPr="00057AE1" w:rsidRDefault="00F86F16" w:rsidP="00F86F16">
            <w:pPr>
              <w:jc w:val="center"/>
              <w:rPr>
                <w:color w:val="000000"/>
                <w:sz w:val="24"/>
                <w:szCs w:val="24"/>
              </w:rPr>
            </w:pPr>
            <w:r w:rsidRPr="00057AE1">
              <w:rPr>
                <w:color w:val="000000"/>
                <w:sz w:val="24"/>
                <w:szCs w:val="24"/>
              </w:rPr>
              <w:t>170,4</w:t>
            </w:r>
          </w:p>
        </w:tc>
      </w:tr>
      <w:tr w:rsidR="00F86F16" w:rsidRPr="004378B0" w:rsidTr="00F86F16">
        <w:tc>
          <w:tcPr>
            <w:tcW w:w="2172" w:type="dxa"/>
            <w:vAlign w:val="center"/>
          </w:tcPr>
          <w:p w:rsidR="00F86F16" w:rsidRPr="00057AE1" w:rsidRDefault="00F86F16" w:rsidP="00F86F16">
            <w:pPr>
              <w:pStyle w:val="Default"/>
              <w:rPr>
                <w:bCs/>
              </w:rPr>
            </w:pPr>
            <w:r w:rsidRPr="00057AE1">
              <w:rPr>
                <w:bCs/>
              </w:rPr>
              <w:t>д. Абуляисово</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354</w:t>
            </w:r>
          </w:p>
        </w:tc>
        <w:tc>
          <w:tcPr>
            <w:tcW w:w="1985" w:type="dxa"/>
            <w:vAlign w:val="center"/>
          </w:tcPr>
          <w:p w:rsidR="00F86F16" w:rsidRPr="00057AE1" w:rsidRDefault="00F86F16" w:rsidP="00F86F16">
            <w:pPr>
              <w:jc w:val="center"/>
              <w:rPr>
                <w:sz w:val="24"/>
                <w:szCs w:val="24"/>
              </w:rPr>
            </w:pPr>
            <w:r w:rsidRPr="00057AE1">
              <w:rPr>
                <w:sz w:val="24"/>
                <w:szCs w:val="24"/>
              </w:rPr>
              <w:t>300</w:t>
            </w:r>
          </w:p>
        </w:tc>
        <w:tc>
          <w:tcPr>
            <w:tcW w:w="1944" w:type="dxa"/>
            <w:vAlign w:val="center"/>
          </w:tcPr>
          <w:p w:rsidR="00F86F16" w:rsidRPr="00057AE1" w:rsidRDefault="00F86F16" w:rsidP="00F86F16">
            <w:pPr>
              <w:jc w:val="center"/>
              <w:rPr>
                <w:color w:val="000000"/>
                <w:sz w:val="24"/>
                <w:szCs w:val="24"/>
              </w:rPr>
            </w:pPr>
            <w:r w:rsidRPr="00057AE1">
              <w:rPr>
                <w:color w:val="000000"/>
                <w:sz w:val="24"/>
                <w:szCs w:val="24"/>
              </w:rPr>
              <w:t>5</w:t>
            </w:r>
          </w:p>
        </w:tc>
        <w:tc>
          <w:tcPr>
            <w:tcW w:w="1997" w:type="dxa"/>
            <w:vAlign w:val="center"/>
          </w:tcPr>
          <w:p w:rsidR="00F86F16" w:rsidRPr="00057AE1" w:rsidRDefault="00F86F16" w:rsidP="00F86F16">
            <w:pPr>
              <w:jc w:val="center"/>
              <w:rPr>
                <w:color w:val="000000"/>
                <w:sz w:val="24"/>
                <w:szCs w:val="24"/>
              </w:rPr>
            </w:pPr>
            <w:r w:rsidRPr="00057AE1">
              <w:rPr>
                <w:color w:val="000000"/>
                <w:sz w:val="24"/>
                <w:szCs w:val="24"/>
              </w:rPr>
              <w:t>111,50</w:t>
            </w:r>
          </w:p>
        </w:tc>
      </w:tr>
      <w:tr w:rsidR="00F86F16" w:rsidRPr="004378B0" w:rsidTr="00F86F16">
        <w:tc>
          <w:tcPr>
            <w:tcW w:w="2172" w:type="dxa"/>
            <w:vAlign w:val="center"/>
          </w:tcPr>
          <w:p w:rsidR="00F86F16" w:rsidRPr="00057AE1" w:rsidRDefault="00F86F16" w:rsidP="00F86F16">
            <w:pPr>
              <w:pStyle w:val="a5"/>
              <w:spacing w:after="0"/>
              <w:rPr>
                <w:b/>
                <w:sz w:val="24"/>
                <w:szCs w:val="24"/>
              </w:rPr>
            </w:pPr>
            <w:r w:rsidRPr="00057AE1">
              <w:rPr>
                <w:b/>
                <w:sz w:val="24"/>
                <w:szCs w:val="24"/>
              </w:rPr>
              <w:t>Итого:</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895</w:t>
            </w:r>
          </w:p>
        </w:tc>
        <w:tc>
          <w:tcPr>
            <w:tcW w:w="1985" w:type="dxa"/>
            <w:vAlign w:val="center"/>
          </w:tcPr>
          <w:p w:rsidR="00F86F16" w:rsidRPr="00057AE1" w:rsidRDefault="00F86F16" w:rsidP="00F86F16">
            <w:pPr>
              <w:pStyle w:val="a5"/>
              <w:spacing w:after="0"/>
              <w:jc w:val="center"/>
              <w:rPr>
                <w:sz w:val="24"/>
                <w:szCs w:val="24"/>
              </w:rPr>
            </w:pPr>
          </w:p>
        </w:tc>
        <w:tc>
          <w:tcPr>
            <w:tcW w:w="1944" w:type="dxa"/>
            <w:vAlign w:val="center"/>
          </w:tcPr>
          <w:p w:rsidR="00F86F16" w:rsidRPr="00057AE1" w:rsidRDefault="00F86F16" w:rsidP="00F86F16">
            <w:pPr>
              <w:jc w:val="center"/>
              <w:rPr>
                <w:color w:val="000000"/>
                <w:sz w:val="24"/>
                <w:szCs w:val="24"/>
              </w:rPr>
            </w:pPr>
          </w:p>
        </w:tc>
        <w:tc>
          <w:tcPr>
            <w:tcW w:w="1997" w:type="dxa"/>
            <w:vAlign w:val="center"/>
          </w:tcPr>
          <w:p w:rsidR="00F86F16" w:rsidRPr="00057AE1" w:rsidRDefault="00F86F16" w:rsidP="00F86F16">
            <w:pPr>
              <w:jc w:val="center"/>
              <w:rPr>
                <w:color w:val="000000"/>
                <w:sz w:val="24"/>
                <w:szCs w:val="24"/>
              </w:rPr>
            </w:pPr>
            <w:r w:rsidRPr="00057AE1">
              <w:rPr>
                <w:sz w:val="24"/>
                <w:szCs w:val="24"/>
              </w:rPr>
              <w:t>181,9</w:t>
            </w:r>
          </w:p>
        </w:tc>
      </w:tr>
    </w:tbl>
    <w:p w:rsidR="00F86F16" w:rsidRPr="003E244C" w:rsidRDefault="00F86F16" w:rsidP="00F86F16">
      <w:pPr>
        <w:pStyle w:val="ListParagraph"/>
        <w:ind w:left="0"/>
        <w:jc w:val="center"/>
        <w:rPr>
          <w:b/>
        </w:rPr>
      </w:pPr>
    </w:p>
    <w:p w:rsidR="00F86F16" w:rsidRPr="00D14E8F" w:rsidRDefault="00F86F16" w:rsidP="00F86F16">
      <w:pPr>
        <w:rPr>
          <w:b/>
          <w:sz w:val="28"/>
          <w:szCs w:val="28"/>
        </w:rPr>
      </w:pPr>
      <w:r w:rsidRPr="00D14E8F">
        <w:rPr>
          <w:b/>
          <w:sz w:val="28"/>
          <w:szCs w:val="28"/>
        </w:rPr>
        <w:t>Дальнейшее развитие системы газоснабжения должно быть направлено на:</w:t>
      </w:r>
    </w:p>
    <w:p w:rsidR="00F86F16" w:rsidRPr="00D14E8F" w:rsidRDefault="00F86F16" w:rsidP="00F86F16">
      <w:pPr>
        <w:pStyle w:val="ListParagraph"/>
        <w:widowControl w:val="0"/>
        <w:numPr>
          <w:ilvl w:val="0"/>
          <w:numId w:val="35"/>
        </w:numPr>
        <w:autoSpaceDE w:val="0"/>
        <w:autoSpaceDN w:val="0"/>
        <w:adjustRightInd w:val="0"/>
        <w:ind w:left="0" w:firstLine="709"/>
        <w:rPr>
          <w:sz w:val="28"/>
          <w:szCs w:val="28"/>
        </w:rPr>
      </w:pPr>
      <w:r w:rsidRPr="00D14E8F">
        <w:rPr>
          <w:sz w:val="28"/>
          <w:szCs w:val="28"/>
        </w:rPr>
        <w:t>Повышение стабильности газоснабжения потребителей путем постоянного контроля состояния системы</w:t>
      </w:r>
    </w:p>
    <w:p w:rsidR="00F86F16" w:rsidRPr="00D14E8F" w:rsidRDefault="00F86F16" w:rsidP="00F86F16">
      <w:pPr>
        <w:pStyle w:val="ListParagraph"/>
        <w:widowControl w:val="0"/>
        <w:numPr>
          <w:ilvl w:val="0"/>
          <w:numId w:val="35"/>
        </w:numPr>
        <w:autoSpaceDE w:val="0"/>
        <w:autoSpaceDN w:val="0"/>
        <w:adjustRightInd w:val="0"/>
        <w:ind w:left="0" w:firstLine="709"/>
        <w:rPr>
          <w:sz w:val="28"/>
          <w:szCs w:val="28"/>
        </w:rPr>
      </w:pPr>
      <w:r w:rsidRPr="00D14E8F">
        <w:rPr>
          <w:sz w:val="28"/>
          <w:szCs w:val="28"/>
        </w:rPr>
        <w:t>Своевременную перекладку изношенных газопроводов и замену оборудования распределительных газопроводов высокого и низкого давления.</w:t>
      </w:r>
    </w:p>
    <w:p w:rsidR="00F86F16" w:rsidRPr="00D14E8F" w:rsidRDefault="00F86F16" w:rsidP="00F86F16">
      <w:pPr>
        <w:numPr>
          <w:ilvl w:val="0"/>
          <w:numId w:val="35"/>
        </w:numPr>
        <w:suppressAutoHyphens w:val="0"/>
        <w:ind w:left="0" w:firstLine="709"/>
        <w:jc w:val="both"/>
        <w:rPr>
          <w:sz w:val="28"/>
          <w:szCs w:val="28"/>
        </w:rPr>
      </w:pPr>
      <w:r w:rsidRPr="00D14E8F">
        <w:rPr>
          <w:sz w:val="28"/>
          <w:szCs w:val="28"/>
        </w:rPr>
        <w:t>Ликвидацию новых проблемных мест в системе газоснабжения поселения, возникающих при подключении новых потребителей.</w:t>
      </w:r>
    </w:p>
    <w:p w:rsidR="00F86F16" w:rsidRPr="00D14E8F" w:rsidRDefault="00F86F16" w:rsidP="00F86F16">
      <w:pPr>
        <w:pStyle w:val="2"/>
        <w:rPr>
          <w:rStyle w:val="afa"/>
          <w:b/>
          <w:i w:val="0"/>
          <w:iCs w:val="0"/>
          <w:sz w:val="28"/>
        </w:rPr>
      </w:pPr>
      <w:bookmarkStart w:id="24" w:name="_Toc431575003"/>
      <w:r w:rsidRPr="00D14E8F">
        <w:rPr>
          <w:rStyle w:val="afa"/>
          <w:b/>
          <w:i w:val="0"/>
          <w:sz w:val="28"/>
        </w:rPr>
        <w:t>3.5. Перспективные показатели спроса на услуги электроснабжения</w:t>
      </w:r>
      <w:bookmarkEnd w:id="24"/>
    </w:p>
    <w:p w:rsidR="00F86F16" w:rsidRPr="00D14E8F" w:rsidRDefault="00F86F16" w:rsidP="00F86F16">
      <w:pPr>
        <w:ind w:firstLine="708"/>
        <w:rPr>
          <w:sz w:val="28"/>
          <w:szCs w:val="28"/>
        </w:rPr>
      </w:pPr>
      <w:r w:rsidRPr="00D14E8F">
        <w:rPr>
          <w:sz w:val="28"/>
          <w:szCs w:val="28"/>
        </w:rPr>
        <w:t>Электрические нагрузки жилищно-коммунального сектора на расчетный срок реализации Генерального плана сельского поселения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СП 42.13330.2011 «Градостроительство. Планировка и застройка городских и сельских поселений».</w:t>
      </w:r>
    </w:p>
    <w:p w:rsidR="00F86F16" w:rsidRPr="00D14E8F" w:rsidRDefault="00F86F16" w:rsidP="00F86F16">
      <w:pPr>
        <w:ind w:firstLine="708"/>
        <w:rPr>
          <w:sz w:val="28"/>
          <w:szCs w:val="28"/>
        </w:rPr>
      </w:pPr>
      <w:r w:rsidRPr="00D14E8F">
        <w:rPr>
          <w:sz w:val="28"/>
          <w:szCs w:val="28"/>
        </w:rPr>
        <w:t xml:space="preserve">Согласно СП укрупненные показатели удельной расчётной коммунально-бытовой нагрузки приняты 950 кВт*ч/чел. в год, годовое число часов использования максимума электрической нагрузки – 4100. </w:t>
      </w:r>
    </w:p>
    <w:p w:rsidR="00F86F16" w:rsidRPr="00D14E8F" w:rsidRDefault="00F86F16" w:rsidP="00F86F16">
      <w:pPr>
        <w:ind w:firstLine="708"/>
        <w:rPr>
          <w:sz w:val="28"/>
          <w:szCs w:val="28"/>
        </w:rPr>
      </w:pPr>
      <w:r w:rsidRPr="00D14E8F">
        <w:rPr>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F86F16" w:rsidRPr="00057AE1" w:rsidRDefault="00F86F16" w:rsidP="00F86F16">
      <w:pPr>
        <w:pStyle w:val="a5"/>
        <w:jc w:val="right"/>
        <w:rPr>
          <w:sz w:val="24"/>
          <w:szCs w:val="24"/>
        </w:rPr>
      </w:pPr>
      <w:r w:rsidRPr="00057AE1">
        <w:rPr>
          <w:sz w:val="24"/>
          <w:szCs w:val="24"/>
        </w:rPr>
        <w:t>Таблица 3.5.1</w:t>
      </w:r>
    </w:p>
    <w:p w:rsidR="00F86F16" w:rsidRPr="00D14E8F" w:rsidRDefault="00F86F16" w:rsidP="00F86F16">
      <w:pPr>
        <w:pStyle w:val="af4"/>
        <w:jc w:val="left"/>
        <w:rPr>
          <w:b w:val="0"/>
          <w:szCs w:val="28"/>
        </w:rPr>
      </w:pPr>
      <w:r>
        <w:rPr>
          <w:b w:val="0"/>
        </w:rPr>
        <w:t xml:space="preserve">      </w:t>
      </w:r>
    </w:p>
    <w:p w:rsidR="00F86F16" w:rsidRPr="00D14E8F" w:rsidRDefault="00F86F16" w:rsidP="00D14E8F">
      <w:pPr>
        <w:ind w:firstLine="720"/>
        <w:jc w:val="center"/>
        <w:rPr>
          <w:b/>
          <w:sz w:val="28"/>
          <w:szCs w:val="28"/>
        </w:rPr>
      </w:pPr>
      <w:r w:rsidRPr="00D14E8F">
        <w:rPr>
          <w:b/>
          <w:sz w:val="28"/>
          <w:szCs w:val="28"/>
        </w:rPr>
        <w:t>Электрические нагрузки жилищно-коммунального сектора</w:t>
      </w:r>
    </w:p>
    <w:p w:rsidR="00F86F16" w:rsidRDefault="00F86F16" w:rsidP="00F86F16">
      <w:pPr>
        <w:pStyle w:val="af2"/>
        <w:spacing w:after="120"/>
        <w:rPr>
          <w:szCs w:val="24"/>
        </w:rPr>
      </w:pPr>
      <w:r w:rsidRPr="004C5951">
        <w:rPr>
          <w:szCs w:val="24"/>
        </w:rPr>
        <w:t xml:space="preserve">сельского поселения </w:t>
      </w:r>
      <w:r>
        <w:rPr>
          <w:szCs w:val="24"/>
        </w:rPr>
        <w:t>Абуляисовский</w:t>
      </w:r>
      <w:r w:rsidRPr="004C5951">
        <w:rPr>
          <w:szCs w:val="24"/>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1982"/>
        <w:gridCol w:w="2271"/>
        <w:gridCol w:w="1999"/>
      </w:tblGrid>
      <w:tr w:rsidR="00F86F16" w:rsidRPr="009F594C" w:rsidTr="00F86F16">
        <w:trPr>
          <w:jc w:val="center"/>
        </w:trPr>
        <w:tc>
          <w:tcPr>
            <w:tcW w:w="2943" w:type="dxa"/>
            <w:vAlign w:val="center"/>
          </w:tcPr>
          <w:p w:rsidR="00F86F16" w:rsidRPr="000C32EB" w:rsidRDefault="00F86F16" w:rsidP="00F86F16">
            <w:pPr>
              <w:pStyle w:val="a5"/>
              <w:spacing w:after="0"/>
              <w:jc w:val="center"/>
              <w:rPr>
                <w:b/>
                <w:szCs w:val="24"/>
              </w:rPr>
            </w:pPr>
            <w:r w:rsidRPr="000C32EB">
              <w:rPr>
                <w:b/>
                <w:szCs w:val="24"/>
              </w:rPr>
              <w:t>Наименование населенного пункта</w:t>
            </w:r>
          </w:p>
        </w:tc>
        <w:tc>
          <w:tcPr>
            <w:tcW w:w="1982" w:type="dxa"/>
            <w:vAlign w:val="center"/>
          </w:tcPr>
          <w:p w:rsidR="00F86F16" w:rsidRPr="000C32EB" w:rsidRDefault="00F86F16" w:rsidP="00F86F16">
            <w:pPr>
              <w:pStyle w:val="a5"/>
              <w:spacing w:after="0"/>
              <w:jc w:val="center"/>
              <w:rPr>
                <w:b/>
                <w:szCs w:val="24"/>
              </w:rPr>
            </w:pPr>
            <w:r w:rsidRPr="000C32EB">
              <w:rPr>
                <w:b/>
                <w:szCs w:val="24"/>
              </w:rPr>
              <w:t>Количество жителей</w:t>
            </w:r>
          </w:p>
        </w:tc>
        <w:tc>
          <w:tcPr>
            <w:tcW w:w="2271" w:type="dxa"/>
            <w:vAlign w:val="center"/>
          </w:tcPr>
          <w:p w:rsidR="00F86F16" w:rsidRPr="000C32EB" w:rsidRDefault="00F86F16" w:rsidP="00F86F16">
            <w:pPr>
              <w:pStyle w:val="a5"/>
              <w:spacing w:after="0"/>
              <w:jc w:val="center"/>
              <w:rPr>
                <w:b/>
                <w:szCs w:val="24"/>
              </w:rPr>
            </w:pPr>
            <w:r w:rsidRPr="000C32EB">
              <w:rPr>
                <w:b/>
                <w:szCs w:val="24"/>
              </w:rPr>
              <w:t>Расчетный объем потребления, кВт*ч/год на 1 человека</w:t>
            </w:r>
          </w:p>
        </w:tc>
        <w:tc>
          <w:tcPr>
            <w:tcW w:w="1999" w:type="dxa"/>
            <w:vAlign w:val="center"/>
          </w:tcPr>
          <w:p w:rsidR="00F86F16" w:rsidRPr="000C32EB" w:rsidRDefault="00F86F16" w:rsidP="00F86F16">
            <w:pPr>
              <w:pStyle w:val="a5"/>
              <w:spacing w:after="0"/>
              <w:jc w:val="center"/>
              <w:rPr>
                <w:b/>
                <w:szCs w:val="24"/>
              </w:rPr>
            </w:pPr>
            <w:r w:rsidRPr="000C32EB">
              <w:rPr>
                <w:b/>
                <w:szCs w:val="24"/>
              </w:rPr>
              <w:t>Годовое потребление электроэнергии, тыс. кВт*ч</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982" w:type="dxa"/>
            <w:vAlign w:val="center"/>
          </w:tcPr>
          <w:p w:rsidR="00F86F16" w:rsidRPr="008403AA" w:rsidRDefault="00F86F16" w:rsidP="00F86F16">
            <w:pPr>
              <w:jc w:val="center"/>
              <w:rPr>
                <w:color w:val="000000"/>
                <w:sz w:val="24"/>
              </w:rPr>
            </w:pPr>
            <w:r>
              <w:rPr>
                <w:color w:val="000000"/>
                <w:sz w:val="24"/>
              </w:rPr>
              <w:t>541</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513,95</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982" w:type="dxa"/>
            <w:vAlign w:val="center"/>
          </w:tcPr>
          <w:p w:rsidR="00F86F16" w:rsidRPr="00C81427" w:rsidRDefault="00F86F16" w:rsidP="00F86F16">
            <w:pPr>
              <w:jc w:val="center"/>
              <w:rPr>
                <w:color w:val="000000"/>
                <w:sz w:val="24"/>
              </w:rPr>
            </w:pPr>
            <w:r>
              <w:rPr>
                <w:color w:val="000000"/>
                <w:sz w:val="24"/>
              </w:rPr>
              <w:t>354</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336,30</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982" w:type="dxa"/>
            <w:vAlign w:val="center"/>
          </w:tcPr>
          <w:p w:rsidR="00F86F16" w:rsidRPr="008403AA" w:rsidRDefault="00F86F16" w:rsidP="00F86F16">
            <w:pPr>
              <w:jc w:val="center"/>
              <w:rPr>
                <w:color w:val="000000"/>
                <w:sz w:val="24"/>
              </w:rPr>
            </w:pPr>
            <w:r>
              <w:rPr>
                <w:color w:val="000000"/>
                <w:sz w:val="24"/>
              </w:rPr>
              <w:t>77</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73,15</w:t>
            </w:r>
          </w:p>
        </w:tc>
      </w:tr>
      <w:tr w:rsidR="00F86F16" w:rsidRPr="00E42277" w:rsidTr="00F86F16">
        <w:trPr>
          <w:jc w:val="center"/>
        </w:trPr>
        <w:tc>
          <w:tcPr>
            <w:tcW w:w="2943" w:type="dxa"/>
            <w:vAlign w:val="center"/>
          </w:tcPr>
          <w:p w:rsidR="00F86F16" w:rsidRPr="000C32EB" w:rsidRDefault="00F86F16" w:rsidP="00F86F16">
            <w:pPr>
              <w:pStyle w:val="a5"/>
              <w:spacing w:after="0"/>
              <w:rPr>
                <w:b/>
                <w:szCs w:val="24"/>
              </w:rPr>
            </w:pPr>
            <w:r w:rsidRPr="000C32EB">
              <w:rPr>
                <w:b/>
                <w:szCs w:val="24"/>
              </w:rPr>
              <w:t>Итого:</w:t>
            </w:r>
          </w:p>
        </w:tc>
        <w:tc>
          <w:tcPr>
            <w:tcW w:w="1982" w:type="dxa"/>
            <w:vAlign w:val="center"/>
          </w:tcPr>
          <w:p w:rsidR="00F86F16" w:rsidRPr="004378B0" w:rsidRDefault="00F86F16" w:rsidP="00F86F16">
            <w:pPr>
              <w:jc w:val="center"/>
              <w:rPr>
                <w:bCs/>
                <w:sz w:val="24"/>
              </w:rPr>
            </w:pPr>
            <w:r>
              <w:rPr>
                <w:bCs/>
                <w:sz w:val="24"/>
              </w:rPr>
              <w:t>972</w:t>
            </w:r>
          </w:p>
        </w:tc>
        <w:tc>
          <w:tcPr>
            <w:tcW w:w="2271" w:type="dxa"/>
            <w:vAlign w:val="center"/>
          </w:tcPr>
          <w:p w:rsidR="00F86F16" w:rsidRPr="000C32EB" w:rsidRDefault="00F86F16" w:rsidP="00F86F16">
            <w:pPr>
              <w:pStyle w:val="a5"/>
              <w:spacing w:after="0"/>
              <w:jc w:val="center"/>
              <w:rPr>
                <w:szCs w:val="24"/>
              </w:rPr>
            </w:pPr>
          </w:p>
        </w:tc>
        <w:tc>
          <w:tcPr>
            <w:tcW w:w="1999" w:type="dxa"/>
            <w:vAlign w:val="center"/>
          </w:tcPr>
          <w:p w:rsidR="00F86F16" w:rsidRPr="00532A69" w:rsidRDefault="00F86F16" w:rsidP="00F86F16">
            <w:pPr>
              <w:jc w:val="center"/>
              <w:rPr>
                <w:color w:val="000000"/>
                <w:sz w:val="24"/>
              </w:rPr>
            </w:pPr>
          </w:p>
        </w:tc>
      </w:tr>
    </w:tbl>
    <w:p w:rsidR="00F86F16" w:rsidRPr="00386B78" w:rsidRDefault="00F86F16" w:rsidP="00F86F16"/>
    <w:p w:rsidR="00F86F16" w:rsidRPr="00D14E8F" w:rsidRDefault="00F86F16" w:rsidP="00F86F16">
      <w:pPr>
        <w:rPr>
          <w:sz w:val="28"/>
          <w:szCs w:val="28"/>
        </w:rPr>
      </w:pPr>
      <w:r>
        <w:rPr>
          <w:rStyle w:val="afa"/>
          <w:iCs/>
        </w:rPr>
        <w:tab/>
      </w:r>
      <w:r w:rsidRPr="00D14E8F">
        <w:rPr>
          <w:sz w:val="28"/>
          <w:szCs w:val="28"/>
        </w:rPr>
        <w:t>Дальнейшее развитие электрических сетей должно быть направлено на решение следующих вопросов:</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полная амортизация оборудования;</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увязка инженерного обеспечения со стратегией экономического развития района;</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возможность присоединения новых потребителей;</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ликвидация «узких мест» в энергосистеме;</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повышение пропускной способности питающих сетей;</w:t>
      </w:r>
    </w:p>
    <w:p w:rsidR="00F86F16" w:rsidRPr="00D14E8F" w:rsidRDefault="00F86F16" w:rsidP="00F86F16">
      <w:pPr>
        <w:pStyle w:val="ListParagraph"/>
        <w:widowControl w:val="0"/>
        <w:numPr>
          <w:ilvl w:val="0"/>
          <w:numId w:val="36"/>
        </w:numPr>
        <w:autoSpaceDE w:val="0"/>
        <w:autoSpaceDN w:val="0"/>
        <w:adjustRightInd w:val="0"/>
        <w:spacing w:before="120"/>
        <w:ind w:left="0" w:firstLine="360"/>
        <w:rPr>
          <w:sz w:val="28"/>
          <w:szCs w:val="28"/>
        </w:rPr>
      </w:pPr>
      <w:r w:rsidRPr="00D14E8F">
        <w:rPr>
          <w:sz w:val="28"/>
          <w:szCs w:val="28"/>
        </w:rPr>
        <w:t>наиболее полное использование существующих сетей с проведением работ по их восстановлению;</w:t>
      </w:r>
    </w:p>
    <w:p w:rsidR="00F86F16" w:rsidRPr="00D14E8F" w:rsidRDefault="00F86F16" w:rsidP="00F86F16">
      <w:pPr>
        <w:pStyle w:val="ListParagraph"/>
        <w:widowControl w:val="0"/>
        <w:numPr>
          <w:ilvl w:val="0"/>
          <w:numId w:val="36"/>
        </w:numPr>
        <w:autoSpaceDE w:val="0"/>
        <w:autoSpaceDN w:val="0"/>
        <w:adjustRightInd w:val="0"/>
        <w:spacing w:before="120"/>
        <w:ind w:left="0" w:firstLine="360"/>
        <w:rPr>
          <w:sz w:val="28"/>
          <w:szCs w:val="28"/>
        </w:rPr>
      </w:pPr>
      <w:r w:rsidRPr="00D14E8F">
        <w:rPr>
          <w:sz w:val="28"/>
          <w:szCs w:val="28"/>
        </w:rPr>
        <w:t xml:space="preserve">строительство новых элементов схемы сети в связи с физическим и моральным старением существующих. </w:t>
      </w:r>
    </w:p>
    <w:p w:rsidR="00F86F16" w:rsidRPr="00057AE1" w:rsidRDefault="00F86F16" w:rsidP="00F86F16">
      <w:pPr>
        <w:pStyle w:val="2"/>
        <w:rPr>
          <w:rStyle w:val="afa"/>
          <w:b/>
          <w:i w:val="0"/>
          <w:iCs w:val="0"/>
          <w:sz w:val="28"/>
        </w:rPr>
      </w:pPr>
      <w:bookmarkStart w:id="25" w:name="_Toc431575004"/>
      <w:r w:rsidRPr="00057AE1">
        <w:rPr>
          <w:rStyle w:val="afa"/>
          <w:b/>
          <w:i w:val="0"/>
          <w:sz w:val="28"/>
        </w:rPr>
        <w:t>3.6. Перспективные показатели системы сбора, вывоза, утилизации и захоронения твердых бытовых отходов</w:t>
      </w:r>
      <w:bookmarkEnd w:id="25"/>
    </w:p>
    <w:p w:rsidR="00057AE1" w:rsidRDefault="00F86F16" w:rsidP="00057AE1">
      <w:pPr>
        <w:pStyle w:val="aff"/>
        <w:spacing w:before="0" w:after="0" w:line="240" w:lineRule="auto"/>
      </w:pPr>
      <w:r w:rsidRPr="00D14E8F">
        <w:t xml:space="preserve">В процессе развития сельского поселения, меняется численность населения, строятся или наоборот выводятся из эксплуатации общественные здания. 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F86F16" w:rsidRPr="00057AE1" w:rsidRDefault="00F86F16" w:rsidP="00057AE1">
      <w:pPr>
        <w:pStyle w:val="aff"/>
        <w:spacing w:before="0" w:after="0" w:line="240" w:lineRule="auto"/>
        <w:rPr>
          <w:szCs w:val="28"/>
        </w:rPr>
      </w:pPr>
      <w:r w:rsidRPr="00057AE1">
        <w:t xml:space="preserve">В соответствии с СП 42.13330.2011 «Градостроительство. Планировка и застройка городских и сельских поселений», а также республиканскими нормативами </w:t>
      </w:r>
      <w:r w:rsidRPr="00057AE1">
        <w:rPr>
          <w:spacing w:val="2"/>
        </w:rPr>
        <w:t>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н</w:t>
      </w:r>
      <w:r w:rsidRPr="00057AE1">
        <w:t xml:space="preserve">орматив накопления ТБО составляет 190 кг/чел в год. </w:t>
      </w:r>
    </w:p>
    <w:p w:rsidR="00F86F16" w:rsidRPr="00D14E8F" w:rsidRDefault="00F86F16" w:rsidP="00F86F16">
      <w:pPr>
        <w:spacing w:before="120" w:after="120"/>
        <w:ind w:firstLine="570"/>
        <w:rPr>
          <w:sz w:val="28"/>
          <w:szCs w:val="28"/>
        </w:rPr>
      </w:pPr>
      <w:r w:rsidRPr="00D14E8F">
        <w:rPr>
          <w:sz w:val="28"/>
          <w:szCs w:val="28"/>
        </w:rPr>
        <w:t>Далее приведен прогнозный расчет объемов накопления ТБО, для каждого населенного пункта.</w:t>
      </w:r>
    </w:p>
    <w:p w:rsidR="00F86F16" w:rsidRPr="00057AE1" w:rsidRDefault="00F86F16" w:rsidP="00F86F16">
      <w:pPr>
        <w:pStyle w:val="aff"/>
        <w:spacing w:before="0" w:after="0" w:line="240" w:lineRule="auto"/>
        <w:jc w:val="right"/>
        <w:rPr>
          <w:sz w:val="24"/>
          <w:szCs w:val="24"/>
        </w:rPr>
      </w:pPr>
      <w:r w:rsidRPr="00057AE1">
        <w:rPr>
          <w:sz w:val="24"/>
          <w:szCs w:val="24"/>
        </w:rPr>
        <w:t>Таблица 3.6.1</w:t>
      </w:r>
    </w:p>
    <w:p w:rsidR="00F86F16" w:rsidRDefault="00F86F16" w:rsidP="00F86F16">
      <w:pPr>
        <w:pStyle w:val="aff"/>
        <w:spacing w:before="0" w:after="0" w:line="240" w:lineRule="auto"/>
        <w:rPr>
          <w:sz w:val="24"/>
          <w:szCs w:val="24"/>
        </w:rPr>
      </w:pPr>
    </w:p>
    <w:p w:rsidR="00F86F16" w:rsidRPr="00057AE1" w:rsidRDefault="00F86F16" w:rsidP="00F86F16">
      <w:pPr>
        <w:spacing w:after="120"/>
        <w:jc w:val="center"/>
        <w:rPr>
          <w:b/>
          <w:sz w:val="28"/>
          <w:szCs w:val="28"/>
        </w:rPr>
      </w:pPr>
      <w:r>
        <w:rPr>
          <w:sz w:val="24"/>
        </w:rPr>
        <w:tab/>
      </w:r>
      <w:r w:rsidRPr="00057AE1">
        <w:rPr>
          <w:b/>
          <w:sz w:val="28"/>
          <w:szCs w:val="28"/>
        </w:rPr>
        <w:t xml:space="preserve">Прогнозный годовой объем накопления ТБО </w:t>
      </w:r>
      <w:r w:rsidRPr="00057AE1">
        <w:rPr>
          <w:b/>
          <w:sz w:val="28"/>
          <w:szCs w:val="28"/>
        </w:rPr>
        <w:br/>
        <w:t>в СП Абуляисовский сельсовет на расчетный срок Генерального 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1056"/>
        <w:gridCol w:w="864"/>
        <w:gridCol w:w="1122"/>
        <w:gridCol w:w="1014"/>
        <w:gridCol w:w="902"/>
        <w:gridCol w:w="1122"/>
      </w:tblGrid>
      <w:tr w:rsidR="00F86F16" w:rsidRPr="00FA64CA" w:rsidTr="00F86F16">
        <w:trPr>
          <w:jc w:val="center"/>
        </w:trPr>
        <w:tc>
          <w:tcPr>
            <w:tcW w:w="3783" w:type="dxa"/>
            <w:vMerge w:val="restart"/>
            <w:vAlign w:val="center"/>
          </w:tcPr>
          <w:p w:rsidR="00F86F16" w:rsidRPr="00FA64CA" w:rsidRDefault="00F86F16" w:rsidP="00F86F16">
            <w:pPr>
              <w:tabs>
                <w:tab w:val="left" w:pos="42"/>
              </w:tabs>
              <w:ind w:right="-106"/>
              <w:rPr>
                <w:sz w:val="24"/>
              </w:rPr>
            </w:pPr>
            <w:r>
              <w:rPr>
                <w:sz w:val="24"/>
              </w:rPr>
              <w:t>Коммунальные</w:t>
            </w:r>
            <w:r w:rsidRPr="00FA64CA">
              <w:rPr>
                <w:sz w:val="24"/>
              </w:rPr>
              <w:t xml:space="preserve"> отходы</w:t>
            </w:r>
          </w:p>
        </w:tc>
        <w:tc>
          <w:tcPr>
            <w:tcW w:w="3042" w:type="dxa"/>
            <w:gridSpan w:val="3"/>
            <w:vAlign w:val="center"/>
          </w:tcPr>
          <w:p w:rsidR="00F86F16" w:rsidRPr="00FA64CA" w:rsidRDefault="00F86F16" w:rsidP="00F86F16">
            <w:pPr>
              <w:tabs>
                <w:tab w:val="left" w:pos="-134"/>
              </w:tabs>
              <w:ind w:left="-110" w:right="-34"/>
              <w:jc w:val="center"/>
              <w:rPr>
                <w:sz w:val="24"/>
              </w:rPr>
            </w:pPr>
            <w:r w:rsidRPr="00FA64CA">
              <w:rPr>
                <w:sz w:val="24"/>
              </w:rPr>
              <w:t>Сущ.</w:t>
            </w:r>
          </w:p>
        </w:tc>
        <w:tc>
          <w:tcPr>
            <w:tcW w:w="3038" w:type="dxa"/>
            <w:gridSpan w:val="3"/>
            <w:vAlign w:val="center"/>
          </w:tcPr>
          <w:p w:rsidR="00F86F16" w:rsidRPr="00FA64CA" w:rsidRDefault="00F86F16" w:rsidP="00F86F16">
            <w:pPr>
              <w:tabs>
                <w:tab w:val="left" w:pos="-134"/>
                <w:tab w:val="left" w:pos="-23"/>
                <w:tab w:val="left" w:pos="77"/>
                <w:tab w:val="left" w:pos="792"/>
              </w:tabs>
              <w:ind w:right="-34"/>
              <w:jc w:val="center"/>
              <w:rPr>
                <w:sz w:val="24"/>
              </w:rPr>
            </w:pPr>
            <w:r w:rsidRPr="00FA64CA">
              <w:rPr>
                <w:sz w:val="24"/>
              </w:rPr>
              <w:t>Расчетный срок</w:t>
            </w:r>
            <w:r>
              <w:rPr>
                <w:sz w:val="24"/>
              </w:rPr>
              <w:t>(2035)</w:t>
            </w:r>
          </w:p>
        </w:tc>
      </w:tr>
      <w:tr w:rsidR="00F86F16" w:rsidRPr="00FA64CA" w:rsidTr="00F86F16">
        <w:trPr>
          <w:trHeight w:val="454"/>
          <w:jc w:val="center"/>
        </w:trPr>
        <w:tc>
          <w:tcPr>
            <w:tcW w:w="3783" w:type="dxa"/>
            <w:vMerge/>
            <w:vAlign w:val="center"/>
          </w:tcPr>
          <w:p w:rsidR="00F86F16" w:rsidRPr="00FA64CA" w:rsidRDefault="00F86F16" w:rsidP="00F86F16">
            <w:pPr>
              <w:tabs>
                <w:tab w:val="left" w:pos="42"/>
              </w:tabs>
              <w:ind w:right="-106"/>
              <w:rPr>
                <w:sz w:val="24"/>
              </w:rPr>
            </w:pPr>
          </w:p>
        </w:tc>
        <w:tc>
          <w:tcPr>
            <w:tcW w:w="1056" w:type="dxa"/>
            <w:vAlign w:val="center"/>
          </w:tcPr>
          <w:p w:rsidR="00F86F16" w:rsidRPr="00FA64CA" w:rsidRDefault="00F86F16" w:rsidP="00F86F16">
            <w:pPr>
              <w:tabs>
                <w:tab w:val="left" w:pos="-134"/>
                <w:tab w:val="left" w:pos="992"/>
              </w:tabs>
              <w:ind w:left="-110" w:right="-34"/>
              <w:jc w:val="center"/>
              <w:rPr>
                <w:sz w:val="24"/>
              </w:rPr>
            </w:pPr>
            <w:r w:rsidRPr="00FA64CA">
              <w:rPr>
                <w:sz w:val="24"/>
              </w:rPr>
              <w:t>Кол-во жителей, тыс.чел</w:t>
            </w:r>
          </w:p>
        </w:tc>
        <w:tc>
          <w:tcPr>
            <w:tcW w:w="864" w:type="dxa"/>
            <w:vAlign w:val="center"/>
          </w:tcPr>
          <w:p w:rsidR="00F86F16" w:rsidRPr="00FA64CA" w:rsidRDefault="00F86F16" w:rsidP="00F86F16">
            <w:pPr>
              <w:tabs>
                <w:tab w:val="left" w:pos="-134"/>
                <w:tab w:val="left" w:pos="-108"/>
              </w:tabs>
              <w:ind w:left="-103" w:right="-65"/>
              <w:jc w:val="center"/>
              <w:rPr>
                <w:sz w:val="24"/>
              </w:rPr>
            </w:pPr>
            <w:r w:rsidRPr="00FA64CA">
              <w:rPr>
                <w:sz w:val="24"/>
              </w:rPr>
              <w:t>Норма нако</w:t>
            </w:r>
            <w:r w:rsidRPr="00FA64CA">
              <w:rPr>
                <w:sz w:val="24"/>
              </w:rPr>
              <w:t>п</w:t>
            </w:r>
            <w:r w:rsidRPr="00FA64CA">
              <w:rPr>
                <w:sz w:val="24"/>
              </w:rPr>
              <w:t>ления, кг/чел</w:t>
            </w:r>
          </w:p>
        </w:tc>
        <w:tc>
          <w:tcPr>
            <w:tcW w:w="1122" w:type="dxa"/>
            <w:vAlign w:val="center"/>
          </w:tcPr>
          <w:p w:rsidR="00F86F16" w:rsidRPr="00FA64CA" w:rsidRDefault="00F86F16" w:rsidP="00F86F16">
            <w:pPr>
              <w:tabs>
                <w:tab w:val="left" w:pos="-1654"/>
                <w:tab w:val="left" w:pos="-520"/>
                <w:tab w:val="left" w:pos="-108"/>
              </w:tabs>
              <w:ind w:left="-94" w:right="-137"/>
              <w:jc w:val="center"/>
              <w:rPr>
                <w:sz w:val="24"/>
              </w:rPr>
            </w:pPr>
            <w:r w:rsidRPr="00FA64CA">
              <w:rPr>
                <w:sz w:val="24"/>
              </w:rPr>
              <w:t>Кол-во отбросов, тыс.тонн</w:t>
            </w:r>
          </w:p>
          <w:p w:rsidR="00F86F16" w:rsidRPr="00FA64CA" w:rsidRDefault="00F86F16" w:rsidP="00F86F16">
            <w:pPr>
              <w:tabs>
                <w:tab w:val="left" w:pos="-1654"/>
                <w:tab w:val="left" w:pos="-520"/>
                <w:tab w:val="left" w:pos="-108"/>
              </w:tabs>
              <w:ind w:left="-94" w:right="-137"/>
              <w:jc w:val="center"/>
              <w:rPr>
                <w:sz w:val="24"/>
              </w:rPr>
            </w:pPr>
            <w:r w:rsidRPr="00FA64CA">
              <w:rPr>
                <w:sz w:val="24"/>
              </w:rPr>
              <w:t>в год</w:t>
            </w:r>
          </w:p>
        </w:tc>
        <w:tc>
          <w:tcPr>
            <w:tcW w:w="1014" w:type="dxa"/>
            <w:vAlign w:val="center"/>
          </w:tcPr>
          <w:p w:rsidR="00F86F16" w:rsidRPr="00FA64CA" w:rsidRDefault="00F86F16" w:rsidP="00F86F16">
            <w:pPr>
              <w:tabs>
                <w:tab w:val="left" w:pos="-134"/>
                <w:tab w:val="left" w:pos="992"/>
              </w:tabs>
              <w:ind w:left="-110" w:right="-34"/>
              <w:jc w:val="center"/>
              <w:rPr>
                <w:sz w:val="24"/>
              </w:rPr>
            </w:pPr>
            <w:r w:rsidRPr="00FA64CA">
              <w:rPr>
                <w:sz w:val="24"/>
              </w:rPr>
              <w:t>Кол-во жителей, тыс.чел</w:t>
            </w:r>
          </w:p>
        </w:tc>
        <w:tc>
          <w:tcPr>
            <w:tcW w:w="902" w:type="dxa"/>
            <w:vAlign w:val="center"/>
          </w:tcPr>
          <w:p w:rsidR="00F86F16" w:rsidRPr="00FA64CA" w:rsidRDefault="00F86F16" w:rsidP="00F86F16">
            <w:pPr>
              <w:tabs>
                <w:tab w:val="left" w:pos="-134"/>
                <w:tab w:val="left" w:pos="-108"/>
              </w:tabs>
              <w:ind w:left="-103" w:right="-65"/>
              <w:jc w:val="center"/>
              <w:rPr>
                <w:sz w:val="24"/>
              </w:rPr>
            </w:pPr>
            <w:r w:rsidRPr="00FA64CA">
              <w:rPr>
                <w:sz w:val="24"/>
              </w:rPr>
              <w:t>Норма нако</w:t>
            </w:r>
            <w:r w:rsidRPr="00FA64CA">
              <w:rPr>
                <w:sz w:val="24"/>
              </w:rPr>
              <w:t>п</w:t>
            </w:r>
            <w:r w:rsidRPr="00FA64CA">
              <w:rPr>
                <w:sz w:val="24"/>
              </w:rPr>
              <w:t>ления, кг/чел</w:t>
            </w:r>
          </w:p>
        </w:tc>
        <w:tc>
          <w:tcPr>
            <w:tcW w:w="1122" w:type="dxa"/>
            <w:vAlign w:val="center"/>
          </w:tcPr>
          <w:p w:rsidR="00F86F16" w:rsidRPr="00FA64CA" w:rsidRDefault="00F86F16" w:rsidP="00F86F16">
            <w:pPr>
              <w:tabs>
                <w:tab w:val="left" w:pos="-1654"/>
                <w:tab w:val="left" w:pos="-520"/>
                <w:tab w:val="left" w:pos="-108"/>
              </w:tabs>
              <w:ind w:left="-94" w:right="-137"/>
              <w:jc w:val="center"/>
              <w:rPr>
                <w:sz w:val="24"/>
              </w:rPr>
            </w:pPr>
            <w:r w:rsidRPr="00FA64CA">
              <w:rPr>
                <w:sz w:val="24"/>
              </w:rPr>
              <w:t>Кол-во отбросов, тыс.тонн</w:t>
            </w:r>
          </w:p>
          <w:p w:rsidR="00F86F16" w:rsidRPr="00FA64CA" w:rsidRDefault="00F86F16" w:rsidP="00F86F16">
            <w:pPr>
              <w:tabs>
                <w:tab w:val="left" w:pos="-1654"/>
                <w:tab w:val="left" w:pos="-520"/>
                <w:tab w:val="left" w:pos="-108"/>
              </w:tabs>
              <w:ind w:left="-94" w:right="-137"/>
              <w:jc w:val="center"/>
              <w:rPr>
                <w:sz w:val="24"/>
              </w:rPr>
            </w:pPr>
            <w:r w:rsidRPr="00FA64CA">
              <w:rPr>
                <w:sz w:val="24"/>
              </w:rPr>
              <w:t>в год</w:t>
            </w:r>
          </w:p>
        </w:tc>
      </w:tr>
      <w:tr w:rsidR="00F86F16" w:rsidRPr="00D53C8B"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Малиновка</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10" w:right="-34"/>
              <w:jc w:val="center"/>
              <w:rPr>
                <w:color w:val="0000FF"/>
                <w:sz w:val="24"/>
              </w:rPr>
            </w:pPr>
          </w:p>
        </w:tc>
        <w:tc>
          <w:tcPr>
            <w:tcW w:w="1122" w:type="dxa"/>
            <w:vAlign w:val="center"/>
          </w:tcPr>
          <w:p w:rsidR="00F86F16" w:rsidRPr="00A03A2A" w:rsidRDefault="00F86F16" w:rsidP="00F86F16">
            <w:pPr>
              <w:tabs>
                <w:tab w:val="left" w:pos="-134"/>
              </w:tabs>
              <w:ind w:left="-110" w:right="-34"/>
              <w:jc w:val="center"/>
              <w:rPr>
                <w:b/>
                <w:bCs/>
                <w:sz w:val="24"/>
              </w:rPr>
            </w:pPr>
            <w:r w:rsidRPr="00A03A2A">
              <w:rPr>
                <w:b/>
                <w:bCs/>
                <w:sz w:val="24"/>
              </w:rPr>
              <w:t>0,261</w:t>
            </w:r>
          </w:p>
        </w:tc>
        <w:tc>
          <w:tcPr>
            <w:tcW w:w="1014" w:type="dxa"/>
            <w:vAlign w:val="center"/>
          </w:tcPr>
          <w:p w:rsidR="00F86F16" w:rsidRPr="00277288" w:rsidRDefault="00F86F16" w:rsidP="00F86F16">
            <w:pPr>
              <w:tabs>
                <w:tab w:val="left" w:pos="-134"/>
              </w:tabs>
              <w:ind w:left="-110" w:right="-34"/>
              <w:jc w:val="center"/>
              <w:rPr>
                <w:color w:val="0000FF"/>
                <w:sz w:val="24"/>
              </w:rPr>
            </w:pPr>
          </w:p>
        </w:tc>
        <w:tc>
          <w:tcPr>
            <w:tcW w:w="902"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D53C8B" w:rsidRDefault="00F86F16" w:rsidP="00F86F16">
            <w:pPr>
              <w:tabs>
                <w:tab w:val="left" w:pos="-134"/>
                <w:tab w:val="left" w:pos="-23"/>
                <w:tab w:val="left" w:pos="77"/>
                <w:tab w:val="left" w:pos="792"/>
              </w:tabs>
              <w:ind w:right="-34"/>
              <w:jc w:val="center"/>
              <w:rPr>
                <w:sz w:val="24"/>
              </w:rPr>
            </w:pPr>
            <w:r w:rsidRPr="00D53C8B">
              <w:rPr>
                <w:b/>
                <w:bCs/>
                <w:sz w:val="24"/>
              </w:rPr>
              <w:t>0,364</w:t>
            </w:r>
          </w:p>
        </w:tc>
      </w:tr>
      <w:tr w:rsidR="00F86F16" w:rsidRPr="00D53C8B"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lang w:val="en-US"/>
              </w:rPr>
            </w:pPr>
            <w:r w:rsidRPr="00166B9D">
              <w:rPr>
                <w:sz w:val="24"/>
              </w:rPr>
              <w:t>0,363</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0,069</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0,541</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D53C8B" w:rsidRDefault="00F86F16" w:rsidP="00F86F16">
            <w:pPr>
              <w:tabs>
                <w:tab w:val="left" w:pos="-134"/>
                <w:tab w:val="left" w:pos="-23"/>
                <w:tab w:val="left" w:pos="77"/>
                <w:tab w:val="left" w:pos="792"/>
              </w:tabs>
              <w:ind w:right="-34"/>
              <w:jc w:val="center"/>
              <w:rPr>
                <w:sz w:val="24"/>
              </w:rPr>
            </w:pPr>
            <w:r w:rsidRPr="00D53C8B">
              <w:rPr>
                <w:sz w:val="24"/>
              </w:rPr>
              <w:t>0,103</w:t>
            </w:r>
          </w:p>
        </w:tc>
      </w:tr>
      <w:tr w:rsidR="00F86F16" w:rsidRPr="00D53C8B"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0,363</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0,726</w:t>
            </w:r>
          </w:p>
        </w:tc>
        <w:tc>
          <w:tcPr>
            <w:tcW w:w="1014" w:type="dxa"/>
            <w:vAlign w:val="center"/>
          </w:tcPr>
          <w:p w:rsidR="00F86F16" w:rsidRPr="00166B9D" w:rsidRDefault="00F86F16" w:rsidP="00F86F16">
            <w:pPr>
              <w:tabs>
                <w:tab w:val="left" w:pos="-134"/>
              </w:tabs>
              <w:ind w:left="-110" w:right="-34"/>
              <w:jc w:val="center"/>
              <w:rPr>
                <w:sz w:val="24"/>
              </w:rPr>
            </w:pPr>
            <w:r>
              <w:rPr>
                <w:sz w:val="24"/>
              </w:rPr>
              <w:t>0,</w:t>
            </w:r>
            <w:r w:rsidRPr="00166B9D">
              <w:rPr>
                <w:sz w:val="24"/>
              </w:rPr>
              <w:t>541</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D53C8B" w:rsidRDefault="00F86F16" w:rsidP="00F86F16">
            <w:pPr>
              <w:tabs>
                <w:tab w:val="left" w:pos="-134"/>
                <w:tab w:val="left" w:pos="-23"/>
                <w:tab w:val="left" w:pos="77"/>
              </w:tabs>
              <w:ind w:right="-34"/>
              <w:jc w:val="center"/>
              <w:rPr>
                <w:sz w:val="24"/>
              </w:rPr>
            </w:pPr>
            <w:r w:rsidRPr="00D53C8B">
              <w:rPr>
                <w:sz w:val="24"/>
              </w:rPr>
              <w:t>1,082</w:t>
            </w:r>
          </w:p>
        </w:tc>
      </w:tr>
      <w:tr w:rsidR="00F86F16" w:rsidRPr="00D53C8B"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lastRenderedPageBreak/>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3,83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0,192</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5,23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D53C8B" w:rsidRDefault="00F86F16" w:rsidP="00F86F16">
            <w:pPr>
              <w:tabs>
                <w:tab w:val="left" w:pos="-134"/>
                <w:tab w:val="left" w:pos="-23"/>
                <w:tab w:val="left" w:pos="77"/>
              </w:tabs>
              <w:ind w:right="-34"/>
              <w:jc w:val="center"/>
              <w:rPr>
                <w:sz w:val="24"/>
              </w:rPr>
            </w:pPr>
            <w:r w:rsidRPr="00D53C8B">
              <w:rPr>
                <w:sz w:val="24"/>
              </w:rPr>
              <w:t>0,261</w:t>
            </w:r>
          </w:p>
        </w:tc>
      </w:tr>
      <w:tr w:rsidR="00F86F16" w:rsidRPr="000F46A5"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Абуляисово</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10" w:right="-34"/>
              <w:jc w:val="center"/>
              <w:rPr>
                <w:color w:val="0000FF"/>
                <w:sz w:val="24"/>
              </w:rPr>
            </w:pPr>
          </w:p>
        </w:tc>
        <w:tc>
          <w:tcPr>
            <w:tcW w:w="1122" w:type="dxa"/>
            <w:vAlign w:val="center"/>
          </w:tcPr>
          <w:p w:rsidR="00F86F16" w:rsidRPr="000F46A5" w:rsidRDefault="00F86F16" w:rsidP="00F86F16">
            <w:pPr>
              <w:tabs>
                <w:tab w:val="left" w:pos="-134"/>
              </w:tabs>
              <w:ind w:left="-110" w:right="-34"/>
              <w:jc w:val="center"/>
              <w:rPr>
                <w:b/>
                <w:bCs/>
                <w:sz w:val="24"/>
              </w:rPr>
            </w:pPr>
            <w:r w:rsidRPr="000F46A5">
              <w:rPr>
                <w:b/>
                <w:bCs/>
                <w:sz w:val="24"/>
              </w:rPr>
              <w:t>0,261</w:t>
            </w:r>
          </w:p>
        </w:tc>
        <w:tc>
          <w:tcPr>
            <w:tcW w:w="1014" w:type="dxa"/>
            <w:vAlign w:val="center"/>
          </w:tcPr>
          <w:p w:rsidR="00F86F16" w:rsidRPr="00277288" w:rsidRDefault="00F86F16" w:rsidP="00F86F16">
            <w:pPr>
              <w:tabs>
                <w:tab w:val="left" w:pos="-134"/>
              </w:tabs>
              <w:ind w:left="-110" w:right="-34"/>
              <w:jc w:val="center"/>
              <w:rPr>
                <w:color w:val="0000FF"/>
                <w:sz w:val="24"/>
              </w:rPr>
            </w:pPr>
          </w:p>
        </w:tc>
        <w:tc>
          <w:tcPr>
            <w:tcW w:w="902"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0F46A5" w:rsidRDefault="00F86F16" w:rsidP="00F86F16">
            <w:pPr>
              <w:tabs>
                <w:tab w:val="left" w:pos="-134"/>
                <w:tab w:val="left" w:pos="-23"/>
                <w:tab w:val="left" w:pos="77"/>
                <w:tab w:val="left" w:pos="792"/>
              </w:tabs>
              <w:ind w:right="-34"/>
              <w:jc w:val="center"/>
              <w:rPr>
                <w:sz w:val="24"/>
              </w:rPr>
            </w:pPr>
            <w:r w:rsidRPr="000F46A5">
              <w:rPr>
                <w:b/>
                <w:bCs/>
                <w:sz w:val="24"/>
              </w:rPr>
              <w:t>0,390</w:t>
            </w:r>
          </w:p>
        </w:tc>
      </w:tr>
      <w:tr w:rsidR="00F86F16" w:rsidRPr="000F46A5"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0,318</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0,060</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0,354</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F46A5" w:rsidRDefault="00F86F16" w:rsidP="00F86F16">
            <w:pPr>
              <w:tabs>
                <w:tab w:val="left" w:pos="-134"/>
                <w:tab w:val="left" w:pos="-23"/>
                <w:tab w:val="left" w:pos="77"/>
                <w:tab w:val="left" w:pos="792"/>
              </w:tabs>
              <w:ind w:right="-34"/>
              <w:jc w:val="center"/>
              <w:rPr>
                <w:sz w:val="24"/>
              </w:rPr>
            </w:pPr>
            <w:r w:rsidRPr="000F46A5">
              <w:rPr>
                <w:sz w:val="24"/>
              </w:rPr>
              <w:t>0,067</w:t>
            </w:r>
          </w:p>
        </w:tc>
      </w:tr>
      <w:tr w:rsidR="00F86F16" w:rsidRPr="000F46A5"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0,318</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0,636</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0,354</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F46A5" w:rsidRDefault="00F86F16" w:rsidP="00F86F16">
            <w:pPr>
              <w:tabs>
                <w:tab w:val="left" w:pos="-134"/>
                <w:tab w:val="left" w:pos="-23"/>
                <w:tab w:val="left" w:pos="77"/>
              </w:tabs>
              <w:ind w:right="-34"/>
              <w:jc w:val="center"/>
              <w:rPr>
                <w:sz w:val="24"/>
              </w:rPr>
            </w:pPr>
            <w:r w:rsidRPr="000F46A5">
              <w:rPr>
                <w:sz w:val="24"/>
              </w:rPr>
              <w:t>0,708</w:t>
            </w:r>
          </w:p>
        </w:tc>
      </w:tr>
      <w:tr w:rsidR="00F86F16" w:rsidRPr="000F46A5"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4,02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0,201</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6,46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F46A5" w:rsidRDefault="00F86F16" w:rsidP="00F86F16">
            <w:pPr>
              <w:tabs>
                <w:tab w:val="left" w:pos="-134"/>
                <w:tab w:val="left" w:pos="-23"/>
                <w:tab w:val="left" w:pos="77"/>
              </w:tabs>
              <w:ind w:right="-34"/>
              <w:jc w:val="center"/>
              <w:rPr>
                <w:sz w:val="24"/>
              </w:rPr>
            </w:pPr>
            <w:r w:rsidRPr="000F46A5">
              <w:rPr>
                <w:sz w:val="24"/>
              </w:rPr>
              <w:t>0,323</w:t>
            </w:r>
          </w:p>
        </w:tc>
      </w:tr>
      <w:tr w:rsidR="00F86F16" w:rsidRPr="00094C96"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Бужан</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094C96" w:rsidRDefault="00F86F16" w:rsidP="00F86F16">
            <w:pPr>
              <w:tabs>
                <w:tab w:val="left" w:pos="-134"/>
              </w:tabs>
              <w:ind w:left="-110" w:right="-34"/>
              <w:jc w:val="center"/>
              <w:rPr>
                <w:b/>
                <w:bCs/>
                <w:sz w:val="24"/>
              </w:rPr>
            </w:pPr>
            <w:r w:rsidRPr="00094C96">
              <w:rPr>
                <w:b/>
                <w:bCs/>
                <w:sz w:val="24"/>
              </w:rPr>
              <w:t>0,067</w:t>
            </w:r>
          </w:p>
        </w:tc>
        <w:tc>
          <w:tcPr>
            <w:tcW w:w="1014" w:type="dxa"/>
            <w:vAlign w:val="center"/>
          </w:tcPr>
          <w:p w:rsidR="00F86F16" w:rsidRPr="00277288" w:rsidRDefault="00F86F16" w:rsidP="00F86F16">
            <w:pPr>
              <w:tabs>
                <w:tab w:val="left" w:pos="-134"/>
              </w:tabs>
              <w:ind w:left="-110" w:right="-34"/>
              <w:jc w:val="center"/>
              <w:rPr>
                <w:b/>
                <w:bCs/>
                <w:color w:val="0000FF"/>
                <w:sz w:val="24"/>
              </w:rPr>
            </w:pPr>
          </w:p>
        </w:tc>
        <w:tc>
          <w:tcPr>
            <w:tcW w:w="902" w:type="dxa"/>
            <w:vAlign w:val="center"/>
          </w:tcPr>
          <w:p w:rsidR="00F86F16" w:rsidRPr="00277288" w:rsidRDefault="00F86F16" w:rsidP="00F86F16">
            <w:pPr>
              <w:tabs>
                <w:tab w:val="left" w:pos="-134"/>
              </w:tabs>
              <w:ind w:left="-103" w:right="-34"/>
              <w:jc w:val="center"/>
              <w:rPr>
                <w:b/>
                <w:bCs/>
                <w:color w:val="0000FF"/>
                <w:sz w:val="24"/>
              </w:rPr>
            </w:pPr>
          </w:p>
        </w:tc>
        <w:tc>
          <w:tcPr>
            <w:tcW w:w="1122" w:type="dxa"/>
            <w:vAlign w:val="center"/>
          </w:tcPr>
          <w:p w:rsidR="00F86F16" w:rsidRPr="00094C96" w:rsidRDefault="00F86F16" w:rsidP="00F86F16">
            <w:pPr>
              <w:tabs>
                <w:tab w:val="left" w:pos="-134"/>
                <w:tab w:val="left" w:pos="-23"/>
                <w:tab w:val="left" w:pos="77"/>
              </w:tabs>
              <w:ind w:right="-34"/>
              <w:jc w:val="center"/>
              <w:rPr>
                <w:b/>
                <w:bCs/>
                <w:sz w:val="24"/>
              </w:rPr>
            </w:pPr>
            <w:r w:rsidRPr="00094C96">
              <w:rPr>
                <w:b/>
                <w:bCs/>
                <w:sz w:val="24"/>
              </w:rPr>
              <w:t>0,091</w:t>
            </w:r>
          </w:p>
        </w:tc>
      </w:tr>
      <w:tr w:rsidR="00F86F16" w:rsidRPr="00094C96"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0,015</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0,015</w:t>
            </w:r>
          </w:p>
        </w:tc>
      </w:tr>
      <w:tr w:rsidR="00F86F16" w:rsidRPr="00094C96"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0,154</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0,154</w:t>
            </w:r>
          </w:p>
        </w:tc>
      </w:tr>
      <w:tr w:rsidR="00F86F16" w:rsidRPr="00094C96"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1,05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0,053</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1,52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0,076</w:t>
            </w:r>
          </w:p>
        </w:tc>
      </w:tr>
      <w:tr w:rsidR="00F86F16" w:rsidRPr="000A70E6" w:rsidTr="00F86F16">
        <w:trPr>
          <w:trHeight w:val="454"/>
          <w:jc w:val="center"/>
        </w:trPr>
        <w:tc>
          <w:tcPr>
            <w:tcW w:w="3783" w:type="dxa"/>
            <w:vAlign w:val="center"/>
          </w:tcPr>
          <w:p w:rsidR="00F86F16" w:rsidRPr="000A70E6" w:rsidRDefault="00F86F16" w:rsidP="00F86F16">
            <w:pPr>
              <w:tabs>
                <w:tab w:val="left" w:pos="0"/>
              </w:tabs>
              <w:ind w:right="-106"/>
              <w:rPr>
                <w:b/>
                <w:bCs/>
                <w:sz w:val="24"/>
              </w:rPr>
            </w:pPr>
            <w:r w:rsidRPr="000A70E6">
              <w:rPr>
                <w:b/>
                <w:bCs/>
                <w:sz w:val="24"/>
              </w:rPr>
              <w:t>Итого по сельскому</w:t>
            </w:r>
          </w:p>
          <w:p w:rsidR="00F86F16" w:rsidRPr="000A70E6" w:rsidRDefault="00F86F16" w:rsidP="00F86F16">
            <w:pPr>
              <w:tabs>
                <w:tab w:val="left" w:pos="0"/>
              </w:tabs>
              <w:ind w:right="-106"/>
              <w:rPr>
                <w:sz w:val="24"/>
              </w:rPr>
            </w:pPr>
            <w:r w:rsidRPr="000A70E6">
              <w:rPr>
                <w:b/>
                <w:bCs/>
                <w:sz w:val="24"/>
              </w:rPr>
              <w:t>поселению:</w:t>
            </w:r>
          </w:p>
        </w:tc>
        <w:tc>
          <w:tcPr>
            <w:tcW w:w="1056" w:type="dxa"/>
            <w:vAlign w:val="center"/>
          </w:tcPr>
          <w:p w:rsidR="00F86F16" w:rsidRPr="000A70E6" w:rsidRDefault="00F86F16" w:rsidP="00F86F16">
            <w:pPr>
              <w:tabs>
                <w:tab w:val="left" w:pos="-134"/>
              </w:tabs>
              <w:ind w:left="-110" w:right="-34"/>
              <w:jc w:val="center"/>
              <w:rPr>
                <w:sz w:val="24"/>
              </w:rPr>
            </w:pPr>
          </w:p>
        </w:tc>
        <w:tc>
          <w:tcPr>
            <w:tcW w:w="864" w:type="dxa"/>
            <w:vAlign w:val="center"/>
          </w:tcPr>
          <w:p w:rsidR="00F86F16" w:rsidRPr="000A70E6" w:rsidRDefault="00F86F16" w:rsidP="00F86F16">
            <w:pPr>
              <w:tabs>
                <w:tab w:val="left" w:pos="-134"/>
              </w:tabs>
              <w:ind w:left="-110" w:right="-34"/>
              <w:jc w:val="center"/>
              <w:rPr>
                <w:sz w:val="24"/>
              </w:rPr>
            </w:pPr>
          </w:p>
        </w:tc>
        <w:tc>
          <w:tcPr>
            <w:tcW w:w="1122" w:type="dxa"/>
            <w:vAlign w:val="center"/>
          </w:tcPr>
          <w:p w:rsidR="00F86F16" w:rsidRPr="000A70E6" w:rsidRDefault="00F86F16" w:rsidP="00F86F16">
            <w:pPr>
              <w:tabs>
                <w:tab w:val="left" w:pos="-134"/>
              </w:tabs>
              <w:ind w:left="-110" w:right="-34"/>
              <w:jc w:val="center"/>
              <w:rPr>
                <w:b/>
                <w:bCs/>
                <w:sz w:val="24"/>
              </w:rPr>
            </w:pPr>
            <w:r w:rsidRPr="000A70E6">
              <w:rPr>
                <w:b/>
                <w:bCs/>
                <w:sz w:val="24"/>
              </w:rPr>
              <w:t>0,589</w:t>
            </w:r>
          </w:p>
        </w:tc>
        <w:tc>
          <w:tcPr>
            <w:tcW w:w="1014" w:type="dxa"/>
            <w:vAlign w:val="center"/>
          </w:tcPr>
          <w:p w:rsidR="00F86F16" w:rsidRPr="000A70E6" w:rsidRDefault="00F86F16" w:rsidP="00F86F16">
            <w:pPr>
              <w:tabs>
                <w:tab w:val="left" w:pos="-134"/>
              </w:tabs>
              <w:ind w:left="-110" w:right="-34"/>
              <w:jc w:val="center"/>
              <w:rPr>
                <w:sz w:val="24"/>
              </w:rPr>
            </w:pPr>
          </w:p>
        </w:tc>
        <w:tc>
          <w:tcPr>
            <w:tcW w:w="902" w:type="dxa"/>
            <w:vAlign w:val="center"/>
          </w:tcPr>
          <w:p w:rsidR="00F86F16" w:rsidRPr="000A70E6" w:rsidRDefault="00F86F16" w:rsidP="00F86F16">
            <w:pPr>
              <w:tabs>
                <w:tab w:val="left" w:pos="-134"/>
              </w:tabs>
              <w:ind w:left="-103" w:right="-34"/>
              <w:jc w:val="center"/>
              <w:rPr>
                <w:sz w:val="24"/>
              </w:rPr>
            </w:pPr>
          </w:p>
        </w:tc>
        <w:tc>
          <w:tcPr>
            <w:tcW w:w="1122" w:type="dxa"/>
            <w:vAlign w:val="center"/>
          </w:tcPr>
          <w:p w:rsidR="00F86F16" w:rsidRPr="000A70E6" w:rsidRDefault="00F86F16" w:rsidP="00F86F16">
            <w:pPr>
              <w:tabs>
                <w:tab w:val="left" w:pos="-134"/>
                <w:tab w:val="left" w:pos="-23"/>
                <w:tab w:val="left" w:pos="77"/>
                <w:tab w:val="left" w:pos="792"/>
              </w:tabs>
              <w:ind w:right="-34"/>
              <w:jc w:val="center"/>
              <w:rPr>
                <w:sz w:val="24"/>
              </w:rPr>
            </w:pPr>
            <w:r w:rsidRPr="000A70E6">
              <w:rPr>
                <w:b/>
                <w:bCs/>
                <w:sz w:val="24"/>
              </w:rPr>
              <w:t>0,845</w:t>
            </w:r>
          </w:p>
        </w:tc>
      </w:tr>
    </w:tbl>
    <w:p w:rsidR="00F86F16" w:rsidRPr="001514C8" w:rsidRDefault="00F86F16" w:rsidP="00F86F16">
      <w:pPr>
        <w:pStyle w:val="a5"/>
      </w:pPr>
    </w:p>
    <w:p w:rsidR="00F86F16" w:rsidRPr="00D14E8F" w:rsidRDefault="00F86F16" w:rsidP="00F86F16">
      <w:pPr>
        <w:spacing w:before="120" w:after="120"/>
        <w:ind w:firstLine="570"/>
        <w:rPr>
          <w:sz w:val="28"/>
          <w:szCs w:val="28"/>
        </w:rPr>
      </w:pPr>
      <w:r w:rsidRPr="00D14E8F">
        <w:rPr>
          <w:color w:val="000000"/>
          <w:sz w:val="28"/>
          <w:szCs w:val="28"/>
        </w:rPr>
        <w:t>Удельное годовое накопление твердых бытовых отходов на одного жителя населенных мест имеет тенденцию ежегодного роста на 1-3 % , что объясняется повышением уровня благоустройства жилого фонда и ростом доли упаковочных материалов в ТБО. Однако применения системы селективного сбора отходов способно значительно сократить рост накопления ТБО и получить вторичное сырье для дальнейшей переработки.</w:t>
      </w:r>
    </w:p>
    <w:p w:rsidR="00F86F16" w:rsidRPr="00D14E8F" w:rsidRDefault="00F86F16" w:rsidP="00F86F16">
      <w:pPr>
        <w:ind w:firstLine="709"/>
        <w:rPr>
          <w:spacing w:val="7"/>
          <w:sz w:val="28"/>
          <w:szCs w:val="28"/>
        </w:rPr>
      </w:pPr>
      <w:r w:rsidRPr="00D14E8F">
        <w:rPr>
          <w:spacing w:val="7"/>
          <w:sz w:val="28"/>
          <w:szCs w:val="28"/>
        </w:rPr>
        <w:t>Республиканской целевой программой «Совершенствование системы управления твердыми бытовыми отходами Республике Башкортостан»  на 2011-2020 годы утвержденной постановлением Правительства Республики Башкортостан  от 18.11.2011 года № 412</w:t>
      </w:r>
      <w:r w:rsidRPr="00D14E8F">
        <w:rPr>
          <w:sz w:val="28"/>
          <w:szCs w:val="28"/>
        </w:rPr>
        <w:t xml:space="preserve"> </w:t>
      </w:r>
      <w:r w:rsidRPr="00D14E8F">
        <w:rPr>
          <w:spacing w:val="7"/>
          <w:sz w:val="28"/>
          <w:szCs w:val="28"/>
        </w:rPr>
        <w:t>предлагается реализовать двухэтапный вывоз отходов. Для охвата малых населенных пунктов – строительство простейших МПС, основным компонентом которых будет стационарный компактор.</w:t>
      </w:r>
    </w:p>
    <w:p w:rsidR="00F86F16" w:rsidRPr="00D14E8F" w:rsidRDefault="00F86F16" w:rsidP="00F86F16">
      <w:pPr>
        <w:ind w:firstLine="708"/>
        <w:rPr>
          <w:bCs/>
          <w:kern w:val="36"/>
          <w:sz w:val="28"/>
          <w:szCs w:val="28"/>
        </w:rPr>
      </w:pPr>
      <w:r w:rsidRPr="00D14E8F">
        <w:rPr>
          <w:bCs/>
          <w:kern w:val="36"/>
          <w:sz w:val="28"/>
          <w:szCs w:val="28"/>
        </w:rPr>
        <w:t xml:space="preserve">Учитывая вышеизложенное рекомендуются следующие мероприятия: </w:t>
      </w:r>
    </w:p>
    <w:p w:rsidR="00F86F16" w:rsidRPr="00C16C9B" w:rsidRDefault="00F86F16" w:rsidP="00F86F16">
      <w:pPr>
        <w:pStyle w:val="a5"/>
        <w:spacing w:after="0"/>
        <w:rPr>
          <w:sz w:val="28"/>
          <w:szCs w:val="28"/>
        </w:rPr>
      </w:pPr>
      <w:r w:rsidRPr="00C16C9B">
        <w:rPr>
          <w:sz w:val="28"/>
          <w:szCs w:val="28"/>
        </w:rPr>
        <w:t>– ликвидация и рекультивация несанкционированных свалок;</w:t>
      </w:r>
    </w:p>
    <w:p w:rsidR="00F86F16" w:rsidRPr="00C16C9B" w:rsidRDefault="00F86F16" w:rsidP="00F86F16">
      <w:pPr>
        <w:pStyle w:val="a5"/>
        <w:spacing w:after="0"/>
        <w:rPr>
          <w:sz w:val="28"/>
          <w:szCs w:val="28"/>
        </w:rPr>
      </w:pPr>
      <w:r>
        <w:rPr>
          <w:sz w:val="28"/>
          <w:szCs w:val="28"/>
        </w:rPr>
        <w:t>–</w:t>
      </w:r>
      <w:r w:rsidRPr="00C16C9B">
        <w:rPr>
          <w:sz w:val="28"/>
          <w:szCs w:val="28"/>
        </w:rPr>
        <w:t>проектирование и строительство на территории населенных пунктов контейнерных площадок с достаточным количеством контейнеров (но не более 5 на площадке) и бункерами для сбора КГО (1 бункер, емкостью 5,0 м</w:t>
      </w:r>
      <w:r w:rsidRPr="00C16C9B">
        <w:rPr>
          <w:sz w:val="28"/>
          <w:szCs w:val="28"/>
          <w:vertAlign w:val="superscript"/>
        </w:rPr>
        <w:t>3</w:t>
      </w:r>
      <w:r w:rsidRPr="00C16C9B">
        <w:rPr>
          <w:sz w:val="28"/>
          <w:szCs w:val="28"/>
        </w:rPr>
        <w:t xml:space="preserve"> на одной площадке), расчет необходимого количества контейнеров приведен ниже;</w:t>
      </w:r>
    </w:p>
    <w:p w:rsidR="00F86F16" w:rsidRPr="00C16C9B" w:rsidRDefault="00F86F16" w:rsidP="00F86F16">
      <w:pPr>
        <w:pStyle w:val="a5"/>
        <w:spacing w:after="0"/>
        <w:rPr>
          <w:sz w:val="28"/>
          <w:szCs w:val="28"/>
        </w:rPr>
      </w:pPr>
      <w:r>
        <w:rPr>
          <w:sz w:val="28"/>
          <w:szCs w:val="28"/>
        </w:rPr>
        <w:t>–</w:t>
      </w:r>
      <w:r w:rsidRPr="00C16C9B">
        <w:rPr>
          <w:sz w:val="28"/>
          <w:szCs w:val="28"/>
        </w:rPr>
        <w:t xml:space="preserve">проектирование и строительство мусороперегрузочной станции в районе </w:t>
      </w:r>
      <w:r w:rsidRPr="00C16C9B">
        <w:rPr>
          <w:sz w:val="28"/>
          <w:szCs w:val="28"/>
        </w:rPr>
        <w:br/>
        <w:t>д.</w:t>
      </w:r>
      <w:r>
        <w:rPr>
          <w:sz w:val="28"/>
          <w:szCs w:val="28"/>
        </w:rPr>
        <w:t xml:space="preserve"> </w:t>
      </w:r>
      <w:r w:rsidRPr="00C16C9B">
        <w:rPr>
          <w:sz w:val="28"/>
          <w:szCs w:val="28"/>
        </w:rPr>
        <w:t>Малиновка.</w:t>
      </w:r>
    </w:p>
    <w:p w:rsidR="00F86F16" w:rsidRPr="00D14E8F" w:rsidRDefault="00F86F16" w:rsidP="00F86F16">
      <w:pPr>
        <w:rPr>
          <w:bCs/>
          <w:kern w:val="36"/>
          <w:sz w:val="28"/>
          <w:szCs w:val="28"/>
        </w:rPr>
      </w:pPr>
      <w:r w:rsidRPr="00D14E8F">
        <w:rPr>
          <w:bCs/>
          <w:kern w:val="36"/>
          <w:sz w:val="28"/>
          <w:szCs w:val="28"/>
        </w:rPr>
        <w:t>– организация селективного сбора отходов;</w:t>
      </w:r>
    </w:p>
    <w:p w:rsidR="00F86F16" w:rsidRPr="00D14E8F" w:rsidRDefault="00F86F16" w:rsidP="00F86F16">
      <w:pPr>
        <w:pStyle w:val="a5"/>
        <w:spacing w:after="0"/>
        <w:rPr>
          <w:sz w:val="28"/>
          <w:szCs w:val="28"/>
        </w:rPr>
      </w:pPr>
      <w:r w:rsidRPr="00D14E8F">
        <w:rPr>
          <w:sz w:val="28"/>
          <w:szCs w:val="28"/>
        </w:rPr>
        <w:t>– организация пунктов приема отработанных ртутьсодержащих ламп и элементов питания в д. Малиновка;</w:t>
      </w:r>
    </w:p>
    <w:p w:rsidR="00F86F16" w:rsidRPr="00D14E8F" w:rsidRDefault="00F86F16" w:rsidP="00F86F16">
      <w:pPr>
        <w:pStyle w:val="a5"/>
        <w:spacing w:after="0"/>
        <w:rPr>
          <w:sz w:val="28"/>
          <w:szCs w:val="28"/>
        </w:rPr>
      </w:pPr>
      <w:r w:rsidRPr="00D14E8F">
        <w:rPr>
          <w:sz w:val="28"/>
          <w:szCs w:val="28"/>
        </w:rPr>
        <w:t xml:space="preserve">– строительство полигона ТБО в </w:t>
      </w:r>
      <w:r w:rsidRPr="00D14E8F">
        <w:rPr>
          <w:rFonts w:cs="Arial"/>
          <w:sz w:val="28"/>
          <w:szCs w:val="28"/>
        </w:rPr>
        <w:t>с. Исянгулово (Администрация района).</w:t>
      </w:r>
    </w:p>
    <w:p w:rsidR="00F86F16" w:rsidRPr="00D14E8F" w:rsidRDefault="00F86F16" w:rsidP="00F86F16">
      <w:pPr>
        <w:pStyle w:val="aff"/>
        <w:spacing w:before="0" w:after="0" w:line="240" w:lineRule="auto"/>
        <w:rPr>
          <w:szCs w:val="28"/>
        </w:rPr>
      </w:pPr>
      <w:r w:rsidRPr="00D14E8F">
        <w:rPr>
          <w:szCs w:val="28"/>
        </w:rPr>
        <w:lastRenderedPageBreak/>
        <w:t>Расчет необходимого количества контейнеров для населения приведен ниже:</w:t>
      </w:r>
    </w:p>
    <w:p w:rsidR="00F86F16" w:rsidRPr="00D14E8F" w:rsidRDefault="00F86F16" w:rsidP="00F86F16">
      <w:pPr>
        <w:jc w:val="center"/>
        <w:rPr>
          <w:sz w:val="28"/>
          <w:szCs w:val="28"/>
        </w:rPr>
      </w:pPr>
      <w:r w:rsidRPr="00D14E8F">
        <w:rPr>
          <w:sz w:val="28"/>
          <w:szCs w:val="28"/>
        </w:rPr>
        <w:t>Б</w:t>
      </w:r>
      <w:r w:rsidRPr="00D14E8F">
        <w:rPr>
          <w:sz w:val="28"/>
          <w:szCs w:val="28"/>
          <w:vertAlign w:val="subscript"/>
        </w:rPr>
        <w:t>кон</w:t>
      </w:r>
      <w:r w:rsidRPr="00D14E8F">
        <w:rPr>
          <w:sz w:val="28"/>
          <w:szCs w:val="28"/>
        </w:rPr>
        <w:t xml:space="preserve"> = П</w:t>
      </w:r>
      <w:r w:rsidRPr="00D14E8F">
        <w:rPr>
          <w:sz w:val="28"/>
          <w:szCs w:val="28"/>
          <w:vertAlign w:val="subscript"/>
        </w:rPr>
        <w:t>год</w:t>
      </w:r>
      <w:r w:rsidRPr="00D14E8F">
        <w:rPr>
          <w:sz w:val="28"/>
          <w:szCs w:val="28"/>
        </w:rPr>
        <w:t xml:space="preserve"> </w:t>
      </w:r>
      <w:r w:rsidRPr="00D14E8F">
        <w:rPr>
          <w:b/>
          <w:sz w:val="28"/>
          <w:szCs w:val="28"/>
          <w:vertAlign w:val="superscript"/>
        </w:rPr>
        <w:t>.</w:t>
      </w:r>
      <w:r w:rsidRPr="00D14E8F">
        <w:rPr>
          <w:sz w:val="28"/>
          <w:szCs w:val="28"/>
        </w:rPr>
        <w:t xml:space="preserve"> </w:t>
      </w:r>
      <w:r w:rsidRPr="00D14E8F">
        <w:rPr>
          <w:sz w:val="28"/>
          <w:szCs w:val="28"/>
          <w:lang w:val="en-US"/>
        </w:rPr>
        <w:t>t</w:t>
      </w:r>
      <w:r w:rsidRPr="00D14E8F">
        <w:rPr>
          <w:sz w:val="28"/>
          <w:szCs w:val="28"/>
        </w:rPr>
        <w:t xml:space="preserve"> </w:t>
      </w:r>
      <w:r w:rsidRPr="00D14E8F">
        <w:rPr>
          <w:b/>
          <w:sz w:val="28"/>
          <w:szCs w:val="28"/>
          <w:vertAlign w:val="superscript"/>
        </w:rPr>
        <w:t>.</w:t>
      </w:r>
      <w:r w:rsidRPr="00D14E8F">
        <w:rPr>
          <w:sz w:val="28"/>
          <w:szCs w:val="28"/>
        </w:rPr>
        <w:t xml:space="preserve"> к</w:t>
      </w:r>
      <w:r w:rsidRPr="00D14E8F">
        <w:rPr>
          <w:sz w:val="28"/>
          <w:szCs w:val="28"/>
          <w:vertAlign w:val="subscript"/>
        </w:rPr>
        <w:t xml:space="preserve">1 </w:t>
      </w:r>
      <w:r w:rsidRPr="00D14E8F">
        <w:rPr>
          <w:sz w:val="28"/>
          <w:szCs w:val="28"/>
        </w:rPr>
        <w:t xml:space="preserve">/ 365 </w:t>
      </w:r>
      <w:r w:rsidRPr="00D14E8F">
        <w:rPr>
          <w:b/>
          <w:sz w:val="28"/>
          <w:szCs w:val="28"/>
          <w:vertAlign w:val="superscript"/>
        </w:rPr>
        <w:t>.</w:t>
      </w:r>
      <w:r w:rsidRPr="00D14E8F">
        <w:rPr>
          <w:sz w:val="28"/>
          <w:szCs w:val="28"/>
        </w:rPr>
        <w:t xml:space="preserve"> </w:t>
      </w:r>
      <w:r w:rsidRPr="00D14E8F">
        <w:rPr>
          <w:sz w:val="28"/>
          <w:szCs w:val="28"/>
          <w:lang w:val="en-US"/>
        </w:rPr>
        <w:t>v</w:t>
      </w:r>
      <w:r w:rsidRPr="00D14E8F">
        <w:rPr>
          <w:sz w:val="28"/>
          <w:szCs w:val="28"/>
        </w:rPr>
        <w:t xml:space="preserve"> </w:t>
      </w:r>
      <w:r w:rsidRPr="00D14E8F">
        <w:rPr>
          <w:b/>
          <w:sz w:val="28"/>
          <w:szCs w:val="28"/>
          <w:vertAlign w:val="superscript"/>
        </w:rPr>
        <w:t>.</w:t>
      </w:r>
      <w:r w:rsidRPr="00D14E8F">
        <w:rPr>
          <w:sz w:val="28"/>
          <w:szCs w:val="28"/>
        </w:rPr>
        <w:t xml:space="preserve"> к</w:t>
      </w:r>
      <w:r w:rsidRPr="00D14E8F">
        <w:rPr>
          <w:sz w:val="28"/>
          <w:szCs w:val="28"/>
          <w:vertAlign w:val="subscript"/>
        </w:rPr>
        <w:t>2</w:t>
      </w:r>
      <w:r w:rsidRPr="00D14E8F">
        <w:rPr>
          <w:sz w:val="28"/>
          <w:szCs w:val="28"/>
        </w:rPr>
        <w:t>,</w:t>
      </w:r>
    </w:p>
    <w:p w:rsidR="00F86F16" w:rsidRPr="00D14E8F" w:rsidRDefault="00F86F16" w:rsidP="00F86F16">
      <w:pPr>
        <w:rPr>
          <w:sz w:val="28"/>
          <w:szCs w:val="28"/>
        </w:rPr>
      </w:pPr>
      <w:r w:rsidRPr="00D14E8F">
        <w:rPr>
          <w:sz w:val="28"/>
          <w:szCs w:val="28"/>
        </w:rPr>
        <w:t>где:   Б</w:t>
      </w:r>
      <w:r w:rsidRPr="00D14E8F">
        <w:rPr>
          <w:sz w:val="28"/>
          <w:szCs w:val="28"/>
          <w:vertAlign w:val="subscript"/>
        </w:rPr>
        <w:t xml:space="preserve">кон </w:t>
      </w:r>
      <w:r w:rsidRPr="00D14E8F">
        <w:rPr>
          <w:sz w:val="28"/>
          <w:szCs w:val="28"/>
        </w:rPr>
        <w:t>- количество контейнеров;</w:t>
      </w:r>
    </w:p>
    <w:p w:rsidR="00F86F16" w:rsidRPr="00D14E8F" w:rsidRDefault="00F86F16" w:rsidP="00F86F16">
      <w:pPr>
        <w:rPr>
          <w:sz w:val="28"/>
          <w:szCs w:val="28"/>
        </w:rPr>
      </w:pPr>
      <w:r w:rsidRPr="00D14E8F">
        <w:rPr>
          <w:sz w:val="28"/>
          <w:szCs w:val="28"/>
        </w:rPr>
        <w:tab/>
        <w:t>П</w:t>
      </w:r>
      <w:r w:rsidRPr="00D14E8F">
        <w:rPr>
          <w:sz w:val="28"/>
          <w:szCs w:val="28"/>
          <w:vertAlign w:val="subscript"/>
        </w:rPr>
        <w:t>год</w:t>
      </w:r>
      <w:r w:rsidRPr="00D14E8F">
        <w:rPr>
          <w:sz w:val="28"/>
          <w:szCs w:val="28"/>
        </w:rPr>
        <w:t xml:space="preserve"> - годовое накопление отходов на участке, м</w:t>
      </w:r>
      <w:r w:rsidRPr="00D14E8F">
        <w:rPr>
          <w:sz w:val="28"/>
          <w:szCs w:val="28"/>
          <w:vertAlign w:val="superscript"/>
        </w:rPr>
        <w:t xml:space="preserve">3 </w:t>
      </w:r>
      <w:r w:rsidRPr="00D14E8F">
        <w:rPr>
          <w:sz w:val="28"/>
          <w:szCs w:val="28"/>
        </w:rPr>
        <w:t>(средняя плотность ТБО 200 кг/м</w:t>
      </w:r>
      <w:r w:rsidRPr="00D14E8F">
        <w:rPr>
          <w:sz w:val="28"/>
          <w:szCs w:val="28"/>
          <w:vertAlign w:val="superscript"/>
        </w:rPr>
        <w:t>3</w:t>
      </w:r>
      <w:r w:rsidRPr="00D14E8F">
        <w:rPr>
          <w:sz w:val="28"/>
          <w:szCs w:val="28"/>
        </w:rPr>
        <w:t>);</w:t>
      </w:r>
    </w:p>
    <w:p w:rsidR="00F86F16" w:rsidRPr="00D14E8F" w:rsidRDefault="00F86F16" w:rsidP="00F86F16">
      <w:pPr>
        <w:rPr>
          <w:sz w:val="28"/>
          <w:szCs w:val="28"/>
        </w:rPr>
      </w:pPr>
      <w:r w:rsidRPr="00D14E8F">
        <w:rPr>
          <w:sz w:val="28"/>
          <w:szCs w:val="28"/>
        </w:rPr>
        <w:tab/>
        <w:t>t - периодичность вывоза (количество суток между очередными вывозами), сутки;</w:t>
      </w:r>
    </w:p>
    <w:p w:rsidR="00F86F16" w:rsidRPr="00D14E8F" w:rsidRDefault="00F86F16" w:rsidP="00F86F16">
      <w:pPr>
        <w:ind w:firstLine="708"/>
        <w:rPr>
          <w:sz w:val="28"/>
          <w:szCs w:val="28"/>
        </w:rPr>
      </w:pPr>
      <w:r w:rsidRPr="00D14E8F">
        <w:rPr>
          <w:sz w:val="28"/>
          <w:szCs w:val="28"/>
        </w:rPr>
        <w:t>κ</w:t>
      </w:r>
      <w:r w:rsidRPr="00D14E8F">
        <w:rPr>
          <w:sz w:val="28"/>
          <w:szCs w:val="28"/>
          <w:vertAlign w:val="subscript"/>
        </w:rPr>
        <w:t>1</w:t>
      </w:r>
      <w:r w:rsidRPr="00D14E8F">
        <w:rPr>
          <w:sz w:val="28"/>
          <w:szCs w:val="28"/>
        </w:rPr>
        <w:t xml:space="preserve"> - коэффициент неравномерности отходов, равно 1,25; </w:t>
      </w:r>
    </w:p>
    <w:p w:rsidR="00F86F16" w:rsidRPr="00D14E8F" w:rsidRDefault="00F86F16" w:rsidP="00F86F16">
      <w:pPr>
        <w:ind w:firstLine="708"/>
        <w:rPr>
          <w:sz w:val="28"/>
          <w:szCs w:val="28"/>
        </w:rPr>
      </w:pPr>
      <w:r w:rsidRPr="00D14E8F">
        <w:rPr>
          <w:sz w:val="28"/>
          <w:szCs w:val="28"/>
        </w:rPr>
        <w:t>ν - вместимость контейнера, м</w:t>
      </w:r>
      <w:r w:rsidRPr="00D14E8F">
        <w:rPr>
          <w:sz w:val="28"/>
          <w:szCs w:val="28"/>
          <w:vertAlign w:val="superscript"/>
        </w:rPr>
        <w:t>3</w:t>
      </w:r>
      <w:r w:rsidRPr="00D14E8F">
        <w:rPr>
          <w:sz w:val="28"/>
          <w:szCs w:val="28"/>
        </w:rPr>
        <w:t>;</w:t>
      </w:r>
    </w:p>
    <w:p w:rsidR="00F86F16" w:rsidRPr="00D14E8F" w:rsidRDefault="00F86F16" w:rsidP="00F86F16">
      <w:pPr>
        <w:ind w:firstLine="708"/>
        <w:rPr>
          <w:sz w:val="28"/>
          <w:szCs w:val="28"/>
        </w:rPr>
      </w:pPr>
      <w:r w:rsidRPr="00D14E8F">
        <w:rPr>
          <w:sz w:val="28"/>
          <w:szCs w:val="28"/>
        </w:rPr>
        <w:t>κ</w:t>
      </w:r>
      <w:r w:rsidRPr="00D14E8F">
        <w:rPr>
          <w:sz w:val="28"/>
          <w:szCs w:val="28"/>
          <w:vertAlign w:val="subscript"/>
        </w:rPr>
        <w:t xml:space="preserve">2 </w:t>
      </w:r>
      <w:r w:rsidRPr="00D14E8F">
        <w:rPr>
          <w:sz w:val="28"/>
          <w:szCs w:val="28"/>
        </w:rPr>
        <w:t>- коэффициент наполнения сборника, равный 0,9;</w:t>
      </w:r>
    </w:p>
    <w:p w:rsidR="00F86F16" w:rsidRPr="00D14E8F" w:rsidRDefault="00F86F16" w:rsidP="00F86F16">
      <w:pPr>
        <w:ind w:firstLine="708"/>
        <w:rPr>
          <w:sz w:val="28"/>
          <w:szCs w:val="28"/>
        </w:rPr>
      </w:pPr>
      <w:r w:rsidRPr="00D14E8F">
        <w:rPr>
          <w:sz w:val="28"/>
          <w:szCs w:val="28"/>
        </w:rPr>
        <w:t xml:space="preserve">365 - количество дней в году. </w:t>
      </w:r>
    </w:p>
    <w:p w:rsidR="00F86F16" w:rsidRPr="00D14E8F" w:rsidRDefault="00F86F16" w:rsidP="00F86F16">
      <w:pPr>
        <w:pStyle w:val="aff"/>
        <w:spacing w:before="0" w:after="0" w:line="240" w:lineRule="auto"/>
        <w:ind w:firstLine="0"/>
        <w:rPr>
          <w:szCs w:val="28"/>
        </w:rPr>
      </w:pPr>
    </w:p>
    <w:p w:rsidR="00F86F16" w:rsidRPr="00057AE1" w:rsidRDefault="00F86F16" w:rsidP="00F86F16">
      <w:pPr>
        <w:tabs>
          <w:tab w:val="left" w:pos="0"/>
        </w:tabs>
        <w:ind w:left="284" w:right="-400" w:firstLine="425"/>
        <w:rPr>
          <w:b/>
          <w:sz w:val="28"/>
          <w:szCs w:val="28"/>
        </w:rPr>
      </w:pPr>
      <w:bookmarkStart w:id="26" w:name="_Toc431575005"/>
      <w:r w:rsidRPr="00057AE1">
        <w:rPr>
          <w:b/>
          <w:sz w:val="28"/>
          <w:szCs w:val="28"/>
        </w:rPr>
        <w:t>Ориентировочный расчет количества контейнеров</w:t>
      </w:r>
    </w:p>
    <w:p w:rsidR="00F86F16" w:rsidRPr="00D14E8F" w:rsidRDefault="00F86F16" w:rsidP="00F86F16">
      <w:pPr>
        <w:tabs>
          <w:tab w:val="left" w:pos="0"/>
        </w:tabs>
        <w:ind w:right="-400" w:firstLine="425"/>
        <w:rPr>
          <w:sz w:val="28"/>
          <w:szCs w:val="28"/>
        </w:rPr>
      </w:pPr>
      <w:r w:rsidRPr="00D14E8F">
        <w:rPr>
          <w:sz w:val="28"/>
          <w:szCs w:val="28"/>
        </w:rPr>
        <w:t>Для сбора крупногабаритных отходов расчетом предусмотрена установка бункеров-накопителей емкостью 5 м</w:t>
      </w:r>
      <w:r w:rsidRPr="00D14E8F">
        <w:rPr>
          <w:sz w:val="28"/>
          <w:szCs w:val="28"/>
          <w:vertAlign w:val="superscript"/>
        </w:rPr>
        <w:t>3</w:t>
      </w:r>
      <w:r w:rsidRPr="00D14E8F">
        <w:rPr>
          <w:sz w:val="28"/>
          <w:szCs w:val="28"/>
        </w:rPr>
        <w:t xml:space="preserve"> на специально оборудованных площа</w:t>
      </w:r>
      <w:r w:rsidRPr="00D14E8F">
        <w:rPr>
          <w:sz w:val="28"/>
          <w:szCs w:val="28"/>
        </w:rPr>
        <w:t>д</w:t>
      </w:r>
      <w:r w:rsidRPr="00D14E8F">
        <w:rPr>
          <w:sz w:val="28"/>
          <w:szCs w:val="28"/>
        </w:rPr>
        <w:t>ках. Вывоз по мере заполнения, но не реже одного раза в неделю.</w:t>
      </w:r>
    </w:p>
    <w:p w:rsidR="00F86F16" w:rsidRPr="00D14E8F" w:rsidRDefault="00F86F16" w:rsidP="00F86F16">
      <w:pPr>
        <w:tabs>
          <w:tab w:val="left" w:pos="0"/>
        </w:tabs>
        <w:ind w:right="-400" w:firstLine="425"/>
        <w:rPr>
          <w:sz w:val="28"/>
          <w:szCs w:val="28"/>
        </w:rPr>
      </w:pPr>
      <w:r w:rsidRPr="00D14E8F">
        <w:rPr>
          <w:sz w:val="28"/>
          <w:szCs w:val="28"/>
        </w:rPr>
        <w:t>На расчетный срок при средней плотности крупногабаритных отходов (КГО) 180 кг/м</w:t>
      </w:r>
      <w:r w:rsidRPr="00D14E8F">
        <w:rPr>
          <w:sz w:val="28"/>
          <w:szCs w:val="28"/>
          <w:vertAlign w:val="superscript"/>
        </w:rPr>
        <w:t>3</w:t>
      </w:r>
      <w:r w:rsidRPr="00D14E8F">
        <w:rPr>
          <w:sz w:val="28"/>
          <w:szCs w:val="28"/>
        </w:rPr>
        <w:t xml:space="preserve"> количество крупногабаритных отходов составит:</w:t>
      </w:r>
    </w:p>
    <w:p w:rsidR="00F86F16" w:rsidRPr="00D14E8F" w:rsidRDefault="00F86F16" w:rsidP="00F86F16">
      <w:pPr>
        <w:tabs>
          <w:tab w:val="left" w:pos="0"/>
        </w:tabs>
        <w:ind w:right="-400" w:firstLine="360"/>
        <w:rPr>
          <w:sz w:val="28"/>
          <w:szCs w:val="28"/>
          <w:vertAlign w:val="superscript"/>
        </w:rPr>
      </w:pPr>
      <w:r w:rsidRPr="00D14E8F">
        <w:rPr>
          <w:sz w:val="28"/>
          <w:szCs w:val="28"/>
        </w:rPr>
        <w:t>д. Малиновка: 364 000 кг х 0,05 : 180 кг/м</w:t>
      </w:r>
      <w:r w:rsidRPr="00D14E8F">
        <w:rPr>
          <w:sz w:val="28"/>
          <w:szCs w:val="28"/>
          <w:vertAlign w:val="superscript"/>
        </w:rPr>
        <w:t>3</w:t>
      </w:r>
      <w:r w:rsidRPr="00D14E8F">
        <w:rPr>
          <w:sz w:val="28"/>
          <w:szCs w:val="28"/>
        </w:rPr>
        <w:t xml:space="preserve"> = 0,101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Абуляисово: 390 000 кг х 0,05 : 180 кг/м</w:t>
      </w:r>
      <w:r w:rsidRPr="00D14E8F">
        <w:rPr>
          <w:sz w:val="28"/>
          <w:szCs w:val="28"/>
          <w:vertAlign w:val="superscript"/>
        </w:rPr>
        <w:t>3</w:t>
      </w:r>
      <w:r w:rsidRPr="00D14E8F">
        <w:rPr>
          <w:sz w:val="28"/>
          <w:szCs w:val="28"/>
        </w:rPr>
        <w:t xml:space="preserve"> = 0,109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Бужан: 91 000 кг х 0,05 : 180 кг/м</w:t>
      </w:r>
      <w:r w:rsidRPr="00D14E8F">
        <w:rPr>
          <w:sz w:val="28"/>
          <w:szCs w:val="28"/>
          <w:vertAlign w:val="superscript"/>
        </w:rPr>
        <w:t>3</w:t>
      </w:r>
      <w:r w:rsidRPr="00D14E8F">
        <w:rPr>
          <w:sz w:val="28"/>
          <w:szCs w:val="28"/>
        </w:rPr>
        <w:t xml:space="preserve"> = 0,025 тыс.м</w:t>
      </w:r>
      <w:r w:rsidRPr="00D14E8F">
        <w:rPr>
          <w:sz w:val="28"/>
          <w:szCs w:val="28"/>
          <w:vertAlign w:val="superscript"/>
        </w:rPr>
        <w:t>3</w:t>
      </w:r>
    </w:p>
    <w:p w:rsidR="00F86F16" w:rsidRPr="00D14E8F" w:rsidRDefault="00F86F16" w:rsidP="00F86F16">
      <w:pPr>
        <w:tabs>
          <w:tab w:val="left" w:pos="0"/>
        </w:tabs>
        <w:ind w:right="-400" w:firstLine="425"/>
        <w:rPr>
          <w:color w:val="0000FF"/>
          <w:sz w:val="28"/>
          <w:szCs w:val="28"/>
        </w:rPr>
      </w:pPr>
    </w:p>
    <w:p w:rsidR="00F86F16" w:rsidRPr="00D14E8F" w:rsidRDefault="00F86F16" w:rsidP="00F86F16">
      <w:pPr>
        <w:tabs>
          <w:tab w:val="left" w:pos="0"/>
        </w:tabs>
        <w:ind w:right="-400" w:firstLine="425"/>
        <w:rPr>
          <w:sz w:val="28"/>
          <w:szCs w:val="28"/>
        </w:rPr>
      </w:pPr>
      <w:r w:rsidRPr="00D14E8F">
        <w:rPr>
          <w:sz w:val="28"/>
          <w:szCs w:val="28"/>
        </w:rPr>
        <w:t>На расчетный срок при средней плотности ТКО 200 кг/м</w:t>
      </w:r>
      <w:r w:rsidRPr="00D14E8F">
        <w:rPr>
          <w:sz w:val="28"/>
          <w:szCs w:val="28"/>
          <w:vertAlign w:val="superscript"/>
        </w:rPr>
        <w:t xml:space="preserve">3 </w:t>
      </w:r>
      <w:r w:rsidRPr="00D14E8F">
        <w:rPr>
          <w:sz w:val="28"/>
          <w:szCs w:val="28"/>
        </w:rPr>
        <w:t>количество мусора составит:</w:t>
      </w:r>
    </w:p>
    <w:p w:rsidR="00F86F16" w:rsidRPr="00D14E8F" w:rsidRDefault="00F86F16" w:rsidP="00F86F16">
      <w:pPr>
        <w:tabs>
          <w:tab w:val="left" w:pos="0"/>
        </w:tabs>
        <w:ind w:right="-400" w:firstLine="360"/>
        <w:rPr>
          <w:sz w:val="28"/>
          <w:szCs w:val="28"/>
          <w:vertAlign w:val="superscript"/>
        </w:rPr>
      </w:pPr>
      <w:r w:rsidRPr="00D14E8F">
        <w:rPr>
          <w:sz w:val="28"/>
          <w:szCs w:val="28"/>
        </w:rPr>
        <w:t>д. Малиновка: 364 000 кг х 0,95 : 200 кг/м</w:t>
      </w:r>
      <w:r w:rsidRPr="00D14E8F">
        <w:rPr>
          <w:sz w:val="28"/>
          <w:szCs w:val="28"/>
          <w:vertAlign w:val="superscript"/>
        </w:rPr>
        <w:t>3</w:t>
      </w:r>
      <w:r w:rsidRPr="00D14E8F">
        <w:rPr>
          <w:sz w:val="28"/>
          <w:szCs w:val="28"/>
        </w:rPr>
        <w:t xml:space="preserve"> = 1,729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Абуляисово: 390 000 кг х 0,95 : 200 кг/м</w:t>
      </w:r>
      <w:r w:rsidRPr="00D14E8F">
        <w:rPr>
          <w:sz w:val="28"/>
          <w:szCs w:val="28"/>
          <w:vertAlign w:val="superscript"/>
        </w:rPr>
        <w:t>3</w:t>
      </w:r>
      <w:r w:rsidRPr="00D14E8F">
        <w:rPr>
          <w:sz w:val="28"/>
          <w:szCs w:val="28"/>
        </w:rPr>
        <w:t xml:space="preserve"> = 1,853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Бужан: 91 000 кг х 0,95 : 200 кг/м</w:t>
      </w:r>
      <w:r w:rsidRPr="00D14E8F">
        <w:rPr>
          <w:sz w:val="28"/>
          <w:szCs w:val="28"/>
          <w:vertAlign w:val="superscript"/>
        </w:rPr>
        <w:t>3</w:t>
      </w:r>
      <w:r w:rsidRPr="00D14E8F">
        <w:rPr>
          <w:sz w:val="28"/>
          <w:szCs w:val="28"/>
        </w:rPr>
        <w:t xml:space="preserve"> = 0,432 тыс.м</w:t>
      </w:r>
      <w:r w:rsidRPr="00D14E8F">
        <w:rPr>
          <w:sz w:val="28"/>
          <w:szCs w:val="28"/>
          <w:vertAlign w:val="superscript"/>
        </w:rPr>
        <w:t>3</w:t>
      </w:r>
    </w:p>
    <w:p w:rsidR="00F86F16" w:rsidRPr="00D14E8F" w:rsidRDefault="00F86F16" w:rsidP="00F86F16">
      <w:pPr>
        <w:tabs>
          <w:tab w:val="left" w:pos="0"/>
        </w:tabs>
        <w:ind w:right="-400" w:firstLine="425"/>
        <w:rPr>
          <w:color w:val="0000FF"/>
          <w:sz w:val="28"/>
          <w:szCs w:val="28"/>
        </w:rPr>
      </w:pPr>
    </w:p>
    <w:p w:rsidR="00F86F16" w:rsidRPr="00D14E8F" w:rsidRDefault="00F86F16" w:rsidP="00F86F16">
      <w:pPr>
        <w:tabs>
          <w:tab w:val="left" w:pos="0"/>
        </w:tabs>
        <w:ind w:right="-400" w:firstLine="425"/>
        <w:rPr>
          <w:sz w:val="28"/>
          <w:szCs w:val="28"/>
        </w:rPr>
      </w:pPr>
      <w:r w:rsidRPr="00D14E8F">
        <w:rPr>
          <w:sz w:val="28"/>
          <w:szCs w:val="28"/>
        </w:rPr>
        <w:t>Необходимое число контейнеров рассчитывается по формуле:</w:t>
      </w:r>
    </w:p>
    <w:p w:rsidR="00F86F16" w:rsidRPr="00D14E8F" w:rsidRDefault="00F86F16" w:rsidP="00F86F16">
      <w:pPr>
        <w:tabs>
          <w:tab w:val="left" w:pos="0"/>
        </w:tabs>
        <w:ind w:right="-400"/>
        <w:jc w:val="center"/>
        <w:rPr>
          <w:sz w:val="28"/>
          <w:szCs w:val="28"/>
        </w:rPr>
      </w:pPr>
      <w:r w:rsidRPr="00D14E8F">
        <w:rPr>
          <w:sz w:val="28"/>
          <w:szCs w:val="28"/>
          <w:lang w:val="en-US"/>
        </w:rPr>
        <w:t>B</w:t>
      </w:r>
      <w:r w:rsidRPr="00D14E8F">
        <w:rPr>
          <w:sz w:val="28"/>
          <w:szCs w:val="28"/>
          <w:vertAlign w:val="subscript"/>
        </w:rPr>
        <w:t>кон</w:t>
      </w:r>
      <w:r w:rsidRPr="00D14E8F">
        <w:rPr>
          <w:sz w:val="28"/>
          <w:szCs w:val="28"/>
        </w:rPr>
        <w:t xml:space="preserve"> = П</w:t>
      </w:r>
      <w:r w:rsidRPr="00D14E8F">
        <w:rPr>
          <w:sz w:val="28"/>
          <w:szCs w:val="28"/>
          <w:vertAlign w:val="subscript"/>
        </w:rPr>
        <w:t xml:space="preserve">год </w:t>
      </w:r>
      <w:r w:rsidRPr="00D14E8F">
        <w:rPr>
          <w:sz w:val="28"/>
          <w:szCs w:val="28"/>
        </w:rPr>
        <w:t>х t х К</w:t>
      </w:r>
      <w:r w:rsidRPr="00D14E8F">
        <w:rPr>
          <w:sz w:val="28"/>
          <w:szCs w:val="28"/>
          <w:vertAlign w:val="subscript"/>
        </w:rPr>
        <w:t>1</w:t>
      </w:r>
      <w:r w:rsidRPr="00D14E8F">
        <w:rPr>
          <w:sz w:val="28"/>
          <w:szCs w:val="28"/>
        </w:rPr>
        <w:t xml:space="preserve"> / (365 х V)</w:t>
      </w:r>
    </w:p>
    <w:p w:rsidR="00F86F16" w:rsidRPr="00D14E8F" w:rsidRDefault="00F86F16" w:rsidP="00F86F16">
      <w:pPr>
        <w:tabs>
          <w:tab w:val="left" w:pos="0"/>
        </w:tabs>
        <w:ind w:right="-400" w:firstLine="425"/>
        <w:rPr>
          <w:sz w:val="28"/>
          <w:szCs w:val="28"/>
        </w:rPr>
      </w:pPr>
      <w:r w:rsidRPr="00D14E8F">
        <w:rPr>
          <w:sz w:val="28"/>
          <w:szCs w:val="28"/>
        </w:rPr>
        <w:t>где П</w:t>
      </w:r>
      <w:r w:rsidRPr="00D14E8F">
        <w:rPr>
          <w:sz w:val="28"/>
          <w:szCs w:val="28"/>
          <w:vertAlign w:val="subscript"/>
        </w:rPr>
        <w:t>год</w:t>
      </w:r>
      <w:r w:rsidRPr="00D14E8F">
        <w:rPr>
          <w:sz w:val="28"/>
          <w:szCs w:val="28"/>
        </w:rPr>
        <w:t xml:space="preserve"> – годовое накопление муниципальных отходов,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t – периодичность удаления отходов, сут.;</w:t>
      </w:r>
    </w:p>
    <w:p w:rsidR="00F86F16" w:rsidRPr="00D14E8F" w:rsidRDefault="00F86F16" w:rsidP="00F86F16">
      <w:pPr>
        <w:tabs>
          <w:tab w:val="left" w:pos="0"/>
        </w:tabs>
        <w:ind w:right="-400" w:firstLine="425"/>
        <w:rPr>
          <w:sz w:val="28"/>
          <w:szCs w:val="28"/>
        </w:rPr>
      </w:pPr>
      <w:r w:rsidRPr="00D14E8F">
        <w:rPr>
          <w:sz w:val="28"/>
          <w:szCs w:val="28"/>
        </w:rPr>
        <w:t>К</w:t>
      </w:r>
      <w:r w:rsidRPr="00D14E8F">
        <w:rPr>
          <w:sz w:val="28"/>
          <w:szCs w:val="28"/>
          <w:vertAlign w:val="subscript"/>
        </w:rPr>
        <w:t>1</w:t>
      </w:r>
      <w:r w:rsidRPr="00D14E8F">
        <w:rPr>
          <w:sz w:val="28"/>
          <w:szCs w:val="28"/>
        </w:rPr>
        <w:t xml:space="preserve"> – коэффициент неравномерности отходов, 1,25;</w:t>
      </w:r>
    </w:p>
    <w:p w:rsidR="00F86F16" w:rsidRPr="00D14E8F" w:rsidRDefault="00F86F16" w:rsidP="00F86F16">
      <w:pPr>
        <w:tabs>
          <w:tab w:val="left" w:pos="0"/>
        </w:tabs>
        <w:ind w:right="-400" w:firstLine="425"/>
        <w:rPr>
          <w:sz w:val="28"/>
          <w:szCs w:val="28"/>
        </w:rPr>
      </w:pPr>
      <w:r w:rsidRPr="00D14E8F">
        <w:rPr>
          <w:sz w:val="28"/>
          <w:szCs w:val="28"/>
        </w:rPr>
        <w:t>V – вместимость контейнера, 0,75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p>
    <w:p w:rsidR="00F86F16" w:rsidRPr="00D14E8F" w:rsidRDefault="00F86F16" w:rsidP="00F86F16">
      <w:pPr>
        <w:tabs>
          <w:tab w:val="left" w:pos="0"/>
        </w:tabs>
        <w:ind w:right="-400" w:firstLine="425"/>
        <w:rPr>
          <w:sz w:val="28"/>
          <w:szCs w:val="28"/>
        </w:rPr>
      </w:pPr>
      <w:r w:rsidRPr="00D14E8F">
        <w:rPr>
          <w:sz w:val="28"/>
          <w:szCs w:val="28"/>
        </w:rPr>
        <w:t xml:space="preserve">Для определения списочного числа контейнеров </w:t>
      </w:r>
      <w:r w:rsidRPr="00D14E8F">
        <w:rPr>
          <w:sz w:val="28"/>
          <w:szCs w:val="28"/>
          <w:lang w:val="en-US"/>
        </w:rPr>
        <w:t>B</w:t>
      </w:r>
      <w:r w:rsidRPr="00D14E8F">
        <w:rPr>
          <w:sz w:val="28"/>
          <w:szCs w:val="28"/>
          <w:vertAlign w:val="subscript"/>
        </w:rPr>
        <w:t>кон</w:t>
      </w:r>
      <w:r w:rsidRPr="00D14E8F">
        <w:rPr>
          <w:sz w:val="28"/>
          <w:szCs w:val="28"/>
        </w:rPr>
        <w:t xml:space="preserve"> должно быть умн</w:t>
      </w:r>
      <w:r w:rsidRPr="00D14E8F">
        <w:rPr>
          <w:sz w:val="28"/>
          <w:szCs w:val="28"/>
        </w:rPr>
        <w:t>о</w:t>
      </w:r>
      <w:r w:rsidRPr="00D14E8F">
        <w:rPr>
          <w:sz w:val="28"/>
          <w:szCs w:val="28"/>
        </w:rPr>
        <w:t>жено на коэффициент К</w:t>
      </w:r>
      <w:r w:rsidRPr="00D14E8F">
        <w:rPr>
          <w:sz w:val="28"/>
          <w:szCs w:val="28"/>
          <w:vertAlign w:val="subscript"/>
        </w:rPr>
        <w:t>2</w:t>
      </w:r>
      <w:r w:rsidRPr="00D14E8F">
        <w:rPr>
          <w:sz w:val="28"/>
          <w:szCs w:val="28"/>
        </w:rPr>
        <w:t>=1,1, учитывающий число контейнеров, находящихся в ремо</w:t>
      </w:r>
      <w:r w:rsidRPr="00D14E8F">
        <w:rPr>
          <w:sz w:val="28"/>
          <w:szCs w:val="28"/>
        </w:rPr>
        <w:t>н</w:t>
      </w:r>
      <w:r w:rsidRPr="00D14E8F">
        <w:rPr>
          <w:sz w:val="28"/>
          <w:szCs w:val="28"/>
        </w:rPr>
        <w:t>те и резерве.</w:t>
      </w:r>
    </w:p>
    <w:p w:rsidR="00F86F16" w:rsidRPr="00D14E8F" w:rsidRDefault="00F86F16" w:rsidP="00F86F16">
      <w:pPr>
        <w:tabs>
          <w:tab w:val="left" w:pos="0"/>
        </w:tabs>
        <w:ind w:right="-34" w:firstLine="425"/>
        <w:rPr>
          <w:color w:val="0000FF"/>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F86F16" w:rsidRPr="00D14E8F" w:rsidRDefault="00F86F16" w:rsidP="00F86F16">
      <w:pPr>
        <w:tabs>
          <w:tab w:val="left" w:pos="0"/>
        </w:tabs>
        <w:ind w:left="284" w:right="-34" w:firstLine="76"/>
        <w:jc w:val="center"/>
        <w:rPr>
          <w:b/>
          <w:sz w:val="28"/>
          <w:szCs w:val="28"/>
        </w:rPr>
      </w:pPr>
      <w:r w:rsidRPr="00D14E8F">
        <w:rPr>
          <w:b/>
          <w:sz w:val="28"/>
          <w:szCs w:val="28"/>
        </w:rPr>
        <w:lastRenderedPageBreak/>
        <w:t>Таблица 23. Расчёт необходимого количества контейнеров и бункеров</w:t>
      </w:r>
    </w:p>
    <w:p w:rsidR="00F86F16" w:rsidRPr="00D14E8F" w:rsidRDefault="00F86F16" w:rsidP="00F86F16">
      <w:pPr>
        <w:tabs>
          <w:tab w:val="left" w:pos="0"/>
        </w:tabs>
        <w:ind w:left="284" w:right="-34" w:firstLine="76"/>
        <w:jc w:val="center"/>
        <w:rPr>
          <w:b/>
          <w:sz w:val="28"/>
          <w:szCs w:val="28"/>
          <w:u w:val="single"/>
        </w:rPr>
      </w:pPr>
      <w:r w:rsidRPr="00D14E8F">
        <w:rPr>
          <w:b/>
          <w:sz w:val="28"/>
          <w:szCs w:val="28"/>
        </w:rPr>
        <w:t>для сбора муниципальных и крупногабаритных отходов</w:t>
      </w:r>
    </w:p>
    <w:p w:rsidR="00F86F16" w:rsidRPr="00277288" w:rsidRDefault="00F86F16" w:rsidP="00F86F16">
      <w:pPr>
        <w:tabs>
          <w:tab w:val="left" w:pos="0"/>
        </w:tabs>
        <w:ind w:left="284" w:right="-34" w:firstLine="425"/>
        <w:jc w:val="center"/>
        <w:rPr>
          <w:color w:val="0000FF"/>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7"/>
        <w:gridCol w:w="1134"/>
        <w:gridCol w:w="993"/>
        <w:gridCol w:w="1012"/>
        <w:gridCol w:w="810"/>
        <w:gridCol w:w="1200"/>
        <w:gridCol w:w="974"/>
        <w:gridCol w:w="1345"/>
      </w:tblGrid>
      <w:tr w:rsidR="00F86F16" w:rsidRPr="00277288" w:rsidTr="00F86F16">
        <w:trPr>
          <w:cantSplit/>
          <w:jc w:val="center"/>
        </w:trPr>
        <w:tc>
          <w:tcPr>
            <w:tcW w:w="2417" w:type="dxa"/>
            <w:vMerge w:val="restart"/>
            <w:vAlign w:val="center"/>
          </w:tcPr>
          <w:p w:rsidR="00F86F16" w:rsidRPr="00D14E8F" w:rsidRDefault="00F86F16" w:rsidP="00F86F16">
            <w:pPr>
              <w:tabs>
                <w:tab w:val="left" w:pos="-250"/>
              </w:tabs>
              <w:ind w:left="-92" w:right="-34"/>
              <w:jc w:val="center"/>
              <w:rPr>
                <w:sz w:val="24"/>
                <w:szCs w:val="24"/>
              </w:rPr>
            </w:pPr>
            <w:r w:rsidRPr="00D14E8F">
              <w:rPr>
                <w:sz w:val="24"/>
                <w:szCs w:val="24"/>
              </w:rPr>
              <w:t>Наименование</w:t>
            </w:r>
          </w:p>
        </w:tc>
        <w:tc>
          <w:tcPr>
            <w:tcW w:w="1134" w:type="dxa"/>
            <w:vMerge w:val="restart"/>
            <w:vAlign w:val="center"/>
          </w:tcPr>
          <w:p w:rsidR="00F86F16" w:rsidRPr="00D14E8F" w:rsidRDefault="00F86F16" w:rsidP="00F86F16">
            <w:pPr>
              <w:tabs>
                <w:tab w:val="left" w:pos="-250"/>
              </w:tabs>
              <w:ind w:left="-76" w:right="-34"/>
              <w:jc w:val="center"/>
              <w:rPr>
                <w:sz w:val="24"/>
                <w:szCs w:val="24"/>
              </w:rPr>
            </w:pPr>
            <w:r w:rsidRPr="00D14E8F">
              <w:rPr>
                <w:sz w:val="24"/>
                <w:szCs w:val="24"/>
              </w:rPr>
              <w:t>Числен.</w:t>
            </w:r>
          </w:p>
          <w:p w:rsidR="00F86F16" w:rsidRPr="00D14E8F" w:rsidRDefault="00F86F16" w:rsidP="00F86F16">
            <w:pPr>
              <w:tabs>
                <w:tab w:val="left" w:pos="-250"/>
              </w:tabs>
              <w:ind w:left="-76" w:right="-34"/>
              <w:jc w:val="center"/>
              <w:rPr>
                <w:sz w:val="24"/>
                <w:szCs w:val="24"/>
              </w:rPr>
            </w:pPr>
            <w:r w:rsidRPr="00D14E8F">
              <w:rPr>
                <w:sz w:val="24"/>
                <w:szCs w:val="24"/>
              </w:rPr>
              <w:t>насел</w:t>
            </w:r>
            <w:r w:rsidRPr="00D14E8F">
              <w:rPr>
                <w:sz w:val="24"/>
                <w:szCs w:val="24"/>
              </w:rPr>
              <w:t>е</w:t>
            </w:r>
            <w:r w:rsidRPr="00D14E8F">
              <w:rPr>
                <w:sz w:val="24"/>
                <w:szCs w:val="24"/>
              </w:rPr>
              <w:t>ния, чел</w:t>
            </w:r>
          </w:p>
        </w:tc>
        <w:tc>
          <w:tcPr>
            <w:tcW w:w="2815" w:type="dxa"/>
            <w:gridSpan w:val="3"/>
            <w:vAlign w:val="center"/>
          </w:tcPr>
          <w:p w:rsidR="00F86F16" w:rsidRPr="00D14E8F" w:rsidRDefault="00F86F16" w:rsidP="00F86F16">
            <w:pPr>
              <w:tabs>
                <w:tab w:val="left" w:pos="-250"/>
              </w:tabs>
              <w:ind w:left="-110" w:right="-34"/>
              <w:jc w:val="center"/>
              <w:rPr>
                <w:sz w:val="24"/>
                <w:szCs w:val="24"/>
              </w:rPr>
            </w:pPr>
            <w:r w:rsidRPr="00D14E8F">
              <w:rPr>
                <w:sz w:val="24"/>
                <w:szCs w:val="24"/>
              </w:rPr>
              <w:t>Объем муниципал</w:t>
            </w:r>
            <w:r w:rsidRPr="00D14E8F">
              <w:rPr>
                <w:sz w:val="24"/>
                <w:szCs w:val="24"/>
              </w:rPr>
              <w:t>ь</w:t>
            </w:r>
            <w:r w:rsidRPr="00D14E8F">
              <w:rPr>
                <w:sz w:val="24"/>
                <w:szCs w:val="24"/>
              </w:rPr>
              <w:t>ных отходов, м</w:t>
            </w:r>
            <w:r w:rsidRPr="00D14E8F">
              <w:rPr>
                <w:sz w:val="24"/>
                <w:szCs w:val="24"/>
                <w:vertAlign w:val="superscript"/>
              </w:rPr>
              <w:t>3</w:t>
            </w:r>
            <w:r w:rsidRPr="00D14E8F">
              <w:rPr>
                <w:sz w:val="24"/>
                <w:szCs w:val="24"/>
              </w:rPr>
              <w:t>/год</w:t>
            </w:r>
          </w:p>
        </w:tc>
        <w:tc>
          <w:tcPr>
            <w:tcW w:w="2174" w:type="dxa"/>
            <w:gridSpan w:val="2"/>
            <w:vAlign w:val="center"/>
          </w:tcPr>
          <w:p w:rsidR="00F86F16" w:rsidRPr="00D14E8F" w:rsidRDefault="00F86F16" w:rsidP="00F86F16">
            <w:pPr>
              <w:tabs>
                <w:tab w:val="left" w:pos="-250"/>
              </w:tabs>
              <w:ind w:left="-104" w:right="-34"/>
              <w:jc w:val="center"/>
              <w:rPr>
                <w:sz w:val="24"/>
                <w:szCs w:val="24"/>
              </w:rPr>
            </w:pPr>
            <w:r w:rsidRPr="00D14E8F">
              <w:rPr>
                <w:sz w:val="24"/>
                <w:szCs w:val="24"/>
              </w:rPr>
              <w:t>Кол-во конте</w:t>
            </w:r>
            <w:r w:rsidRPr="00D14E8F">
              <w:rPr>
                <w:sz w:val="24"/>
                <w:szCs w:val="24"/>
              </w:rPr>
              <w:t>й</w:t>
            </w:r>
            <w:r w:rsidRPr="00D14E8F">
              <w:rPr>
                <w:sz w:val="24"/>
                <w:szCs w:val="24"/>
              </w:rPr>
              <w:t>неров и бунк</w:t>
            </w:r>
            <w:r w:rsidRPr="00D14E8F">
              <w:rPr>
                <w:sz w:val="24"/>
                <w:szCs w:val="24"/>
              </w:rPr>
              <w:t>е</w:t>
            </w:r>
            <w:r w:rsidRPr="00D14E8F">
              <w:rPr>
                <w:sz w:val="24"/>
                <w:szCs w:val="24"/>
              </w:rPr>
              <w:t>ров, шт</w:t>
            </w:r>
          </w:p>
        </w:tc>
        <w:tc>
          <w:tcPr>
            <w:tcW w:w="1345" w:type="dxa"/>
            <w:vMerge w:val="restart"/>
            <w:vAlign w:val="center"/>
          </w:tcPr>
          <w:p w:rsidR="00F86F16" w:rsidRPr="00D14E8F" w:rsidRDefault="00F86F16" w:rsidP="00F86F16">
            <w:pPr>
              <w:tabs>
                <w:tab w:val="left" w:pos="-250"/>
              </w:tabs>
              <w:ind w:left="-55" w:right="-34"/>
              <w:jc w:val="center"/>
              <w:rPr>
                <w:sz w:val="24"/>
                <w:szCs w:val="24"/>
              </w:rPr>
            </w:pPr>
            <w:r w:rsidRPr="00D14E8F">
              <w:rPr>
                <w:sz w:val="24"/>
                <w:szCs w:val="24"/>
              </w:rPr>
              <w:t>Пери</w:t>
            </w:r>
            <w:r w:rsidRPr="00D14E8F">
              <w:rPr>
                <w:sz w:val="24"/>
                <w:szCs w:val="24"/>
              </w:rPr>
              <w:t>о</w:t>
            </w:r>
            <w:r w:rsidRPr="00D14E8F">
              <w:rPr>
                <w:sz w:val="24"/>
                <w:szCs w:val="24"/>
              </w:rPr>
              <w:t>дичность</w:t>
            </w:r>
          </w:p>
          <w:p w:rsidR="00F86F16" w:rsidRPr="00D14E8F" w:rsidRDefault="00F86F16" w:rsidP="00F86F16">
            <w:pPr>
              <w:tabs>
                <w:tab w:val="left" w:pos="-250"/>
              </w:tabs>
              <w:ind w:left="-55" w:right="-34"/>
              <w:jc w:val="center"/>
              <w:rPr>
                <w:sz w:val="24"/>
                <w:szCs w:val="24"/>
              </w:rPr>
            </w:pPr>
            <w:r w:rsidRPr="00D14E8F">
              <w:rPr>
                <w:sz w:val="24"/>
                <w:szCs w:val="24"/>
              </w:rPr>
              <w:t>вывоза</w:t>
            </w:r>
          </w:p>
        </w:tc>
      </w:tr>
      <w:tr w:rsidR="00F86F16" w:rsidRPr="00277288" w:rsidTr="00F86F16">
        <w:trPr>
          <w:cantSplit/>
          <w:jc w:val="center"/>
        </w:trPr>
        <w:tc>
          <w:tcPr>
            <w:tcW w:w="2417" w:type="dxa"/>
            <w:vMerge/>
            <w:vAlign w:val="center"/>
          </w:tcPr>
          <w:p w:rsidR="00F86F16" w:rsidRPr="00D14E8F" w:rsidRDefault="00F86F16" w:rsidP="00F86F16">
            <w:pPr>
              <w:tabs>
                <w:tab w:val="left" w:pos="-250"/>
              </w:tabs>
              <w:ind w:left="-92" w:right="-34"/>
              <w:jc w:val="center"/>
              <w:rPr>
                <w:color w:val="0000FF"/>
                <w:sz w:val="24"/>
                <w:szCs w:val="24"/>
              </w:rPr>
            </w:pPr>
          </w:p>
        </w:tc>
        <w:tc>
          <w:tcPr>
            <w:tcW w:w="1134" w:type="dxa"/>
            <w:vMerge/>
            <w:vAlign w:val="center"/>
          </w:tcPr>
          <w:p w:rsidR="00F86F16" w:rsidRPr="00D14E8F" w:rsidRDefault="00F86F16" w:rsidP="00F86F16">
            <w:pPr>
              <w:tabs>
                <w:tab w:val="left" w:pos="-250"/>
              </w:tabs>
              <w:ind w:left="-76" w:right="-34"/>
              <w:jc w:val="center"/>
              <w:rPr>
                <w:color w:val="0000FF"/>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Общий</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ТКО</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КГО</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lang w:val="en-US"/>
              </w:rPr>
              <w:t>V</w:t>
            </w:r>
            <w:r w:rsidRPr="00D14E8F">
              <w:rPr>
                <w:sz w:val="24"/>
                <w:szCs w:val="24"/>
              </w:rPr>
              <w:t>=0,75м</w:t>
            </w:r>
            <w:r w:rsidRPr="00D14E8F">
              <w:rPr>
                <w:sz w:val="24"/>
                <w:szCs w:val="24"/>
                <w:vertAlign w:val="superscript"/>
              </w:rPr>
              <w:t>3</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lang w:val="en-US"/>
              </w:rPr>
              <w:t>V</w:t>
            </w:r>
            <w:r w:rsidRPr="00D14E8F">
              <w:rPr>
                <w:sz w:val="24"/>
                <w:szCs w:val="24"/>
              </w:rPr>
              <w:t>= 5м</w:t>
            </w:r>
            <w:r w:rsidRPr="00D14E8F">
              <w:rPr>
                <w:sz w:val="24"/>
                <w:szCs w:val="24"/>
                <w:vertAlign w:val="superscript"/>
              </w:rPr>
              <w:t>3</w:t>
            </w:r>
          </w:p>
        </w:tc>
        <w:tc>
          <w:tcPr>
            <w:tcW w:w="1345" w:type="dxa"/>
            <w:vMerge/>
            <w:vAlign w:val="center"/>
          </w:tcPr>
          <w:p w:rsidR="00F86F16" w:rsidRPr="00D14E8F" w:rsidRDefault="00F86F16" w:rsidP="00F86F16">
            <w:pPr>
              <w:tabs>
                <w:tab w:val="left" w:pos="-250"/>
              </w:tabs>
              <w:ind w:left="284" w:right="-34" w:firstLine="425"/>
              <w:jc w:val="center"/>
              <w:rPr>
                <w:color w:val="0000FF"/>
                <w:sz w:val="24"/>
                <w:szCs w:val="24"/>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Малиновка</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541</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1830</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1729</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101</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23,7</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0,5</w:t>
            </w:r>
          </w:p>
        </w:tc>
        <w:tc>
          <w:tcPr>
            <w:tcW w:w="1345" w:type="dxa"/>
            <w:vMerge w:val="restart"/>
            <w:vAlign w:val="center"/>
          </w:tcPr>
          <w:p w:rsidR="00F86F16" w:rsidRPr="00D14E8F" w:rsidRDefault="00F86F16" w:rsidP="00F86F16">
            <w:pPr>
              <w:tabs>
                <w:tab w:val="left" w:pos="-250"/>
              </w:tabs>
              <w:ind w:left="-55" w:right="-34"/>
              <w:jc w:val="center"/>
              <w:rPr>
                <w:sz w:val="24"/>
                <w:szCs w:val="24"/>
              </w:rPr>
            </w:pPr>
            <w:r w:rsidRPr="00D14E8F">
              <w:rPr>
                <w:sz w:val="24"/>
                <w:szCs w:val="24"/>
              </w:rPr>
              <w:t>ТКО-1 раз в 3 дня, КГО-1 раз в н</w:t>
            </w:r>
            <w:r w:rsidRPr="00D14E8F">
              <w:rPr>
                <w:sz w:val="24"/>
                <w:szCs w:val="24"/>
              </w:rPr>
              <w:t>е</w:t>
            </w:r>
            <w:r w:rsidRPr="00D14E8F">
              <w:rPr>
                <w:sz w:val="24"/>
                <w:szCs w:val="24"/>
              </w:rPr>
              <w:t>делю</w:t>
            </w: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26</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Абуляисово</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354</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1962</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1853</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109</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25,4</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0,5</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28</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Бужан</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77</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457</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432</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25</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5,9</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7</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сельское</w:t>
            </w:r>
          </w:p>
          <w:p w:rsidR="00F86F16" w:rsidRPr="00D14E8F" w:rsidRDefault="00F86F16" w:rsidP="00F86F16">
            <w:pPr>
              <w:tabs>
                <w:tab w:val="left" w:pos="-250"/>
              </w:tabs>
              <w:ind w:left="-92" w:right="-34"/>
              <w:jc w:val="center"/>
              <w:rPr>
                <w:sz w:val="24"/>
                <w:szCs w:val="24"/>
              </w:rPr>
            </w:pPr>
            <w:r w:rsidRPr="00D14E8F">
              <w:rPr>
                <w:sz w:val="24"/>
                <w:szCs w:val="24"/>
              </w:rPr>
              <w:t>посел</w:t>
            </w:r>
            <w:r w:rsidRPr="00D14E8F">
              <w:rPr>
                <w:sz w:val="24"/>
                <w:szCs w:val="24"/>
              </w:rPr>
              <w:t>е</w:t>
            </w:r>
            <w:r w:rsidRPr="00D14E8F">
              <w:rPr>
                <w:sz w:val="24"/>
                <w:szCs w:val="24"/>
              </w:rPr>
              <w:t>ние</w:t>
            </w:r>
          </w:p>
          <w:p w:rsidR="00F86F16" w:rsidRPr="00D14E8F" w:rsidRDefault="00F86F16" w:rsidP="00F86F16">
            <w:pPr>
              <w:tabs>
                <w:tab w:val="left" w:pos="-250"/>
              </w:tabs>
              <w:ind w:left="-92" w:right="-34"/>
              <w:jc w:val="center"/>
              <w:rPr>
                <w:sz w:val="24"/>
                <w:szCs w:val="24"/>
              </w:rPr>
            </w:pPr>
            <w:r w:rsidRPr="00D14E8F">
              <w:rPr>
                <w:sz w:val="24"/>
                <w:szCs w:val="24"/>
              </w:rPr>
              <w:t>Абуляисовский</w:t>
            </w:r>
          </w:p>
          <w:p w:rsidR="00F86F16" w:rsidRPr="00D14E8F" w:rsidRDefault="00F86F16" w:rsidP="00F86F16">
            <w:pPr>
              <w:tabs>
                <w:tab w:val="left" w:pos="-250"/>
              </w:tabs>
              <w:ind w:left="-92" w:right="-34"/>
              <w:jc w:val="center"/>
              <w:rPr>
                <w:sz w:val="24"/>
                <w:szCs w:val="24"/>
              </w:rPr>
            </w:pPr>
            <w:r w:rsidRPr="00D14E8F">
              <w:rPr>
                <w:sz w:val="24"/>
                <w:szCs w:val="24"/>
              </w:rPr>
              <w:t>сельсовет</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972</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4249</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4014</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235</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61</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3</w:t>
            </w:r>
          </w:p>
        </w:tc>
        <w:tc>
          <w:tcPr>
            <w:tcW w:w="1345" w:type="dxa"/>
            <w:vMerge/>
            <w:vAlign w:val="center"/>
          </w:tcPr>
          <w:p w:rsidR="00F86F16" w:rsidRPr="00277288" w:rsidRDefault="00F86F16" w:rsidP="00F86F16">
            <w:pPr>
              <w:tabs>
                <w:tab w:val="left" w:pos="-250"/>
              </w:tabs>
              <w:ind w:left="-55" w:right="-34"/>
              <w:jc w:val="center"/>
              <w:rPr>
                <w:color w:val="0000FF"/>
              </w:rPr>
            </w:pPr>
          </w:p>
        </w:tc>
      </w:tr>
    </w:tbl>
    <w:p w:rsidR="00F86F16" w:rsidRPr="00277288" w:rsidRDefault="00F86F16" w:rsidP="00F86F16">
      <w:pPr>
        <w:tabs>
          <w:tab w:val="left" w:pos="0"/>
        </w:tabs>
        <w:ind w:right="-34" w:firstLine="425"/>
        <w:rPr>
          <w:color w:val="0000FF"/>
          <w:u w:val="single"/>
        </w:rPr>
      </w:pPr>
    </w:p>
    <w:p w:rsidR="00F86F16" w:rsidRPr="00D14E8F" w:rsidRDefault="00F86F16" w:rsidP="00F86F16">
      <w:pPr>
        <w:tabs>
          <w:tab w:val="left" w:pos="0"/>
        </w:tabs>
        <w:ind w:right="-400" w:firstLine="425"/>
        <w:rPr>
          <w:sz w:val="28"/>
          <w:szCs w:val="28"/>
          <w:u w:val="single"/>
        </w:rPr>
      </w:pPr>
      <w:r w:rsidRPr="00D14E8F">
        <w:rPr>
          <w:sz w:val="28"/>
          <w:szCs w:val="28"/>
          <w:u w:val="single"/>
        </w:rPr>
        <w:t>Определение количества мусоровозов, необходимых для вывоза ТКО</w:t>
      </w:r>
    </w:p>
    <w:p w:rsidR="00F86F16" w:rsidRPr="00D14E8F" w:rsidRDefault="00F86F16" w:rsidP="00F86F16">
      <w:pPr>
        <w:tabs>
          <w:tab w:val="left" w:pos="0"/>
        </w:tabs>
        <w:ind w:right="-400" w:firstLine="425"/>
        <w:rPr>
          <w:sz w:val="28"/>
          <w:szCs w:val="28"/>
        </w:rPr>
      </w:pPr>
      <w:r w:rsidRPr="00D14E8F">
        <w:rPr>
          <w:sz w:val="28"/>
          <w:szCs w:val="28"/>
        </w:rPr>
        <w:t>В расчетах числа спецмашин для вывоза муниципальных отходов взяты на</w:t>
      </w:r>
      <w:r w:rsidRPr="00D14E8F">
        <w:rPr>
          <w:sz w:val="28"/>
          <w:szCs w:val="28"/>
        </w:rPr>
        <w:t>и</w:t>
      </w:r>
      <w:r w:rsidRPr="00D14E8F">
        <w:rPr>
          <w:sz w:val="28"/>
          <w:szCs w:val="28"/>
        </w:rPr>
        <w:t>более часто применяемые типы мусоровозов: КО-413 на шасси ГАЗ-3307; КО-440-3 на шасси ГАЗ-3307 и КамАЗ-53213 КО-415А, предлагаемые для приобрет</w:t>
      </w:r>
      <w:r w:rsidRPr="00D14E8F">
        <w:rPr>
          <w:sz w:val="28"/>
          <w:szCs w:val="28"/>
        </w:rPr>
        <w:t>е</w:t>
      </w:r>
      <w:r w:rsidRPr="00D14E8F">
        <w:rPr>
          <w:sz w:val="28"/>
          <w:szCs w:val="28"/>
        </w:rPr>
        <w:t>ния на расчетный срок.</w:t>
      </w:r>
    </w:p>
    <w:p w:rsidR="00F86F16" w:rsidRPr="00D14E8F" w:rsidRDefault="00F86F16" w:rsidP="00057AE1">
      <w:pPr>
        <w:tabs>
          <w:tab w:val="left" w:pos="0"/>
        </w:tabs>
        <w:ind w:right="-400" w:firstLine="425"/>
        <w:rPr>
          <w:sz w:val="28"/>
          <w:szCs w:val="28"/>
        </w:rPr>
      </w:pPr>
      <w:r w:rsidRPr="00D14E8F">
        <w:rPr>
          <w:sz w:val="28"/>
          <w:szCs w:val="28"/>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w:t>
      </w:r>
      <w:r w:rsidRPr="00D14E8F">
        <w:rPr>
          <w:sz w:val="28"/>
          <w:szCs w:val="28"/>
        </w:rPr>
        <w:t>т</w:t>
      </w:r>
      <w:r w:rsidRPr="00D14E8F">
        <w:rPr>
          <w:sz w:val="28"/>
          <w:szCs w:val="28"/>
        </w:rPr>
        <w:t>вие, меньшая потребность в технике.</w:t>
      </w:r>
    </w:p>
    <w:p w:rsidR="00F86F16" w:rsidRPr="00D14E8F" w:rsidRDefault="00F86F16" w:rsidP="00F86F16">
      <w:pPr>
        <w:tabs>
          <w:tab w:val="left" w:pos="0"/>
        </w:tabs>
        <w:ind w:right="-400" w:firstLine="425"/>
        <w:rPr>
          <w:sz w:val="28"/>
          <w:szCs w:val="28"/>
        </w:rPr>
      </w:pPr>
      <w:r w:rsidRPr="00D14E8F">
        <w:rPr>
          <w:sz w:val="28"/>
          <w:szCs w:val="28"/>
        </w:rPr>
        <w:t>Число мусоровозов М, необходимых для вывоза коммунальных отходов, о</w:t>
      </w:r>
      <w:r w:rsidRPr="00D14E8F">
        <w:rPr>
          <w:sz w:val="28"/>
          <w:szCs w:val="28"/>
        </w:rPr>
        <w:t>п</w:t>
      </w:r>
      <w:r w:rsidRPr="00D14E8F">
        <w:rPr>
          <w:sz w:val="28"/>
          <w:szCs w:val="28"/>
        </w:rPr>
        <w:t>ределяют по формуле:</w:t>
      </w:r>
    </w:p>
    <w:p w:rsidR="00F86F16" w:rsidRPr="00D14E8F" w:rsidRDefault="00F86F16" w:rsidP="00F86F16">
      <w:pPr>
        <w:tabs>
          <w:tab w:val="left" w:pos="0"/>
        </w:tabs>
        <w:ind w:right="-400" w:firstLine="425"/>
        <w:jc w:val="center"/>
        <w:rPr>
          <w:sz w:val="28"/>
          <w:szCs w:val="28"/>
        </w:rPr>
      </w:pPr>
      <w:r w:rsidRPr="00D14E8F">
        <w:rPr>
          <w:sz w:val="28"/>
          <w:szCs w:val="28"/>
        </w:rPr>
        <w:t>М = П</w:t>
      </w:r>
      <w:r w:rsidRPr="00D14E8F">
        <w:rPr>
          <w:sz w:val="28"/>
          <w:szCs w:val="28"/>
          <w:vertAlign w:val="subscript"/>
        </w:rPr>
        <w:t xml:space="preserve">год </w:t>
      </w:r>
      <w:r w:rsidRPr="00D14E8F">
        <w:rPr>
          <w:sz w:val="28"/>
          <w:szCs w:val="28"/>
        </w:rPr>
        <w:t>/ (365 х П</w:t>
      </w:r>
      <w:r w:rsidRPr="00D14E8F">
        <w:rPr>
          <w:sz w:val="28"/>
          <w:szCs w:val="28"/>
          <w:vertAlign w:val="subscript"/>
        </w:rPr>
        <w:t>сут</w:t>
      </w:r>
      <w:r w:rsidRPr="00D14E8F">
        <w:rPr>
          <w:sz w:val="28"/>
          <w:szCs w:val="28"/>
        </w:rPr>
        <w:t xml:space="preserve"> х К</w:t>
      </w:r>
      <w:r w:rsidRPr="00D14E8F">
        <w:rPr>
          <w:sz w:val="28"/>
          <w:szCs w:val="28"/>
          <w:vertAlign w:val="subscript"/>
        </w:rPr>
        <w:t>исп</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где П</w:t>
      </w:r>
      <w:r w:rsidRPr="00D14E8F">
        <w:rPr>
          <w:sz w:val="28"/>
          <w:szCs w:val="28"/>
          <w:vertAlign w:val="subscript"/>
        </w:rPr>
        <w:t>год</w:t>
      </w:r>
      <w:r w:rsidRPr="00D14E8F">
        <w:rPr>
          <w:sz w:val="28"/>
          <w:szCs w:val="28"/>
        </w:rPr>
        <w:t xml:space="preserve"> – количество коммунальных отходов, подлежащих вывозу в течение года с применением данной системы,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П</w:t>
      </w:r>
      <w:r w:rsidRPr="00D14E8F">
        <w:rPr>
          <w:sz w:val="28"/>
          <w:szCs w:val="28"/>
          <w:vertAlign w:val="subscript"/>
        </w:rPr>
        <w:t>сут</w:t>
      </w:r>
      <w:r w:rsidRPr="00D14E8F">
        <w:rPr>
          <w:sz w:val="28"/>
          <w:szCs w:val="28"/>
        </w:rPr>
        <w:t>.- суточная производительность единицы данного вида транспорта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К</w:t>
      </w:r>
      <w:r w:rsidRPr="00D14E8F">
        <w:rPr>
          <w:sz w:val="28"/>
          <w:szCs w:val="28"/>
          <w:vertAlign w:val="subscript"/>
        </w:rPr>
        <w:t>исп</w:t>
      </w:r>
      <w:r w:rsidRPr="00D14E8F">
        <w:rPr>
          <w:sz w:val="28"/>
          <w:szCs w:val="28"/>
        </w:rPr>
        <w:t xml:space="preserve"> – коэффициент использования машин – 0,75. </w:t>
      </w:r>
    </w:p>
    <w:p w:rsidR="00F86F16" w:rsidRPr="00D14E8F" w:rsidRDefault="00057AE1" w:rsidP="00057AE1">
      <w:pPr>
        <w:tabs>
          <w:tab w:val="left" w:pos="0"/>
        </w:tabs>
        <w:ind w:right="-400"/>
        <w:rPr>
          <w:sz w:val="28"/>
          <w:szCs w:val="28"/>
        </w:rPr>
      </w:pPr>
      <w:r>
        <w:rPr>
          <w:sz w:val="28"/>
          <w:szCs w:val="28"/>
        </w:rPr>
        <w:t xml:space="preserve">     </w:t>
      </w:r>
      <w:r w:rsidR="00F86F16" w:rsidRPr="00D14E8F">
        <w:rPr>
          <w:sz w:val="28"/>
          <w:szCs w:val="28"/>
        </w:rPr>
        <w:t>Суточную производительность мусоровоза определяют по формуле:</w:t>
      </w:r>
    </w:p>
    <w:p w:rsidR="00F86F16" w:rsidRPr="00D14E8F" w:rsidRDefault="00F86F16" w:rsidP="00F86F16">
      <w:pPr>
        <w:tabs>
          <w:tab w:val="left" w:pos="0"/>
        </w:tabs>
        <w:ind w:right="-400" w:firstLine="425"/>
        <w:rPr>
          <w:sz w:val="28"/>
          <w:szCs w:val="28"/>
        </w:rPr>
      </w:pPr>
      <w:r w:rsidRPr="00D14E8F">
        <w:rPr>
          <w:sz w:val="28"/>
          <w:szCs w:val="28"/>
        </w:rPr>
        <w:t>П</w:t>
      </w:r>
      <w:r w:rsidRPr="00D14E8F">
        <w:rPr>
          <w:sz w:val="28"/>
          <w:szCs w:val="28"/>
          <w:vertAlign w:val="subscript"/>
        </w:rPr>
        <w:t>сут</w:t>
      </w:r>
      <w:r w:rsidRPr="00D14E8F">
        <w:rPr>
          <w:sz w:val="28"/>
          <w:szCs w:val="28"/>
        </w:rPr>
        <w:t xml:space="preserve"> = Р * Е,</w:t>
      </w:r>
    </w:p>
    <w:p w:rsidR="00F86F16" w:rsidRPr="00D14E8F" w:rsidRDefault="00F86F16" w:rsidP="00F86F16">
      <w:pPr>
        <w:tabs>
          <w:tab w:val="left" w:pos="0"/>
        </w:tabs>
        <w:ind w:right="-400" w:firstLine="425"/>
        <w:rPr>
          <w:sz w:val="28"/>
          <w:szCs w:val="28"/>
        </w:rPr>
      </w:pPr>
      <w:r w:rsidRPr="00D14E8F">
        <w:rPr>
          <w:sz w:val="28"/>
          <w:szCs w:val="28"/>
        </w:rPr>
        <w:t>где Р – число рейсов в сутки;</w:t>
      </w:r>
    </w:p>
    <w:p w:rsidR="00F86F16" w:rsidRPr="00D14E8F" w:rsidRDefault="00F86F16" w:rsidP="00057AE1">
      <w:pPr>
        <w:tabs>
          <w:tab w:val="left" w:pos="0"/>
        </w:tabs>
        <w:ind w:right="-400" w:firstLine="425"/>
        <w:rPr>
          <w:sz w:val="28"/>
          <w:szCs w:val="28"/>
        </w:rPr>
      </w:pPr>
      <w:r w:rsidRPr="00D14E8F">
        <w:rPr>
          <w:sz w:val="28"/>
          <w:szCs w:val="28"/>
        </w:rPr>
        <w:t>Е – количество отходов, перевозимых за один рейс,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Число рейсов за смену определяется по формуле:</w:t>
      </w:r>
    </w:p>
    <w:p w:rsidR="00F86F16" w:rsidRPr="00D14E8F" w:rsidRDefault="00F86F16" w:rsidP="00F86F16">
      <w:pPr>
        <w:tabs>
          <w:tab w:val="left" w:pos="0"/>
        </w:tabs>
        <w:ind w:right="-400" w:firstLine="425"/>
        <w:rPr>
          <w:sz w:val="28"/>
          <w:szCs w:val="28"/>
        </w:rPr>
      </w:pPr>
      <w:r w:rsidRPr="00D14E8F">
        <w:rPr>
          <w:sz w:val="28"/>
          <w:szCs w:val="28"/>
        </w:rPr>
        <w:t>Р = Т – (Т</w:t>
      </w:r>
      <w:r w:rsidRPr="00D14E8F">
        <w:rPr>
          <w:sz w:val="28"/>
          <w:szCs w:val="28"/>
          <w:vertAlign w:val="subscript"/>
        </w:rPr>
        <w:t>пз</w:t>
      </w:r>
      <w:r w:rsidRPr="00D14E8F">
        <w:rPr>
          <w:sz w:val="28"/>
          <w:szCs w:val="28"/>
        </w:rPr>
        <w:t xml:space="preserve"> + Т</w:t>
      </w:r>
      <w:r w:rsidRPr="00D14E8F">
        <w:rPr>
          <w:sz w:val="28"/>
          <w:szCs w:val="28"/>
          <w:vertAlign w:val="subscript"/>
        </w:rPr>
        <w:t>о</w:t>
      </w:r>
      <w:r w:rsidRPr="00D14E8F">
        <w:rPr>
          <w:sz w:val="28"/>
          <w:szCs w:val="28"/>
        </w:rPr>
        <w:t>) / (Т</w:t>
      </w:r>
      <w:r w:rsidRPr="00D14E8F">
        <w:rPr>
          <w:sz w:val="28"/>
          <w:szCs w:val="28"/>
          <w:vertAlign w:val="subscript"/>
        </w:rPr>
        <w:t>пог</w:t>
      </w:r>
      <w:r w:rsidRPr="00D14E8F">
        <w:rPr>
          <w:sz w:val="28"/>
          <w:szCs w:val="28"/>
        </w:rPr>
        <w:t xml:space="preserve"> + Т</w:t>
      </w:r>
      <w:r w:rsidRPr="00D14E8F">
        <w:rPr>
          <w:sz w:val="28"/>
          <w:szCs w:val="28"/>
          <w:vertAlign w:val="subscript"/>
        </w:rPr>
        <w:t>раз</w:t>
      </w:r>
      <w:r w:rsidRPr="00D14E8F">
        <w:rPr>
          <w:sz w:val="28"/>
          <w:szCs w:val="28"/>
        </w:rPr>
        <w:t xml:space="preserve"> + Т</w:t>
      </w:r>
      <w:r w:rsidRPr="00D14E8F">
        <w:rPr>
          <w:sz w:val="28"/>
          <w:szCs w:val="28"/>
          <w:vertAlign w:val="subscript"/>
        </w:rPr>
        <w:t>прб</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где Т – продолжительность смены,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пз</w:t>
      </w:r>
      <w:r w:rsidRPr="00D14E8F">
        <w:rPr>
          <w:sz w:val="28"/>
          <w:szCs w:val="28"/>
        </w:rPr>
        <w:t xml:space="preserve"> – время, затрачиваемое на подготовительно-заключительные операции в гараже, 0,45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о</w:t>
      </w:r>
      <w:r w:rsidRPr="00D14E8F">
        <w:rPr>
          <w:sz w:val="28"/>
          <w:szCs w:val="28"/>
        </w:rPr>
        <w:t xml:space="preserve"> – время, затрачиваемое на нулевые пробеги (от гаража до места работы и обратно), 0,5 часа;</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пог</w:t>
      </w:r>
      <w:r w:rsidRPr="00D14E8F">
        <w:rPr>
          <w:sz w:val="28"/>
          <w:szCs w:val="28"/>
        </w:rPr>
        <w:t>. – продолжительность погрузки,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разг</w:t>
      </w:r>
      <w:r w:rsidRPr="00D14E8F">
        <w:rPr>
          <w:sz w:val="28"/>
          <w:szCs w:val="28"/>
        </w:rPr>
        <w:t>. – продолжительность разгрузки, включая маневрирование, час;</w:t>
      </w:r>
    </w:p>
    <w:p w:rsidR="00F86F16" w:rsidRPr="00D14E8F" w:rsidRDefault="00F86F16" w:rsidP="00057AE1">
      <w:pPr>
        <w:tabs>
          <w:tab w:val="left" w:pos="0"/>
        </w:tabs>
        <w:ind w:right="-400" w:firstLine="425"/>
        <w:rPr>
          <w:sz w:val="28"/>
          <w:szCs w:val="28"/>
        </w:rPr>
      </w:pPr>
      <w:r w:rsidRPr="00D14E8F">
        <w:rPr>
          <w:sz w:val="28"/>
          <w:szCs w:val="28"/>
        </w:rPr>
        <w:t>Т</w:t>
      </w:r>
      <w:r w:rsidRPr="00D14E8F">
        <w:rPr>
          <w:sz w:val="28"/>
          <w:szCs w:val="28"/>
          <w:vertAlign w:val="subscript"/>
        </w:rPr>
        <w:t>прб</w:t>
      </w:r>
      <w:r w:rsidRPr="00D14E8F">
        <w:rPr>
          <w:sz w:val="28"/>
          <w:szCs w:val="28"/>
        </w:rPr>
        <w:t xml:space="preserve"> – время, затрачиваемое на пробег от места сбора до полигона и обра</w:t>
      </w:r>
      <w:r w:rsidRPr="00D14E8F">
        <w:rPr>
          <w:sz w:val="28"/>
          <w:szCs w:val="28"/>
        </w:rPr>
        <w:t>т</w:t>
      </w:r>
      <w:r w:rsidRPr="00D14E8F">
        <w:rPr>
          <w:sz w:val="28"/>
          <w:szCs w:val="28"/>
        </w:rPr>
        <w:t>но.</w:t>
      </w:r>
    </w:p>
    <w:p w:rsidR="00F86F16" w:rsidRPr="00BF15F2" w:rsidRDefault="00F86F16" w:rsidP="00F86F16">
      <w:pPr>
        <w:tabs>
          <w:tab w:val="left" w:pos="0"/>
        </w:tabs>
        <w:ind w:left="284" w:right="-34" w:firstLine="425"/>
        <w:jc w:val="center"/>
        <w:rPr>
          <w:b/>
          <w:color w:val="0000FF"/>
        </w:rPr>
      </w:pPr>
      <w:r w:rsidRPr="00D14E8F">
        <w:rPr>
          <w:b/>
          <w:sz w:val="28"/>
          <w:szCs w:val="28"/>
        </w:rPr>
        <w:lastRenderedPageBreak/>
        <w:t>Таблица 24. Исходные данные для расчета количества мусоровозов</w:t>
      </w:r>
    </w:p>
    <w:p w:rsidR="00F86F16" w:rsidRPr="00C36CEF" w:rsidRDefault="00F86F16" w:rsidP="00F86F16">
      <w:pPr>
        <w:tabs>
          <w:tab w:val="left" w:pos="0"/>
        </w:tabs>
        <w:ind w:left="284" w:right="-34" w:firstLine="425"/>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8"/>
        <w:gridCol w:w="1000"/>
        <w:gridCol w:w="1000"/>
        <w:gridCol w:w="858"/>
        <w:gridCol w:w="1126"/>
        <w:gridCol w:w="1130"/>
      </w:tblGrid>
      <w:tr w:rsidR="00F86F16" w:rsidRPr="00C36CEF" w:rsidTr="00F86F16">
        <w:trPr>
          <w:cantSplit/>
          <w:trHeight w:val="340"/>
          <w:jc w:val="center"/>
        </w:trPr>
        <w:tc>
          <w:tcPr>
            <w:tcW w:w="4448" w:type="dxa"/>
            <w:vMerge w:val="restart"/>
            <w:vAlign w:val="center"/>
          </w:tcPr>
          <w:p w:rsidR="00F86F16" w:rsidRPr="00C36CEF" w:rsidRDefault="00F86F16" w:rsidP="00F86F16">
            <w:pPr>
              <w:ind w:left="-60" w:right="-34"/>
              <w:jc w:val="center"/>
              <w:rPr>
                <w:sz w:val="24"/>
              </w:rPr>
            </w:pPr>
            <w:r w:rsidRPr="00C36CEF">
              <w:rPr>
                <w:sz w:val="24"/>
              </w:rPr>
              <w:t>Наименование</w:t>
            </w:r>
          </w:p>
        </w:tc>
        <w:tc>
          <w:tcPr>
            <w:tcW w:w="1000" w:type="dxa"/>
            <w:vMerge w:val="restart"/>
            <w:vAlign w:val="center"/>
          </w:tcPr>
          <w:p w:rsidR="00F86F16" w:rsidRPr="00C36CEF" w:rsidRDefault="00F86F16" w:rsidP="00F86F16">
            <w:pPr>
              <w:ind w:left="-111" w:right="-34"/>
              <w:jc w:val="center"/>
              <w:rPr>
                <w:sz w:val="24"/>
              </w:rPr>
            </w:pPr>
            <w:r w:rsidRPr="00C36CEF">
              <w:rPr>
                <w:sz w:val="24"/>
              </w:rPr>
              <w:t>Ед. изм.</w:t>
            </w:r>
          </w:p>
        </w:tc>
        <w:tc>
          <w:tcPr>
            <w:tcW w:w="1000" w:type="dxa"/>
            <w:vMerge w:val="restart"/>
            <w:vAlign w:val="center"/>
          </w:tcPr>
          <w:p w:rsidR="00F86F16" w:rsidRPr="00C36CEF" w:rsidRDefault="00F86F16" w:rsidP="00F86F16">
            <w:pPr>
              <w:ind w:left="-108" w:right="-34"/>
              <w:jc w:val="center"/>
              <w:rPr>
                <w:sz w:val="24"/>
              </w:rPr>
            </w:pPr>
            <w:r w:rsidRPr="00C36CEF">
              <w:rPr>
                <w:sz w:val="24"/>
              </w:rPr>
              <w:t>Обознач.</w:t>
            </w:r>
          </w:p>
        </w:tc>
        <w:tc>
          <w:tcPr>
            <w:tcW w:w="3114" w:type="dxa"/>
            <w:gridSpan w:val="3"/>
            <w:vAlign w:val="center"/>
          </w:tcPr>
          <w:p w:rsidR="00F86F16" w:rsidRPr="00C36CEF" w:rsidRDefault="00F86F16" w:rsidP="00F86F16">
            <w:pPr>
              <w:ind w:left="284" w:right="-34" w:firstLine="425"/>
              <w:jc w:val="center"/>
              <w:rPr>
                <w:sz w:val="24"/>
              </w:rPr>
            </w:pPr>
            <w:r w:rsidRPr="00C36CEF">
              <w:rPr>
                <w:sz w:val="24"/>
              </w:rPr>
              <w:t>Марка</w:t>
            </w:r>
          </w:p>
        </w:tc>
      </w:tr>
      <w:tr w:rsidR="00F86F16" w:rsidRPr="00C36CEF" w:rsidTr="00F86F16">
        <w:trPr>
          <w:cantSplit/>
          <w:trHeight w:val="340"/>
          <w:jc w:val="center"/>
        </w:trPr>
        <w:tc>
          <w:tcPr>
            <w:tcW w:w="4448" w:type="dxa"/>
            <w:vMerge/>
            <w:vAlign w:val="center"/>
          </w:tcPr>
          <w:p w:rsidR="00F86F16" w:rsidRPr="00C36CEF" w:rsidRDefault="00F86F16" w:rsidP="00F86F16">
            <w:pPr>
              <w:ind w:left="284" w:right="-34" w:firstLine="425"/>
              <w:jc w:val="center"/>
              <w:rPr>
                <w:sz w:val="24"/>
              </w:rPr>
            </w:pPr>
          </w:p>
        </w:tc>
        <w:tc>
          <w:tcPr>
            <w:tcW w:w="1000" w:type="dxa"/>
            <w:vMerge/>
            <w:vAlign w:val="center"/>
          </w:tcPr>
          <w:p w:rsidR="00F86F16" w:rsidRPr="00C36CEF" w:rsidRDefault="00F86F16" w:rsidP="00F86F16">
            <w:pPr>
              <w:ind w:left="284" w:right="-34" w:firstLine="425"/>
              <w:jc w:val="center"/>
              <w:rPr>
                <w:sz w:val="24"/>
              </w:rPr>
            </w:pPr>
          </w:p>
        </w:tc>
        <w:tc>
          <w:tcPr>
            <w:tcW w:w="1000" w:type="dxa"/>
            <w:vMerge/>
            <w:vAlign w:val="center"/>
          </w:tcPr>
          <w:p w:rsidR="00F86F16" w:rsidRPr="00C36CEF" w:rsidRDefault="00F86F16" w:rsidP="00F86F16">
            <w:pPr>
              <w:ind w:left="284" w:right="-34" w:firstLine="425"/>
              <w:jc w:val="center"/>
              <w:rPr>
                <w:sz w:val="24"/>
              </w:rPr>
            </w:pPr>
          </w:p>
        </w:tc>
        <w:tc>
          <w:tcPr>
            <w:tcW w:w="858" w:type="dxa"/>
            <w:vAlign w:val="center"/>
          </w:tcPr>
          <w:p w:rsidR="00F86F16" w:rsidRPr="00C36CEF" w:rsidRDefault="00F86F16" w:rsidP="00F86F16">
            <w:pPr>
              <w:ind w:left="-108" w:right="-34"/>
              <w:jc w:val="center"/>
              <w:rPr>
                <w:sz w:val="24"/>
              </w:rPr>
            </w:pPr>
            <w:r w:rsidRPr="00C36CEF">
              <w:rPr>
                <w:sz w:val="24"/>
              </w:rPr>
              <w:t>ГАЗ 3307</w:t>
            </w:r>
          </w:p>
          <w:p w:rsidR="00F86F16" w:rsidRPr="00C36CEF" w:rsidRDefault="00F86F16" w:rsidP="00F86F16">
            <w:pPr>
              <w:ind w:left="-108" w:right="-34"/>
              <w:jc w:val="center"/>
              <w:rPr>
                <w:sz w:val="24"/>
              </w:rPr>
            </w:pPr>
            <w:r w:rsidRPr="00C36CEF">
              <w:rPr>
                <w:sz w:val="24"/>
              </w:rPr>
              <w:t>КО-413 (МЗГ)</w:t>
            </w:r>
          </w:p>
        </w:tc>
        <w:tc>
          <w:tcPr>
            <w:tcW w:w="1126" w:type="dxa"/>
            <w:vAlign w:val="center"/>
          </w:tcPr>
          <w:p w:rsidR="00F86F16" w:rsidRPr="00C36CEF" w:rsidRDefault="00F86F16" w:rsidP="00F86F16">
            <w:pPr>
              <w:ind w:left="-66" w:right="-34"/>
              <w:jc w:val="center"/>
              <w:rPr>
                <w:sz w:val="24"/>
              </w:rPr>
            </w:pPr>
            <w:r w:rsidRPr="00C36CEF">
              <w:rPr>
                <w:sz w:val="24"/>
              </w:rPr>
              <w:t>ГАЗ 3307</w:t>
            </w:r>
          </w:p>
          <w:p w:rsidR="00F86F16" w:rsidRPr="00C36CEF" w:rsidRDefault="00F86F16" w:rsidP="00F86F16">
            <w:pPr>
              <w:ind w:left="-66" w:right="-34"/>
              <w:jc w:val="center"/>
              <w:rPr>
                <w:sz w:val="24"/>
              </w:rPr>
            </w:pPr>
            <w:r w:rsidRPr="00C36CEF">
              <w:rPr>
                <w:sz w:val="24"/>
              </w:rPr>
              <w:t>КО-440-3</w:t>
            </w:r>
          </w:p>
        </w:tc>
        <w:tc>
          <w:tcPr>
            <w:tcW w:w="1130" w:type="dxa"/>
            <w:vAlign w:val="center"/>
          </w:tcPr>
          <w:p w:rsidR="00F86F16" w:rsidRPr="00C36CEF" w:rsidRDefault="00F86F16" w:rsidP="00F86F16">
            <w:pPr>
              <w:ind w:left="-92" w:right="-34"/>
              <w:jc w:val="center"/>
              <w:rPr>
                <w:sz w:val="24"/>
              </w:rPr>
            </w:pPr>
            <w:r w:rsidRPr="00C36CEF">
              <w:rPr>
                <w:sz w:val="24"/>
              </w:rPr>
              <w:t>КамАЗ-53213</w:t>
            </w:r>
          </w:p>
          <w:p w:rsidR="00F86F16" w:rsidRPr="00C36CEF" w:rsidRDefault="00F86F16" w:rsidP="00F86F16">
            <w:pPr>
              <w:ind w:left="-92" w:right="-34"/>
              <w:jc w:val="center"/>
              <w:rPr>
                <w:sz w:val="24"/>
              </w:rPr>
            </w:pPr>
            <w:r w:rsidRPr="00C36CEF">
              <w:rPr>
                <w:sz w:val="24"/>
              </w:rPr>
              <w:t>КО-415А</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Количество отходов, вывозимых за один рейс</w:t>
            </w:r>
          </w:p>
        </w:tc>
        <w:tc>
          <w:tcPr>
            <w:tcW w:w="1000" w:type="dxa"/>
            <w:vAlign w:val="center"/>
          </w:tcPr>
          <w:p w:rsidR="00F86F16" w:rsidRPr="00C36CEF" w:rsidRDefault="00F86F16" w:rsidP="00F86F16">
            <w:pPr>
              <w:ind w:left="-11" w:right="-34" w:hanging="100"/>
              <w:jc w:val="center"/>
              <w:rPr>
                <w:sz w:val="24"/>
              </w:rPr>
            </w:pPr>
            <w:r w:rsidRPr="00C36CEF">
              <w:rPr>
                <w:sz w:val="24"/>
              </w:rPr>
              <w:t>т</w:t>
            </w:r>
          </w:p>
        </w:tc>
        <w:tc>
          <w:tcPr>
            <w:tcW w:w="1000" w:type="dxa"/>
            <w:vAlign w:val="center"/>
          </w:tcPr>
          <w:p w:rsidR="00F86F16" w:rsidRPr="00C36CEF" w:rsidRDefault="00F86F16" w:rsidP="00F86F16">
            <w:pPr>
              <w:ind w:left="-120" w:right="-34"/>
              <w:jc w:val="center"/>
              <w:rPr>
                <w:sz w:val="24"/>
              </w:rPr>
            </w:pPr>
            <w:r w:rsidRPr="00C36CEF">
              <w:rPr>
                <w:sz w:val="24"/>
              </w:rPr>
              <w:t>m</w:t>
            </w:r>
          </w:p>
        </w:tc>
        <w:tc>
          <w:tcPr>
            <w:tcW w:w="858" w:type="dxa"/>
            <w:vAlign w:val="center"/>
          </w:tcPr>
          <w:p w:rsidR="00F86F16" w:rsidRPr="00C36CEF" w:rsidRDefault="00F86F16" w:rsidP="00F86F16">
            <w:pPr>
              <w:ind w:left="-40" w:right="-34"/>
              <w:jc w:val="center"/>
              <w:rPr>
                <w:sz w:val="24"/>
              </w:rPr>
            </w:pPr>
            <w:r w:rsidRPr="00C36CEF">
              <w:rPr>
                <w:sz w:val="24"/>
              </w:rPr>
              <w:t>3,3</w:t>
            </w:r>
          </w:p>
        </w:tc>
        <w:tc>
          <w:tcPr>
            <w:tcW w:w="1126" w:type="dxa"/>
            <w:vAlign w:val="center"/>
          </w:tcPr>
          <w:p w:rsidR="00F86F16" w:rsidRPr="00C36CEF" w:rsidRDefault="00F86F16" w:rsidP="00F86F16">
            <w:pPr>
              <w:ind w:left="-66" w:right="-34"/>
              <w:jc w:val="center"/>
              <w:rPr>
                <w:sz w:val="24"/>
              </w:rPr>
            </w:pPr>
            <w:r w:rsidRPr="00C36CEF">
              <w:rPr>
                <w:sz w:val="24"/>
              </w:rPr>
              <w:t>3,3</w:t>
            </w:r>
          </w:p>
        </w:tc>
        <w:tc>
          <w:tcPr>
            <w:tcW w:w="1130" w:type="dxa"/>
            <w:vAlign w:val="center"/>
          </w:tcPr>
          <w:p w:rsidR="00F86F16" w:rsidRPr="00C36CEF" w:rsidRDefault="00F86F16" w:rsidP="00F86F16">
            <w:pPr>
              <w:ind w:left="-92" w:right="-34"/>
              <w:jc w:val="center"/>
              <w:rPr>
                <w:sz w:val="24"/>
              </w:rPr>
            </w:pPr>
            <w:r w:rsidRPr="00C36CEF">
              <w:rPr>
                <w:sz w:val="24"/>
              </w:rPr>
              <w:t>9,37</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Емкость кузова</w:t>
            </w:r>
          </w:p>
        </w:tc>
        <w:tc>
          <w:tcPr>
            <w:tcW w:w="1000" w:type="dxa"/>
            <w:vAlign w:val="center"/>
          </w:tcPr>
          <w:p w:rsidR="00F86F16" w:rsidRPr="00C36CEF" w:rsidRDefault="00F86F16" w:rsidP="00F86F16">
            <w:pPr>
              <w:ind w:left="-11" w:right="-34" w:hanging="100"/>
              <w:jc w:val="center"/>
              <w:rPr>
                <w:sz w:val="24"/>
              </w:rPr>
            </w:pPr>
            <w:r w:rsidRPr="00C36CEF">
              <w:rPr>
                <w:sz w:val="24"/>
              </w:rPr>
              <w:t>м</w:t>
            </w:r>
            <w:r w:rsidRPr="00C36CEF">
              <w:rPr>
                <w:sz w:val="24"/>
                <w:vertAlign w:val="superscript"/>
              </w:rPr>
              <w:t>3</w:t>
            </w:r>
          </w:p>
        </w:tc>
        <w:tc>
          <w:tcPr>
            <w:tcW w:w="1000" w:type="dxa"/>
            <w:vAlign w:val="center"/>
          </w:tcPr>
          <w:p w:rsidR="00F86F16" w:rsidRPr="00C36CEF" w:rsidRDefault="00F86F16" w:rsidP="00F86F16">
            <w:pPr>
              <w:ind w:left="-120" w:right="-34"/>
              <w:jc w:val="center"/>
              <w:rPr>
                <w:sz w:val="24"/>
              </w:rPr>
            </w:pPr>
            <w:r w:rsidRPr="00C36CEF">
              <w:rPr>
                <w:sz w:val="24"/>
              </w:rPr>
              <w:t>е</w:t>
            </w:r>
          </w:p>
        </w:tc>
        <w:tc>
          <w:tcPr>
            <w:tcW w:w="858" w:type="dxa"/>
            <w:vAlign w:val="center"/>
          </w:tcPr>
          <w:p w:rsidR="00F86F16" w:rsidRPr="00C36CEF" w:rsidRDefault="00F86F16" w:rsidP="00F86F16">
            <w:pPr>
              <w:ind w:left="-40" w:right="-34"/>
              <w:jc w:val="center"/>
              <w:rPr>
                <w:sz w:val="24"/>
              </w:rPr>
            </w:pPr>
            <w:r w:rsidRPr="00C36CEF">
              <w:rPr>
                <w:sz w:val="24"/>
              </w:rPr>
              <w:t>7,5 (8,2)</w:t>
            </w:r>
          </w:p>
        </w:tc>
        <w:tc>
          <w:tcPr>
            <w:tcW w:w="1126" w:type="dxa"/>
            <w:vAlign w:val="center"/>
          </w:tcPr>
          <w:p w:rsidR="00F86F16" w:rsidRPr="00C36CEF" w:rsidRDefault="00F86F16" w:rsidP="00F86F16">
            <w:pPr>
              <w:ind w:left="-66" w:right="-34"/>
              <w:jc w:val="center"/>
              <w:rPr>
                <w:sz w:val="24"/>
              </w:rPr>
            </w:pPr>
            <w:r w:rsidRPr="00C36CEF">
              <w:rPr>
                <w:sz w:val="24"/>
              </w:rPr>
              <w:t>7,5</w:t>
            </w:r>
          </w:p>
        </w:tc>
        <w:tc>
          <w:tcPr>
            <w:tcW w:w="1130" w:type="dxa"/>
            <w:vAlign w:val="center"/>
          </w:tcPr>
          <w:p w:rsidR="00F86F16" w:rsidRPr="00C36CEF" w:rsidRDefault="00F86F16" w:rsidP="00F86F16">
            <w:pPr>
              <w:ind w:left="-92" w:right="-34"/>
              <w:jc w:val="center"/>
              <w:rPr>
                <w:sz w:val="24"/>
              </w:rPr>
            </w:pPr>
            <w:r w:rsidRPr="00C36CEF">
              <w:rPr>
                <w:sz w:val="24"/>
              </w:rPr>
              <w:t>22,5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Коэффициент уплотнения мусора</w:t>
            </w:r>
          </w:p>
        </w:tc>
        <w:tc>
          <w:tcPr>
            <w:tcW w:w="1000" w:type="dxa"/>
            <w:vAlign w:val="center"/>
          </w:tcPr>
          <w:p w:rsidR="00F86F16" w:rsidRPr="00C36CEF" w:rsidRDefault="00F86F16" w:rsidP="00F86F16">
            <w:pPr>
              <w:ind w:left="-11" w:right="-34" w:hanging="100"/>
              <w:jc w:val="center"/>
              <w:rPr>
                <w:sz w:val="24"/>
              </w:rPr>
            </w:pPr>
          </w:p>
        </w:tc>
        <w:tc>
          <w:tcPr>
            <w:tcW w:w="1000" w:type="dxa"/>
            <w:vAlign w:val="center"/>
          </w:tcPr>
          <w:p w:rsidR="00F86F16" w:rsidRPr="00C36CEF" w:rsidRDefault="00F86F16" w:rsidP="00F86F16">
            <w:pPr>
              <w:ind w:left="-120" w:right="-34"/>
              <w:jc w:val="center"/>
              <w:rPr>
                <w:sz w:val="24"/>
              </w:rPr>
            </w:pPr>
          </w:p>
        </w:tc>
        <w:tc>
          <w:tcPr>
            <w:tcW w:w="858" w:type="dxa"/>
            <w:vAlign w:val="center"/>
          </w:tcPr>
          <w:p w:rsidR="00F86F16" w:rsidRPr="00C36CEF" w:rsidRDefault="00F86F16" w:rsidP="00F86F16">
            <w:pPr>
              <w:ind w:left="-40" w:right="-34"/>
              <w:jc w:val="center"/>
              <w:rPr>
                <w:sz w:val="24"/>
              </w:rPr>
            </w:pPr>
            <w:r w:rsidRPr="00C36CEF">
              <w:rPr>
                <w:sz w:val="24"/>
              </w:rPr>
              <w:t>2</w:t>
            </w:r>
          </w:p>
        </w:tc>
        <w:tc>
          <w:tcPr>
            <w:tcW w:w="1126" w:type="dxa"/>
            <w:vAlign w:val="center"/>
          </w:tcPr>
          <w:p w:rsidR="00F86F16" w:rsidRPr="00C36CEF" w:rsidRDefault="00F86F16" w:rsidP="00F86F16">
            <w:pPr>
              <w:ind w:left="-66" w:right="-34"/>
              <w:jc w:val="center"/>
              <w:rPr>
                <w:sz w:val="24"/>
              </w:rPr>
            </w:pPr>
            <w:r w:rsidRPr="00C36CEF">
              <w:rPr>
                <w:sz w:val="24"/>
              </w:rPr>
              <w:t>2</w:t>
            </w:r>
          </w:p>
        </w:tc>
        <w:tc>
          <w:tcPr>
            <w:tcW w:w="1130" w:type="dxa"/>
            <w:vAlign w:val="center"/>
          </w:tcPr>
          <w:p w:rsidR="00F86F16" w:rsidRPr="00C36CEF" w:rsidRDefault="00F86F16" w:rsidP="00F86F16">
            <w:pPr>
              <w:ind w:left="-92" w:right="-34"/>
              <w:jc w:val="center"/>
              <w:rPr>
                <w:sz w:val="24"/>
              </w:rPr>
            </w:pPr>
            <w:r w:rsidRPr="00C36CEF">
              <w:rPr>
                <w:sz w:val="24"/>
              </w:rPr>
              <w:t>2</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Количество Т</w:t>
            </w:r>
            <w:r>
              <w:rPr>
                <w:sz w:val="24"/>
              </w:rPr>
              <w:t>К</w:t>
            </w:r>
            <w:r w:rsidRPr="00C36CEF">
              <w:rPr>
                <w:sz w:val="24"/>
              </w:rPr>
              <w:t>О вывозимых за 1 рейс с учетом уплотнения</w:t>
            </w:r>
          </w:p>
        </w:tc>
        <w:tc>
          <w:tcPr>
            <w:tcW w:w="1000" w:type="dxa"/>
            <w:vAlign w:val="center"/>
          </w:tcPr>
          <w:p w:rsidR="00F86F16" w:rsidRPr="00C36CEF" w:rsidRDefault="00F86F16" w:rsidP="00F86F16">
            <w:pPr>
              <w:ind w:left="-11" w:right="-34" w:hanging="100"/>
              <w:jc w:val="center"/>
              <w:rPr>
                <w:sz w:val="24"/>
              </w:rPr>
            </w:pPr>
            <w:r w:rsidRPr="00C36CEF">
              <w:rPr>
                <w:sz w:val="24"/>
              </w:rPr>
              <w:t>м</w:t>
            </w:r>
            <w:r w:rsidRPr="00C36CEF">
              <w:rPr>
                <w:sz w:val="24"/>
                <w:vertAlign w:val="superscript"/>
              </w:rPr>
              <w:t>3</w:t>
            </w:r>
          </w:p>
        </w:tc>
        <w:tc>
          <w:tcPr>
            <w:tcW w:w="1000" w:type="dxa"/>
            <w:vAlign w:val="center"/>
          </w:tcPr>
          <w:p w:rsidR="00F86F16" w:rsidRPr="00C36CEF" w:rsidRDefault="00F86F16" w:rsidP="00F86F16">
            <w:pPr>
              <w:ind w:left="-120" w:right="-34"/>
              <w:jc w:val="center"/>
              <w:rPr>
                <w:sz w:val="24"/>
              </w:rPr>
            </w:pPr>
            <w:r w:rsidRPr="00C36CEF">
              <w:rPr>
                <w:sz w:val="24"/>
              </w:rPr>
              <w:t>Е</w:t>
            </w:r>
          </w:p>
        </w:tc>
        <w:tc>
          <w:tcPr>
            <w:tcW w:w="858" w:type="dxa"/>
            <w:vAlign w:val="center"/>
          </w:tcPr>
          <w:p w:rsidR="00F86F16" w:rsidRPr="00C36CEF" w:rsidRDefault="00F86F16" w:rsidP="00F86F16">
            <w:pPr>
              <w:ind w:left="-40" w:right="-34"/>
              <w:jc w:val="center"/>
              <w:rPr>
                <w:sz w:val="24"/>
              </w:rPr>
            </w:pPr>
            <w:r w:rsidRPr="00C36CEF">
              <w:rPr>
                <w:sz w:val="24"/>
              </w:rPr>
              <w:t>15,0 (16,4)</w:t>
            </w:r>
          </w:p>
        </w:tc>
        <w:tc>
          <w:tcPr>
            <w:tcW w:w="1126" w:type="dxa"/>
            <w:vAlign w:val="center"/>
          </w:tcPr>
          <w:p w:rsidR="00F86F16" w:rsidRPr="00C36CEF" w:rsidRDefault="00F86F16" w:rsidP="00F86F16">
            <w:pPr>
              <w:ind w:left="-66" w:right="-34"/>
              <w:jc w:val="center"/>
              <w:rPr>
                <w:sz w:val="24"/>
              </w:rPr>
            </w:pPr>
            <w:r w:rsidRPr="00C36CEF">
              <w:rPr>
                <w:sz w:val="24"/>
              </w:rPr>
              <w:t>15</w:t>
            </w:r>
          </w:p>
        </w:tc>
        <w:tc>
          <w:tcPr>
            <w:tcW w:w="1130" w:type="dxa"/>
            <w:vAlign w:val="center"/>
          </w:tcPr>
          <w:p w:rsidR="00F86F16" w:rsidRPr="00C36CEF" w:rsidRDefault="00F86F16" w:rsidP="00F86F16">
            <w:pPr>
              <w:ind w:left="-92" w:right="-34"/>
              <w:jc w:val="center"/>
              <w:rPr>
                <w:sz w:val="24"/>
              </w:rPr>
            </w:pPr>
            <w:r w:rsidRPr="00C36CEF">
              <w:rPr>
                <w:sz w:val="24"/>
              </w:rPr>
              <w:t>45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рабочего дня</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p>
        </w:tc>
        <w:tc>
          <w:tcPr>
            <w:tcW w:w="858" w:type="dxa"/>
            <w:vAlign w:val="center"/>
          </w:tcPr>
          <w:p w:rsidR="00F86F16" w:rsidRPr="00C36CEF" w:rsidRDefault="00F86F16" w:rsidP="00F86F16">
            <w:pPr>
              <w:ind w:left="-40" w:right="-34"/>
              <w:jc w:val="center"/>
              <w:rPr>
                <w:sz w:val="24"/>
              </w:rPr>
            </w:pPr>
            <w:r w:rsidRPr="00C36CEF">
              <w:rPr>
                <w:sz w:val="24"/>
              </w:rPr>
              <w:t>12</w:t>
            </w:r>
          </w:p>
        </w:tc>
        <w:tc>
          <w:tcPr>
            <w:tcW w:w="1126" w:type="dxa"/>
            <w:vAlign w:val="center"/>
          </w:tcPr>
          <w:p w:rsidR="00F86F16" w:rsidRPr="00C36CEF" w:rsidRDefault="00F86F16" w:rsidP="00F86F16">
            <w:pPr>
              <w:ind w:left="-66" w:right="-34"/>
              <w:jc w:val="center"/>
              <w:rPr>
                <w:sz w:val="24"/>
              </w:rPr>
            </w:pPr>
            <w:r w:rsidRPr="00C36CEF">
              <w:rPr>
                <w:sz w:val="24"/>
              </w:rPr>
              <w:t>12</w:t>
            </w:r>
          </w:p>
        </w:tc>
        <w:tc>
          <w:tcPr>
            <w:tcW w:w="1130" w:type="dxa"/>
            <w:vAlign w:val="center"/>
          </w:tcPr>
          <w:p w:rsidR="00F86F16" w:rsidRPr="00C36CEF" w:rsidRDefault="00F86F16" w:rsidP="00F86F16">
            <w:pPr>
              <w:ind w:left="-92" w:right="-34"/>
              <w:jc w:val="center"/>
              <w:rPr>
                <w:sz w:val="24"/>
              </w:rPr>
            </w:pPr>
            <w:r w:rsidRPr="00C36CEF">
              <w:rPr>
                <w:sz w:val="24"/>
              </w:rPr>
              <w:t>12</w:t>
            </w:r>
          </w:p>
        </w:tc>
      </w:tr>
      <w:tr w:rsidR="00F86F16" w:rsidRPr="00C36CEF" w:rsidTr="00F86F16">
        <w:trPr>
          <w:trHeight w:val="454"/>
          <w:jc w:val="center"/>
        </w:trPr>
        <w:tc>
          <w:tcPr>
            <w:tcW w:w="4448" w:type="dxa"/>
            <w:vAlign w:val="center"/>
          </w:tcPr>
          <w:p w:rsidR="00F86F16" w:rsidRPr="00C36CEF" w:rsidRDefault="00F86F16" w:rsidP="00F86F16">
            <w:pPr>
              <w:pStyle w:val="aff9"/>
              <w:widowControl w:val="0"/>
              <w:spacing w:before="0" w:beforeAutospacing="0" w:after="0" w:afterAutospacing="0"/>
              <w:ind w:left="-60" w:right="-34"/>
              <w:rPr>
                <w:lang/>
              </w:rPr>
            </w:pPr>
            <w:r w:rsidRPr="00C36CEF">
              <w:rPr>
                <w:lang/>
              </w:rPr>
              <w:t>Время на подготовительно-заключительные операции</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пз</w:t>
            </w:r>
          </w:p>
        </w:tc>
        <w:tc>
          <w:tcPr>
            <w:tcW w:w="858" w:type="dxa"/>
            <w:vAlign w:val="center"/>
          </w:tcPr>
          <w:p w:rsidR="00F86F16" w:rsidRPr="00C36CEF" w:rsidRDefault="00F86F16" w:rsidP="00F86F16">
            <w:pPr>
              <w:ind w:left="-40" w:right="-34"/>
              <w:jc w:val="center"/>
              <w:rPr>
                <w:sz w:val="24"/>
              </w:rPr>
            </w:pPr>
            <w:r w:rsidRPr="00C36CEF">
              <w:rPr>
                <w:sz w:val="24"/>
              </w:rPr>
              <w:t>0,45</w:t>
            </w:r>
          </w:p>
        </w:tc>
        <w:tc>
          <w:tcPr>
            <w:tcW w:w="1126" w:type="dxa"/>
            <w:vAlign w:val="center"/>
          </w:tcPr>
          <w:p w:rsidR="00F86F16" w:rsidRPr="00C36CEF" w:rsidRDefault="00F86F16" w:rsidP="00F86F16">
            <w:pPr>
              <w:ind w:left="-66" w:right="-34"/>
              <w:jc w:val="center"/>
              <w:rPr>
                <w:sz w:val="24"/>
              </w:rPr>
            </w:pPr>
            <w:r w:rsidRPr="00C36CEF">
              <w:rPr>
                <w:sz w:val="24"/>
              </w:rPr>
              <w:t>0,45</w:t>
            </w:r>
          </w:p>
        </w:tc>
        <w:tc>
          <w:tcPr>
            <w:tcW w:w="1130" w:type="dxa"/>
            <w:vAlign w:val="center"/>
          </w:tcPr>
          <w:p w:rsidR="00F86F16" w:rsidRPr="00C36CEF" w:rsidRDefault="00F86F16" w:rsidP="00F86F16">
            <w:pPr>
              <w:ind w:left="-92" w:right="-34"/>
              <w:jc w:val="center"/>
              <w:rPr>
                <w:sz w:val="24"/>
              </w:rPr>
            </w:pPr>
            <w:r w:rsidRPr="00C36CEF">
              <w:rPr>
                <w:sz w:val="24"/>
              </w:rPr>
              <w:t>0,45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нулевых пробегов</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о</w:t>
            </w:r>
          </w:p>
        </w:tc>
        <w:tc>
          <w:tcPr>
            <w:tcW w:w="858" w:type="dxa"/>
            <w:vAlign w:val="center"/>
          </w:tcPr>
          <w:p w:rsidR="00F86F16" w:rsidRPr="00C36CEF" w:rsidRDefault="00F86F16" w:rsidP="00F86F16">
            <w:pPr>
              <w:ind w:left="-40" w:right="-34"/>
              <w:jc w:val="center"/>
              <w:rPr>
                <w:sz w:val="24"/>
              </w:rPr>
            </w:pPr>
            <w:r w:rsidRPr="00C36CEF">
              <w:rPr>
                <w:sz w:val="24"/>
              </w:rPr>
              <w:t>0,5</w:t>
            </w:r>
          </w:p>
        </w:tc>
        <w:tc>
          <w:tcPr>
            <w:tcW w:w="1126" w:type="dxa"/>
            <w:vAlign w:val="center"/>
          </w:tcPr>
          <w:p w:rsidR="00F86F16" w:rsidRPr="00C36CEF" w:rsidRDefault="00F86F16" w:rsidP="00F86F16">
            <w:pPr>
              <w:ind w:left="-66" w:right="-34"/>
              <w:jc w:val="center"/>
              <w:rPr>
                <w:sz w:val="24"/>
              </w:rPr>
            </w:pPr>
            <w:r w:rsidRPr="00C36CEF">
              <w:rPr>
                <w:sz w:val="24"/>
              </w:rPr>
              <w:t>0,5</w:t>
            </w:r>
          </w:p>
        </w:tc>
        <w:tc>
          <w:tcPr>
            <w:tcW w:w="1130" w:type="dxa"/>
            <w:vAlign w:val="center"/>
          </w:tcPr>
          <w:p w:rsidR="00F86F16" w:rsidRPr="00C36CEF" w:rsidRDefault="00F86F16" w:rsidP="00F86F16">
            <w:pPr>
              <w:ind w:left="-92" w:right="-34"/>
              <w:jc w:val="center"/>
              <w:rPr>
                <w:sz w:val="24"/>
              </w:rPr>
            </w:pPr>
            <w:r w:rsidRPr="00C36CEF">
              <w:rPr>
                <w:sz w:val="24"/>
              </w:rPr>
              <w:t>0,5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погрузки мусоровоза</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пог.</w:t>
            </w:r>
          </w:p>
        </w:tc>
        <w:tc>
          <w:tcPr>
            <w:tcW w:w="858" w:type="dxa"/>
            <w:vAlign w:val="center"/>
          </w:tcPr>
          <w:p w:rsidR="00F86F16" w:rsidRPr="00C36CEF" w:rsidRDefault="00F86F16" w:rsidP="00F86F16">
            <w:pPr>
              <w:ind w:left="-40" w:right="-34"/>
              <w:jc w:val="center"/>
              <w:rPr>
                <w:sz w:val="24"/>
              </w:rPr>
            </w:pPr>
            <w:r w:rsidRPr="00C36CEF">
              <w:rPr>
                <w:sz w:val="24"/>
              </w:rPr>
              <w:t>2</w:t>
            </w:r>
          </w:p>
        </w:tc>
        <w:tc>
          <w:tcPr>
            <w:tcW w:w="1126" w:type="dxa"/>
            <w:vAlign w:val="center"/>
          </w:tcPr>
          <w:p w:rsidR="00F86F16" w:rsidRPr="00C36CEF" w:rsidRDefault="00F86F16" w:rsidP="00F86F16">
            <w:pPr>
              <w:ind w:left="-66" w:right="-34"/>
              <w:jc w:val="center"/>
              <w:rPr>
                <w:sz w:val="24"/>
              </w:rPr>
            </w:pPr>
            <w:r w:rsidRPr="00C36CEF">
              <w:rPr>
                <w:sz w:val="24"/>
              </w:rPr>
              <w:t>2</w:t>
            </w:r>
          </w:p>
        </w:tc>
        <w:tc>
          <w:tcPr>
            <w:tcW w:w="1130" w:type="dxa"/>
            <w:vAlign w:val="center"/>
          </w:tcPr>
          <w:p w:rsidR="00F86F16" w:rsidRPr="00C36CEF" w:rsidRDefault="00F86F16" w:rsidP="00F86F16">
            <w:pPr>
              <w:ind w:left="-92" w:right="-34"/>
              <w:jc w:val="center"/>
              <w:rPr>
                <w:sz w:val="24"/>
              </w:rPr>
            </w:pPr>
            <w:r w:rsidRPr="00C36CEF">
              <w:rPr>
                <w:sz w:val="24"/>
              </w:rPr>
              <w:t>6</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Коэффициент использования машин</w:t>
            </w:r>
          </w:p>
        </w:tc>
        <w:tc>
          <w:tcPr>
            <w:tcW w:w="1000" w:type="dxa"/>
            <w:vAlign w:val="center"/>
          </w:tcPr>
          <w:p w:rsidR="00F86F16" w:rsidRPr="00C36CEF" w:rsidRDefault="00F86F16" w:rsidP="00F86F16">
            <w:pPr>
              <w:ind w:left="-11" w:right="-34" w:hanging="100"/>
              <w:jc w:val="center"/>
              <w:rPr>
                <w:sz w:val="24"/>
              </w:rPr>
            </w:pPr>
            <w:r w:rsidRPr="00C36CEF">
              <w:rPr>
                <w:sz w:val="24"/>
              </w:rPr>
              <w:t>-</w:t>
            </w:r>
          </w:p>
        </w:tc>
        <w:tc>
          <w:tcPr>
            <w:tcW w:w="1000" w:type="dxa"/>
            <w:vAlign w:val="center"/>
          </w:tcPr>
          <w:p w:rsidR="00F86F16" w:rsidRPr="00C36CEF" w:rsidRDefault="00F86F16" w:rsidP="00F86F16">
            <w:pPr>
              <w:ind w:left="-120" w:right="-34"/>
              <w:jc w:val="center"/>
              <w:rPr>
                <w:sz w:val="24"/>
              </w:rPr>
            </w:pPr>
            <w:r w:rsidRPr="00C36CEF">
              <w:rPr>
                <w:sz w:val="24"/>
              </w:rPr>
              <w:t>К</w:t>
            </w:r>
            <w:r w:rsidRPr="00C36CEF">
              <w:rPr>
                <w:sz w:val="24"/>
                <w:vertAlign w:val="subscript"/>
              </w:rPr>
              <w:t>исп</w:t>
            </w:r>
          </w:p>
        </w:tc>
        <w:tc>
          <w:tcPr>
            <w:tcW w:w="858" w:type="dxa"/>
            <w:vAlign w:val="center"/>
          </w:tcPr>
          <w:p w:rsidR="00F86F16" w:rsidRPr="00C36CEF" w:rsidRDefault="00F86F16" w:rsidP="00F86F16">
            <w:pPr>
              <w:ind w:left="-40" w:right="-34"/>
              <w:jc w:val="center"/>
              <w:rPr>
                <w:sz w:val="24"/>
              </w:rPr>
            </w:pPr>
            <w:r w:rsidRPr="00C36CEF">
              <w:rPr>
                <w:sz w:val="24"/>
              </w:rPr>
              <w:t>0,75</w:t>
            </w:r>
          </w:p>
        </w:tc>
        <w:tc>
          <w:tcPr>
            <w:tcW w:w="1126" w:type="dxa"/>
            <w:vAlign w:val="center"/>
          </w:tcPr>
          <w:p w:rsidR="00F86F16" w:rsidRPr="00C36CEF" w:rsidRDefault="00F86F16" w:rsidP="00F86F16">
            <w:pPr>
              <w:ind w:left="-66" w:right="-34"/>
              <w:jc w:val="center"/>
              <w:rPr>
                <w:sz w:val="24"/>
              </w:rPr>
            </w:pPr>
            <w:r w:rsidRPr="00C36CEF">
              <w:rPr>
                <w:sz w:val="24"/>
              </w:rPr>
              <w:t>0,75</w:t>
            </w:r>
          </w:p>
        </w:tc>
        <w:tc>
          <w:tcPr>
            <w:tcW w:w="1130" w:type="dxa"/>
            <w:vAlign w:val="center"/>
          </w:tcPr>
          <w:p w:rsidR="00F86F16" w:rsidRPr="00C36CEF" w:rsidRDefault="00F86F16" w:rsidP="00F86F16">
            <w:pPr>
              <w:ind w:left="-92" w:right="-34"/>
              <w:jc w:val="center"/>
              <w:rPr>
                <w:sz w:val="24"/>
              </w:rPr>
            </w:pPr>
            <w:r w:rsidRPr="00C36CEF">
              <w:rPr>
                <w:sz w:val="24"/>
              </w:rPr>
              <w:t>0,75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Средняя транспортная скорость</w:t>
            </w:r>
          </w:p>
        </w:tc>
        <w:tc>
          <w:tcPr>
            <w:tcW w:w="1000" w:type="dxa"/>
            <w:vAlign w:val="center"/>
          </w:tcPr>
          <w:p w:rsidR="00F86F16" w:rsidRPr="00C36CEF" w:rsidRDefault="00F86F16" w:rsidP="00F86F16">
            <w:pPr>
              <w:ind w:left="-11" w:right="-34" w:hanging="100"/>
              <w:jc w:val="center"/>
              <w:rPr>
                <w:sz w:val="24"/>
              </w:rPr>
            </w:pPr>
            <w:r w:rsidRPr="00C36CEF">
              <w:rPr>
                <w:sz w:val="24"/>
              </w:rPr>
              <w:t>км/ч</w:t>
            </w:r>
          </w:p>
        </w:tc>
        <w:tc>
          <w:tcPr>
            <w:tcW w:w="1000" w:type="dxa"/>
            <w:vAlign w:val="center"/>
          </w:tcPr>
          <w:p w:rsidR="00F86F16" w:rsidRPr="00C36CEF" w:rsidRDefault="00F86F16" w:rsidP="00F86F16">
            <w:pPr>
              <w:ind w:left="-120" w:right="-34"/>
              <w:jc w:val="center"/>
              <w:rPr>
                <w:sz w:val="24"/>
              </w:rPr>
            </w:pPr>
            <w:r w:rsidRPr="00C36CEF">
              <w:rPr>
                <w:sz w:val="24"/>
              </w:rPr>
              <w:t>V1</w:t>
            </w:r>
          </w:p>
        </w:tc>
        <w:tc>
          <w:tcPr>
            <w:tcW w:w="858" w:type="dxa"/>
            <w:vAlign w:val="center"/>
          </w:tcPr>
          <w:p w:rsidR="00F86F16" w:rsidRPr="00C36CEF" w:rsidRDefault="00F86F16" w:rsidP="00F86F16">
            <w:pPr>
              <w:ind w:left="-40" w:right="-34"/>
              <w:jc w:val="center"/>
              <w:rPr>
                <w:sz w:val="24"/>
              </w:rPr>
            </w:pPr>
            <w:r w:rsidRPr="00C36CEF">
              <w:rPr>
                <w:sz w:val="24"/>
              </w:rPr>
              <w:t>40</w:t>
            </w:r>
          </w:p>
        </w:tc>
        <w:tc>
          <w:tcPr>
            <w:tcW w:w="1126" w:type="dxa"/>
            <w:vAlign w:val="center"/>
          </w:tcPr>
          <w:p w:rsidR="00F86F16" w:rsidRPr="00C36CEF" w:rsidRDefault="00F86F16" w:rsidP="00F86F16">
            <w:pPr>
              <w:ind w:left="-66" w:right="-34"/>
              <w:jc w:val="center"/>
              <w:rPr>
                <w:sz w:val="24"/>
              </w:rPr>
            </w:pPr>
            <w:r w:rsidRPr="00C36CEF">
              <w:rPr>
                <w:sz w:val="24"/>
              </w:rPr>
              <w:t>40</w:t>
            </w:r>
          </w:p>
        </w:tc>
        <w:tc>
          <w:tcPr>
            <w:tcW w:w="1130" w:type="dxa"/>
            <w:vAlign w:val="center"/>
          </w:tcPr>
          <w:p w:rsidR="00F86F16" w:rsidRPr="00C36CEF" w:rsidRDefault="00F86F16" w:rsidP="00F86F16">
            <w:pPr>
              <w:ind w:left="-92" w:right="-34"/>
              <w:jc w:val="center"/>
              <w:rPr>
                <w:sz w:val="24"/>
              </w:rPr>
            </w:pPr>
            <w:r w:rsidRPr="00C36CEF">
              <w:rPr>
                <w:sz w:val="24"/>
              </w:rPr>
              <w:t>40</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Средняя внутриквартальная скорость</w:t>
            </w:r>
          </w:p>
        </w:tc>
        <w:tc>
          <w:tcPr>
            <w:tcW w:w="1000" w:type="dxa"/>
            <w:vAlign w:val="center"/>
          </w:tcPr>
          <w:p w:rsidR="00F86F16" w:rsidRPr="00C36CEF" w:rsidRDefault="00F86F16" w:rsidP="00F86F16">
            <w:pPr>
              <w:ind w:left="-11" w:right="-34" w:hanging="100"/>
              <w:jc w:val="center"/>
              <w:rPr>
                <w:sz w:val="24"/>
              </w:rPr>
            </w:pPr>
            <w:r w:rsidRPr="00C36CEF">
              <w:rPr>
                <w:sz w:val="24"/>
              </w:rPr>
              <w:t>км/ч</w:t>
            </w:r>
          </w:p>
        </w:tc>
        <w:tc>
          <w:tcPr>
            <w:tcW w:w="1000" w:type="dxa"/>
            <w:vAlign w:val="center"/>
          </w:tcPr>
          <w:p w:rsidR="00F86F16" w:rsidRPr="00C36CEF" w:rsidRDefault="00F86F16" w:rsidP="00F86F16">
            <w:pPr>
              <w:ind w:left="-120" w:right="-34"/>
              <w:jc w:val="center"/>
              <w:rPr>
                <w:sz w:val="24"/>
              </w:rPr>
            </w:pPr>
            <w:r w:rsidRPr="00C36CEF">
              <w:rPr>
                <w:sz w:val="24"/>
              </w:rPr>
              <w:t>V2</w:t>
            </w:r>
          </w:p>
        </w:tc>
        <w:tc>
          <w:tcPr>
            <w:tcW w:w="858" w:type="dxa"/>
            <w:vAlign w:val="center"/>
          </w:tcPr>
          <w:p w:rsidR="00F86F16" w:rsidRPr="00C36CEF" w:rsidRDefault="00F86F16" w:rsidP="00F86F16">
            <w:pPr>
              <w:ind w:left="-40" w:right="-34"/>
              <w:jc w:val="center"/>
              <w:rPr>
                <w:sz w:val="24"/>
              </w:rPr>
            </w:pPr>
            <w:r w:rsidRPr="00C36CEF">
              <w:rPr>
                <w:sz w:val="24"/>
              </w:rPr>
              <w:t>5</w:t>
            </w:r>
          </w:p>
        </w:tc>
        <w:tc>
          <w:tcPr>
            <w:tcW w:w="1126" w:type="dxa"/>
            <w:vAlign w:val="center"/>
          </w:tcPr>
          <w:p w:rsidR="00F86F16" w:rsidRPr="00C36CEF" w:rsidRDefault="00F86F16" w:rsidP="00F86F16">
            <w:pPr>
              <w:ind w:left="-66" w:right="-34"/>
              <w:jc w:val="center"/>
              <w:rPr>
                <w:sz w:val="24"/>
              </w:rPr>
            </w:pPr>
            <w:r w:rsidRPr="00C36CEF">
              <w:rPr>
                <w:sz w:val="24"/>
              </w:rPr>
              <w:t>5</w:t>
            </w:r>
          </w:p>
        </w:tc>
        <w:tc>
          <w:tcPr>
            <w:tcW w:w="1130" w:type="dxa"/>
            <w:vAlign w:val="center"/>
          </w:tcPr>
          <w:p w:rsidR="00F86F16" w:rsidRPr="00C36CEF" w:rsidRDefault="00F86F16" w:rsidP="00F86F16">
            <w:pPr>
              <w:ind w:left="-92" w:right="-34"/>
              <w:jc w:val="center"/>
              <w:rPr>
                <w:sz w:val="24"/>
              </w:rPr>
            </w:pPr>
            <w:r w:rsidRPr="00C36CEF">
              <w:rPr>
                <w:sz w:val="24"/>
              </w:rPr>
              <w:t>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Время на разгрузку</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раз</w:t>
            </w:r>
          </w:p>
        </w:tc>
        <w:tc>
          <w:tcPr>
            <w:tcW w:w="858" w:type="dxa"/>
            <w:vAlign w:val="center"/>
          </w:tcPr>
          <w:p w:rsidR="00F86F16" w:rsidRPr="00C36CEF" w:rsidRDefault="00F86F16" w:rsidP="00F86F16">
            <w:pPr>
              <w:ind w:left="-40" w:right="-34"/>
              <w:jc w:val="center"/>
              <w:rPr>
                <w:sz w:val="24"/>
              </w:rPr>
            </w:pPr>
            <w:r w:rsidRPr="00C36CEF">
              <w:rPr>
                <w:sz w:val="24"/>
              </w:rPr>
              <w:t>0,5</w:t>
            </w:r>
          </w:p>
        </w:tc>
        <w:tc>
          <w:tcPr>
            <w:tcW w:w="1126" w:type="dxa"/>
            <w:vAlign w:val="center"/>
          </w:tcPr>
          <w:p w:rsidR="00F86F16" w:rsidRPr="00C36CEF" w:rsidRDefault="00F86F16" w:rsidP="00F86F16">
            <w:pPr>
              <w:ind w:left="-66" w:right="-34"/>
              <w:jc w:val="center"/>
              <w:rPr>
                <w:sz w:val="24"/>
              </w:rPr>
            </w:pPr>
            <w:r w:rsidRPr="00C36CEF">
              <w:rPr>
                <w:sz w:val="24"/>
              </w:rPr>
              <w:t>0,5</w:t>
            </w:r>
          </w:p>
        </w:tc>
        <w:tc>
          <w:tcPr>
            <w:tcW w:w="1130" w:type="dxa"/>
            <w:vAlign w:val="center"/>
          </w:tcPr>
          <w:p w:rsidR="00F86F16" w:rsidRPr="00C36CEF" w:rsidRDefault="00F86F16" w:rsidP="00F86F16">
            <w:pPr>
              <w:ind w:left="-92" w:right="-34"/>
              <w:jc w:val="center"/>
              <w:rPr>
                <w:sz w:val="24"/>
              </w:rPr>
            </w:pPr>
            <w:r w:rsidRPr="00C36CEF">
              <w:rPr>
                <w:sz w:val="24"/>
              </w:rPr>
              <w:t>0,7</w:t>
            </w:r>
          </w:p>
        </w:tc>
      </w:tr>
    </w:tbl>
    <w:p w:rsidR="00F86F16" w:rsidRPr="00C36CEF" w:rsidRDefault="00F86F16" w:rsidP="00F86F16">
      <w:pPr>
        <w:tabs>
          <w:tab w:val="left" w:pos="0"/>
        </w:tabs>
        <w:ind w:left="284" w:right="-34" w:firstLine="425"/>
        <w:jc w:val="center"/>
        <w:rPr>
          <w:u w:val="single"/>
        </w:rPr>
      </w:pPr>
    </w:p>
    <w:p w:rsidR="00F86F16" w:rsidRPr="00D14E8F" w:rsidRDefault="00F86F16" w:rsidP="00F86F16">
      <w:pPr>
        <w:tabs>
          <w:tab w:val="left" w:pos="0"/>
        </w:tabs>
        <w:ind w:left="284" w:right="-34" w:firstLine="425"/>
        <w:jc w:val="center"/>
        <w:rPr>
          <w:b/>
          <w:sz w:val="28"/>
          <w:szCs w:val="28"/>
        </w:rPr>
      </w:pPr>
      <w:r w:rsidRPr="00D14E8F">
        <w:rPr>
          <w:b/>
          <w:sz w:val="28"/>
          <w:szCs w:val="28"/>
        </w:rPr>
        <w:t>Таблица 25. Расчет количества мусоровозов</w:t>
      </w:r>
    </w:p>
    <w:p w:rsidR="00F86F16" w:rsidRPr="00277288" w:rsidRDefault="00F86F16" w:rsidP="00F86F16">
      <w:pPr>
        <w:tabs>
          <w:tab w:val="left" w:pos="0"/>
        </w:tabs>
        <w:ind w:left="284" w:right="-34" w:firstLine="425"/>
        <w:jc w:val="center"/>
        <w:rPr>
          <w:color w:val="0000FF"/>
          <w:u w:val="single"/>
        </w:rPr>
      </w:pPr>
    </w:p>
    <w:tbl>
      <w:tblPr>
        <w:tblW w:w="0" w:type="auto"/>
        <w:jc w:val="center"/>
        <w:tblLayout w:type="fixed"/>
        <w:tblLook w:val="0000" w:firstRow="0" w:lastRow="0" w:firstColumn="0" w:lastColumn="0" w:noHBand="0" w:noVBand="0"/>
      </w:tblPr>
      <w:tblGrid>
        <w:gridCol w:w="5954"/>
        <w:gridCol w:w="942"/>
        <w:gridCol w:w="1299"/>
        <w:gridCol w:w="1367"/>
      </w:tblGrid>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jc w:val="center"/>
              <w:rPr>
                <w:sz w:val="24"/>
              </w:rPr>
            </w:pPr>
            <w:r w:rsidRPr="00C36CEF">
              <w:rPr>
                <w:sz w:val="24"/>
              </w:rPr>
              <w:t>Наименование</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Ед. изм.</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Обознач.</w:t>
            </w:r>
          </w:p>
        </w:tc>
        <w:tc>
          <w:tcPr>
            <w:tcW w:w="1367"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5" w:right="-34" w:hanging="100"/>
              <w:jc w:val="center"/>
              <w:rPr>
                <w:sz w:val="24"/>
              </w:rPr>
            </w:pPr>
            <w:r w:rsidRPr="00C36CEF">
              <w:rPr>
                <w:sz w:val="24"/>
              </w:rPr>
              <w:t>значение</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rPr>
                <w:sz w:val="24"/>
              </w:rPr>
            </w:pPr>
            <w:r w:rsidRPr="00C36CEF">
              <w:rPr>
                <w:sz w:val="24"/>
              </w:rPr>
              <w:t>Плечо вывоза Т</w:t>
            </w:r>
            <w:r>
              <w:rPr>
                <w:sz w:val="24"/>
              </w:rPr>
              <w:t>К</w:t>
            </w:r>
            <w:r w:rsidRPr="00C36CEF">
              <w:rPr>
                <w:sz w:val="24"/>
              </w:rPr>
              <w:t>О</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км</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L</w:t>
            </w:r>
          </w:p>
        </w:tc>
        <w:tc>
          <w:tcPr>
            <w:tcW w:w="1367" w:type="dxa"/>
            <w:tcBorders>
              <w:top w:val="single" w:sz="4" w:space="0" w:color="auto"/>
              <w:left w:val="nil"/>
              <w:bottom w:val="single" w:sz="4" w:space="0" w:color="auto"/>
              <w:right w:val="single" w:sz="4" w:space="0" w:color="auto"/>
            </w:tcBorders>
            <w:vAlign w:val="center"/>
          </w:tcPr>
          <w:p w:rsidR="00F86F16" w:rsidRPr="00620117" w:rsidRDefault="00F86F16" w:rsidP="00F86F16">
            <w:pPr>
              <w:ind w:left="-55" w:right="-34" w:hanging="100"/>
              <w:jc w:val="center"/>
              <w:rPr>
                <w:sz w:val="24"/>
              </w:rPr>
            </w:pPr>
            <w:r w:rsidRPr="00620117">
              <w:rPr>
                <w:sz w:val="24"/>
              </w:rPr>
              <w:t>60</w:t>
            </w:r>
          </w:p>
        </w:tc>
      </w:tr>
      <w:tr w:rsidR="00F86F16" w:rsidRPr="00277288" w:rsidTr="00F86F16">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F86F16" w:rsidRPr="00C36CEF" w:rsidRDefault="00F86F16" w:rsidP="00F86F16">
            <w:pPr>
              <w:ind w:left="-60" w:right="-34"/>
              <w:rPr>
                <w:sz w:val="24"/>
              </w:rPr>
            </w:pPr>
            <w:r w:rsidRPr="00C36CEF">
              <w:rPr>
                <w:sz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час</w:t>
            </w:r>
          </w:p>
        </w:tc>
        <w:tc>
          <w:tcPr>
            <w:tcW w:w="1299" w:type="dxa"/>
            <w:tcBorders>
              <w:top w:val="single" w:sz="4" w:space="0" w:color="auto"/>
              <w:left w:val="nil"/>
              <w:bottom w:val="nil"/>
              <w:right w:val="single" w:sz="4" w:space="0" w:color="auto"/>
            </w:tcBorders>
            <w:vAlign w:val="center"/>
          </w:tcPr>
          <w:p w:rsidR="00F86F16" w:rsidRPr="00C36CEF" w:rsidRDefault="00F86F16" w:rsidP="00F86F16">
            <w:pPr>
              <w:ind w:left="-56" w:right="-34"/>
              <w:jc w:val="center"/>
              <w:rPr>
                <w:sz w:val="24"/>
              </w:rPr>
            </w:pPr>
            <w:r w:rsidRPr="00C36CEF">
              <w:rPr>
                <w:sz w:val="24"/>
              </w:rPr>
              <w:t>Т</w:t>
            </w:r>
            <w:r w:rsidRPr="00C36CEF">
              <w:rPr>
                <w:sz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F86F16" w:rsidRPr="00620117" w:rsidRDefault="00F86F16" w:rsidP="00F86F16">
            <w:pPr>
              <w:ind w:left="-55" w:right="-34" w:hanging="100"/>
              <w:jc w:val="center"/>
              <w:rPr>
                <w:sz w:val="24"/>
              </w:rPr>
            </w:pPr>
            <w:r w:rsidRPr="00620117">
              <w:rPr>
                <w:sz w:val="24"/>
              </w:rPr>
              <w:t>1,5</w:t>
            </w:r>
            <w:r>
              <w:rPr>
                <w:sz w:val="24"/>
              </w:rPr>
              <w:t>5</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F16" w:rsidRPr="00C36CEF" w:rsidRDefault="00F86F16" w:rsidP="00F86F16">
            <w:pPr>
              <w:ind w:left="-60" w:right="-34"/>
              <w:rPr>
                <w:sz w:val="24"/>
              </w:rPr>
            </w:pPr>
            <w:r w:rsidRPr="00C36CEF">
              <w:rPr>
                <w:sz w:val="24"/>
              </w:rPr>
              <w:t>Число рейсов мусоровозов</w:t>
            </w:r>
          </w:p>
        </w:tc>
        <w:tc>
          <w:tcPr>
            <w:tcW w:w="942" w:type="dxa"/>
            <w:tcBorders>
              <w:top w:val="nil"/>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р/сут</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Р</w:t>
            </w:r>
          </w:p>
        </w:tc>
        <w:tc>
          <w:tcPr>
            <w:tcW w:w="1367" w:type="dxa"/>
            <w:tcBorders>
              <w:top w:val="single" w:sz="4" w:space="0" w:color="auto"/>
              <w:left w:val="nil"/>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2</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rPr>
                <w:sz w:val="24"/>
              </w:rPr>
            </w:pPr>
            <w:r w:rsidRPr="00C36CEF">
              <w:rPr>
                <w:sz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м</w:t>
            </w:r>
            <w:r w:rsidRPr="00C36CEF">
              <w:rPr>
                <w:sz w:val="24"/>
                <w:vertAlign w:val="superscript"/>
              </w:rPr>
              <w:t>3</w:t>
            </w:r>
            <w:r w:rsidRPr="00C36CEF">
              <w:rPr>
                <w:sz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П</w:t>
            </w:r>
            <w:r w:rsidRPr="00C36CEF">
              <w:rPr>
                <w:sz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30</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F16" w:rsidRPr="00C36CEF" w:rsidRDefault="00F86F16" w:rsidP="00F86F16">
            <w:pPr>
              <w:ind w:left="-60" w:right="-34"/>
              <w:rPr>
                <w:sz w:val="24"/>
              </w:rPr>
            </w:pPr>
            <w:r w:rsidRPr="00C36CEF">
              <w:rPr>
                <w:sz w:val="24"/>
              </w:rPr>
              <w:t>Объем Т</w:t>
            </w:r>
            <w:r>
              <w:rPr>
                <w:sz w:val="24"/>
              </w:rPr>
              <w:t>К</w:t>
            </w:r>
            <w:r w:rsidRPr="00C36CEF">
              <w:rPr>
                <w:sz w:val="24"/>
              </w:rPr>
              <w:t>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м</w:t>
            </w:r>
            <w:r w:rsidRPr="00C36CEF">
              <w:rPr>
                <w:sz w:val="24"/>
                <w:vertAlign w:val="superscript"/>
              </w:rPr>
              <w:t>3</w:t>
            </w:r>
            <w:r w:rsidRPr="00C36CEF">
              <w:rPr>
                <w:sz w:val="24"/>
              </w:rPr>
              <w:t>/год</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П</w:t>
            </w:r>
            <w:r w:rsidRPr="00C36CEF">
              <w:rPr>
                <w:sz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F86F16" w:rsidRPr="007E7559" w:rsidRDefault="00F86F16" w:rsidP="00F86F16">
            <w:pPr>
              <w:pStyle w:val="S"/>
              <w:spacing w:line="240" w:lineRule="auto"/>
              <w:ind w:left="-55" w:right="-34" w:hanging="100"/>
              <w:rPr>
                <w:color w:val="auto"/>
              </w:rPr>
            </w:pPr>
            <w:r w:rsidRPr="007E7559">
              <w:rPr>
                <w:color w:val="auto"/>
              </w:rPr>
              <w:t>4249</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F16" w:rsidRPr="00C36CEF" w:rsidRDefault="00F86F16" w:rsidP="00F86F16">
            <w:pPr>
              <w:ind w:left="-60" w:right="-34"/>
              <w:rPr>
                <w:sz w:val="24"/>
              </w:rPr>
            </w:pPr>
            <w:r w:rsidRPr="00C36CEF">
              <w:rPr>
                <w:sz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шт.</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М</w:t>
            </w:r>
          </w:p>
        </w:tc>
        <w:tc>
          <w:tcPr>
            <w:tcW w:w="1367" w:type="dxa"/>
            <w:tcBorders>
              <w:top w:val="single" w:sz="4" w:space="0" w:color="auto"/>
              <w:left w:val="nil"/>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1</w:t>
            </w:r>
          </w:p>
        </w:tc>
      </w:tr>
    </w:tbl>
    <w:p w:rsidR="00F86F16" w:rsidRPr="00277288" w:rsidRDefault="00F86F16" w:rsidP="00F86F16">
      <w:pPr>
        <w:tabs>
          <w:tab w:val="left" w:pos="0"/>
        </w:tabs>
        <w:ind w:right="-34" w:firstLine="425"/>
        <w:rPr>
          <w:color w:val="0000FF"/>
        </w:rPr>
      </w:pPr>
    </w:p>
    <w:p w:rsidR="00F86F16" w:rsidRPr="00D14E8F" w:rsidRDefault="00F86F16" w:rsidP="00F86F16">
      <w:pPr>
        <w:tabs>
          <w:tab w:val="left" w:pos="0"/>
        </w:tabs>
        <w:ind w:right="-400" w:firstLine="425"/>
        <w:rPr>
          <w:sz w:val="28"/>
          <w:szCs w:val="28"/>
        </w:rPr>
      </w:pPr>
      <w:r w:rsidRPr="00D14E8F">
        <w:rPr>
          <w:sz w:val="28"/>
          <w:szCs w:val="28"/>
        </w:rPr>
        <w:t xml:space="preserve">Согласно полученному результату требуется 1 машина марки ГАЗ 3307 КО-413 (более маневренны, стоимость их меньше чем КамАЗ-53213 КО-415А). </w:t>
      </w:r>
    </w:p>
    <w:p w:rsidR="00F86F16" w:rsidRPr="00D14E8F" w:rsidRDefault="00F86F16" w:rsidP="00F86F16">
      <w:pPr>
        <w:tabs>
          <w:tab w:val="left" w:pos="426"/>
          <w:tab w:val="left" w:pos="9360"/>
          <w:tab w:val="left" w:pos="9900"/>
        </w:tabs>
        <w:ind w:right="-400" w:firstLine="425"/>
        <w:rPr>
          <w:sz w:val="28"/>
          <w:szCs w:val="28"/>
        </w:rPr>
      </w:pPr>
      <w:r w:rsidRPr="00D14E8F">
        <w:rPr>
          <w:sz w:val="28"/>
          <w:szCs w:val="28"/>
        </w:rPr>
        <w:t>Маршрутизация движения собирающего мусоровозного транспорта осущес</w:t>
      </w:r>
      <w:r w:rsidRPr="00D14E8F">
        <w:rPr>
          <w:sz w:val="28"/>
          <w:szCs w:val="28"/>
        </w:rPr>
        <w:t>т</w:t>
      </w:r>
      <w:r w:rsidRPr="00D14E8F">
        <w:rPr>
          <w:sz w:val="28"/>
          <w:szCs w:val="28"/>
        </w:rPr>
        <w:t>вляется для всех объектов, подлежащих регулярному обслуживанию. За ма</w:t>
      </w:r>
      <w:r w:rsidRPr="00D14E8F">
        <w:rPr>
          <w:sz w:val="28"/>
          <w:szCs w:val="28"/>
        </w:rPr>
        <w:t>р</w:t>
      </w:r>
      <w:r w:rsidRPr="00D14E8F">
        <w:rPr>
          <w:sz w:val="28"/>
          <w:szCs w:val="28"/>
        </w:rPr>
        <w:t>шрут сбора отходов принимают путь движения собирающего мусоровоза по обслуж</w:t>
      </w:r>
      <w:r w:rsidRPr="00D14E8F">
        <w:rPr>
          <w:sz w:val="28"/>
          <w:szCs w:val="28"/>
        </w:rPr>
        <w:t>и</w:t>
      </w:r>
      <w:r w:rsidRPr="00D14E8F">
        <w:rPr>
          <w:sz w:val="28"/>
          <w:szCs w:val="28"/>
        </w:rPr>
        <w:t>ваемому району от начала до полной разгрузки машины. Маршр</w:t>
      </w:r>
      <w:r w:rsidRPr="00D14E8F">
        <w:rPr>
          <w:sz w:val="28"/>
          <w:szCs w:val="28"/>
        </w:rPr>
        <w:t>у</w:t>
      </w:r>
      <w:r w:rsidRPr="00D14E8F">
        <w:rPr>
          <w:sz w:val="28"/>
          <w:szCs w:val="28"/>
        </w:rPr>
        <w:t xml:space="preserve">ты сбора ТКО и графики движения </w:t>
      </w:r>
      <w:r w:rsidRPr="00D14E8F">
        <w:rPr>
          <w:sz w:val="28"/>
          <w:szCs w:val="28"/>
        </w:rPr>
        <w:lastRenderedPageBreak/>
        <w:t>пересматривают в процессе эксплуатации мусоровозов при изменении местных условий. Составление маршрутов сбора и графиков движ</w:t>
      </w:r>
      <w:r w:rsidRPr="00D14E8F">
        <w:rPr>
          <w:sz w:val="28"/>
          <w:szCs w:val="28"/>
        </w:rPr>
        <w:t>е</w:t>
      </w:r>
      <w:r w:rsidRPr="00D14E8F">
        <w:rPr>
          <w:sz w:val="28"/>
          <w:szCs w:val="28"/>
        </w:rPr>
        <w:t xml:space="preserve">ния выполняется по отдельному проекту. </w:t>
      </w:r>
    </w:p>
    <w:p w:rsidR="00F86F16" w:rsidRPr="00D14E8F" w:rsidRDefault="00F86F16" w:rsidP="00F86F16">
      <w:pPr>
        <w:tabs>
          <w:tab w:val="left" w:pos="426"/>
          <w:tab w:val="left" w:pos="9360"/>
          <w:tab w:val="left" w:pos="9900"/>
        </w:tabs>
        <w:ind w:right="-400" w:firstLine="425"/>
        <w:rPr>
          <w:sz w:val="28"/>
          <w:szCs w:val="28"/>
        </w:rPr>
      </w:pPr>
      <w:r w:rsidRPr="00D14E8F">
        <w:rPr>
          <w:sz w:val="28"/>
          <w:szCs w:val="28"/>
        </w:rPr>
        <w:t>В разрабатываемом проекте раздел выполнен в объеме, соответствующем данной стадии, согласно Градостроительному кодексу.</w:t>
      </w:r>
    </w:p>
    <w:p w:rsidR="00F86F16" w:rsidRPr="00D14E8F" w:rsidRDefault="00F86F16" w:rsidP="00F86F16">
      <w:pPr>
        <w:tabs>
          <w:tab w:val="left" w:pos="0"/>
          <w:tab w:val="left" w:pos="9360"/>
          <w:tab w:val="left" w:pos="9900"/>
        </w:tabs>
        <w:ind w:right="-400" w:firstLine="425"/>
        <w:rPr>
          <w:sz w:val="28"/>
          <w:szCs w:val="28"/>
        </w:rPr>
      </w:pPr>
      <w:r w:rsidRPr="00D14E8F">
        <w:rPr>
          <w:sz w:val="28"/>
          <w:szCs w:val="28"/>
        </w:rPr>
        <w:t>Таким образом, периодичность вывоза ТКО по системе планово-регулярной очистки может составлять 2 рейса одной единицы м</w:t>
      </w:r>
      <w:r w:rsidRPr="00D14E8F">
        <w:rPr>
          <w:sz w:val="28"/>
          <w:szCs w:val="28"/>
        </w:rPr>
        <w:t>у</w:t>
      </w:r>
      <w:r w:rsidRPr="00D14E8F">
        <w:rPr>
          <w:sz w:val="28"/>
          <w:szCs w:val="28"/>
        </w:rPr>
        <w:t>соровозного транспорта.</w:t>
      </w:r>
    </w:p>
    <w:p w:rsidR="00F86F16" w:rsidRPr="00D14E8F" w:rsidRDefault="00F86F16" w:rsidP="00F86F16">
      <w:pPr>
        <w:tabs>
          <w:tab w:val="left" w:pos="0"/>
          <w:tab w:val="left" w:pos="9360"/>
          <w:tab w:val="left" w:pos="9900"/>
        </w:tabs>
        <w:ind w:right="-34" w:firstLine="425"/>
        <w:rPr>
          <w:color w:val="0000FF"/>
          <w:sz w:val="28"/>
          <w:szCs w:val="28"/>
        </w:rPr>
      </w:pPr>
    </w:p>
    <w:p w:rsidR="00F86F16" w:rsidRPr="00D14E8F" w:rsidRDefault="00F86F16" w:rsidP="00F86F16">
      <w:pPr>
        <w:rPr>
          <w:b/>
          <w:sz w:val="28"/>
          <w:szCs w:val="28"/>
        </w:rPr>
      </w:pPr>
      <w:r w:rsidRPr="00D14E8F">
        <w:rPr>
          <w:b/>
          <w:sz w:val="28"/>
          <w:szCs w:val="28"/>
        </w:rPr>
        <w:t>4. Целевые показатели развития систем коммунальной инфраструктуры</w:t>
      </w:r>
      <w:bookmarkEnd w:id="26"/>
    </w:p>
    <w:p w:rsidR="00F86F16" w:rsidRPr="00F7322D" w:rsidRDefault="00F86F16" w:rsidP="00F7322D">
      <w:pPr>
        <w:pStyle w:val="2"/>
        <w:rPr>
          <w:rFonts w:ascii="Times New Roman" w:hAnsi="Times New Roman" w:cs="Times New Roman"/>
          <w:b w:val="0"/>
          <w:i w:val="0"/>
        </w:rPr>
      </w:pPr>
      <w:bookmarkStart w:id="27" w:name="_Toc431575006"/>
      <w:r w:rsidRPr="00F7322D">
        <w:rPr>
          <w:rFonts w:ascii="Times New Roman" w:hAnsi="Times New Roman" w:cs="Times New Roman"/>
          <w:b w:val="0"/>
          <w:i w:val="0"/>
        </w:rPr>
        <w:t>4.1. Значения целевых показателей развития систем централизованного теплоснабжения</w:t>
      </w:r>
      <w:bookmarkEnd w:id="27"/>
    </w:p>
    <w:p w:rsidR="00F86F16" w:rsidRPr="00F7322D" w:rsidRDefault="00F86F16" w:rsidP="00F86F16">
      <w:pPr>
        <w:pStyle w:val="aff"/>
        <w:jc w:val="right"/>
        <w:rPr>
          <w:sz w:val="24"/>
          <w:szCs w:val="24"/>
        </w:rPr>
      </w:pPr>
      <w:r w:rsidRPr="00F7322D">
        <w:rPr>
          <w:sz w:val="24"/>
          <w:szCs w:val="24"/>
        </w:rPr>
        <w:t>Таблица 4.1</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F86F16" w:rsidRPr="00A2159B" w:rsidTr="00F86F16">
        <w:trPr>
          <w:trHeight w:val="510"/>
          <w:jc w:val="center"/>
        </w:trPr>
        <w:tc>
          <w:tcPr>
            <w:tcW w:w="53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w:t>
            </w:r>
          </w:p>
        </w:tc>
        <w:tc>
          <w:tcPr>
            <w:tcW w:w="439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Показатель</w:t>
            </w:r>
          </w:p>
        </w:tc>
        <w:tc>
          <w:tcPr>
            <w:tcW w:w="850"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Ед. изм.</w:t>
            </w:r>
          </w:p>
        </w:tc>
        <w:tc>
          <w:tcPr>
            <w:tcW w:w="1276" w:type="dxa"/>
            <w:vMerge w:val="restart"/>
            <w:vAlign w:val="center"/>
          </w:tcPr>
          <w:p w:rsidR="00F86F16" w:rsidRPr="00F7322D" w:rsidRDefault="00F86F16" w:rsidP="00F86F16">
            <w:pPr>
              <w:spacing w:line="276" w:lineRule="auto"/>
              <w:ind w:left="-108" w:right="-108"/>
              <w:jc w:val="center"/>
              <w:rPr>
                <w:b/>
                <w:sz w:val="24"/>
                <w:szCs w:val="24"/>
              </w:rPr>
            </w:pPr>
            <w:r w:rsidRPr="00F7322D">
              <w:rPr>
                <w:b/>
                <w:sz w:val="24"/>
                <w:szCs w:val="24"/>
              </w:rPr>
              <w:t>Базовый показатель,</w:t>
            </w:r>
          </w:p>
          <w:p w:rsidR="00F86F16" w:rsidRPr="00F7322D" w:rsidRDefault="00F86F16" w:rsidP="00F86F16">
            <w:pPr>
              <w:spacing w:line="276" w:lineRule="auto"/>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spacing w:line="276" w:lineRule="auto"/>
              <w:jc w:val="center"/>
              <w:rPr>
                <w:b/>
                <w:sz w:val="24"/>
                <w:szCs w:val="24"/>
              </w:rPr>
            </w:pPr>
            <w:r w:rsidRPr="00F7322D">
              <w:rPr>
                <w:b/>
                <w:sz w:val="24"/>
                <w:szCs w:val="24"/>
              </w:rPr>
              <w:t>Целевые показатели</w:t>
            </w:r>
          </w:p>
        </w:tc>
      </w:tr>
      <w:tr w:rsidR="00F86F16" w:rsidRPr="00A2159B" w:rsidTr="00F86F16">
        <w:trPr>
          <w:trHeight w:val="510"/>
          <w:jc w:val="center"/>
        </w:trPr>
        <w:tc>
          <w:tcPr>
            <w:tcW w:w="534" w:type="dxa"/>
            <w:vMerge/>
            <w:vAlign w:val="center"/>
          </w:tcPr>
          <w:p w:rsidR="00F86F16" w:rsidRPr="00F7322D" w:rsidRDefault="00F86F16" w:rsidP="00F86F16">
            <w:pPr>
              <w:spacing w:line="276" w:lineRule="auto"/>
              <w:jc w:val="center"/>
              <w:rPr>
                <w:b/>
                <w:sz w:val="24"/>
                <w:szCs w:val="24"/>
              </w:rPr>
            </w:pPr>
          </w:p>
        </w:tc>
        <w:tc>
          <w:tcPr>
            <w:tcW w:w="4394" w:type="dxa"/>
            <w:vMerge/>
            <w:vAlign w:val="center"/>
          </w:tcPr>
          <w:p w:rsidR="00F86F16" w:rsidRPr="00F7322D" w:rsidRDefault="00F86F16" w:rsidP="00F86F16">
            <w:pPr>
              <w:spacing w:line="276" w:lineRule="auto"/>
              <w:jc w:val="center"/>
              <w:rPr>
                <w:b/>
                <w:sz w:val="24"/>
                <w:szCs w:val="24"/>
              </w:rPr>
            </w:pPr>
          </w:p>
        </w:tc>
        <w:tc>
          <w:tcPr>
            <w:tcW w:w="850" w:type="dxa"/>
            <w:vMerge/>
            <w:vAlign w:val="center"/>
          </w:tcPr>
          <w:p w:rsidR="00F86F16" w:rsidRPr="00F7322D" w:rsidRDefault="00F86F16" w:rsidP="00F86F16">
            <w:pPr>
              <w:spacing w:line="276" w:lineRule="auto"/>
              <w:jc w:val="center"/>
              <w:rPr>
                <w:b/>
                <w:sz w:val="24"/>
                <w:szCs w:val="24"/>
              </w:rPr>
            </w:pPr>
          </w:p>
        </w:tc>
        <w:tc>
          <w:tcPr>
            <w:tcW w:w="1276" w:type="dxa"/>
            <w:vMerge/>
            <w:vAlign w:val="center"/>
          </w:tcPr>
          <w:p w:rsidR="00F86F16" w:rsidRPr="00F7322D" w:rsidRDefault="00F86F16" w:rsidP="00F86F16">
            <w:pPr>
              <w:spacing w:line="276" w:lineRule="auto"/>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 гг.</w:t>
            </w:r>
          </w:p>
        </w:tc>
      </w:tr>
      <w:tr w:rsidR="00F86F16" w:rsidRPr="00A2159B" w:rsidTr="00F86F16">
        <w:trPr>
          <w:trHeight w:val="559"/>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обеспеченности населения услугами централизованного теплоснабжения</w:t>
            </w:r>
          </w:p>
        </w:tc>
      </w:tr>
      <w:tr w:rsidR="00F86F16" w:rsidRPr="00A2159B" w:rsidTr="00F86F16">
        <w:trPr>
          <w:trHeight w:val="771"/>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1.1</w:t>
            </w:r>
          </w:p>
        </w:tc>
        <w:tc>
          <w:tcPr>
            <w:tcW w:w="4394" w:type="dxa"/>
            <w:vAlign w:val="center"/>
          </w:tcPr>
          <w:p w:rsidR="00F86F16" w:rsidRPr="00F7322D" w:rsidRDefault="00F86F16" w:rsidP="00F86F16">
            <w:pPr>
              <w:spacing w:line="276" w:lineRule="auto"/>
              <w:rPr>
                <w:sz w:val="24"/>
                <w:szCs w:val="24"/>
              </w:rPr>
            </w:pPr>
            <w:r w:rsidRPr="00F7322D">
              <w:rPr>
                <w:sz w:val="24"/>
                <w:szCs w:val="24"/>
              </w:rPr>
              <w:t>Доля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2.</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Показатели надежности и бесперебойности системы теплоснабжения</w:t>
            </w:r>
          </w:p>
        </w:tc>
      </w:tr>
      <w:tr w:rsidR="00F86F16" w:rsidRPr="00A2159B" w:rsidTr="00F86F16">
        <w:trPr>
          <w:trHeight w:val="634"/>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2.1</w:t>
            </w:r>
          </w:p>
        </w:tc>
        <w:tc>
          <w:tcPr>
            <w:tcW w:w="4394" w:type="dxa"/>
            <w:vAlign w:val="center"/>
          </w:tcPr>
          <w:p w:rsidR="00F86F16" w:rsidRPr="00F7322D" w:rsidRDefault="00F86F16" w:rsidP="00F86F16">
            <w:pPr>
              <w:spacing w:line="276" w:lineRule="auto"/>
              <w:rPr>
                <w:sz w:val="24"/>
                <w:szCs w:val="24"/>
              </w:rPr>
            </w:pPr>
            <w:r w:rsidRPr="00F7322D">
              <w:rPr>
                <w:sz w:val="24"/>
                <w:szCs w:val="24"/>
              </w:rPr>
              <w:t>Индекс износа тепловых сетей</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3.</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обслуживания абонентов</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3.1</w:t>
            </w:r>
          </w:p>
        </w:tc>
        <w:tc>
          <w:tcPr>
            <w:tcW w:w="4394" w:type="dxa"/>
            <w:vAlign w:val="center"/>
          </w:tcPr>
          <w:p w:rsidR="00F86F16" w:rsidRPr="00F7322D" w:rsidRDefault="00F86F16" w:rsidP="00F86F16">
            <w:pPr>
              <w:spacing w:line="276" w:lineRule="auto"/>
              <w:rPr>
                <w:sz w:val="24"/>
                <w:szCs w:val="24"/>
              </w:rPr>
            </w:pPr>
            <w:r w:rsidRPr="00F7322D">
              <w:rPr>
                <w:sz w:val="24"/>
                <w:szCs w:val="24"/>
              </w:rPr>
              <w:t>Обеспечение централизованного теплоснабжения строящихся жилых и общественных зданий (по количеству одобренных заявок)</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шт.</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4.</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эффективности использования ресурсов</w:t>
            </w:r>
          </w:p>
        </w:tc>
      </w:tr>
      <w:tr w:rsidR="00F86F16" w:rsidRPr="00A2159B" w:rsidTr="00F86F16">
        <w:trPr>
          <w:trHeight w:val="771"/>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4.1</w:t>
            </w:r>
          </w:p>
        </w:tc>
        <w:tc>
          <w:tcPr>
            <w:tcW w:w="4394" w:type="dxa"/>
            <w:vAlign w:val="center"/>
          </w:tcPr>
          <w:p w:rsidR="00F86F16" w:rsidRPr="00F7322D" w:rsidRDefault="00F86F16" w:rsidP="00F86F16">
            <w:pPr>
              <w:spacing w:line="276" w:lineRule="auto"/>
              <w:rPr>
                <w:sz w:val="24"/>
                <w:szCs w:val="24"/>
              </w:rPr>
            </w:pPr>
            <w:r w:rsidRPr="00F7322D">
              <w:rPr>
                <w:sz w:val="24"/>
                <w:szCs w:val="24"/>
              </w:rPr>
              <w:t>Уровень потерь тепла при транспортировке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bl>
    <w:p w:rsidR="00F86F16" w:rsidRPr="00A2159B" w:rsidRDefault="00F86F16" w:rsidP="00F86F16">
      <w:pPr>
        <w:pStyle w:val="a5"/>
        <w:rPr>
          <w:highlight w:val="yellow"/>
        </w:rPr>
      </w:pPr>
    </w:p>
    <w:p w:rsidR="00F86F16" w:rsidRPr="00D14E8F" w:rsidRDefault="00F86F16" w:rsidP="00F86F16">
      <w:pPr>
        <w:pStyle w:val="2"/>
        <w:rPr>
          <w:rFonts w:ascii="Times New Roman" w:hAnsi="Times New Roman" w:cs="Times New Roman"/>
          <w:b w:val="0"/>
          <w:i w:val="0"/>
        </w:rPr>
      </w:pPr>
      <w:bookmarkStart w:id="28" w:name="_Toc431575007"/>
      <w:r w:rsidRPr="00D14E8F">
        <w:rPr>
          <w:rFonts w:ascii="Times New Roman" w:hAnsi="Times New Roman" w:cs="Times New Roman"/>
          <w:b w:val="0"/>
          <w:i w:val="0"/>
        </w:rPr>
        <w:t>4.2. Значения целевых показателей развития систем централизованного водоснабжения</w:t>
      </w:r>
      <w:bookmarkEnd w:id="28"/>
    </w:p>
    <w:p w:rsidR="00F7322D" w:rsidRDefault="00F7322D" w:rsidP="00F86F16">
      <w:pPr>
        <w:pStyle w:val="a5"/>
        <w:jc w:val="right"/>
        <w:rPr>
          <w:sz w:val="24"/>
          <w:szCs w:val="24"/>
        </w:rPr>
      </w:pPr>
    </w:p>
    <w:p w:rsidR="00F7322D" w:rsidRDefault="00F7322D" w:rsidP="00F86F16">
      <w:pPr>
        <w:pStyle w:val="a5"/>
        <w:jc w:val="right"/>
        <w:rPr>
          <w:sz w:val="24"/>
          <w:szCs w:val="24"/>
        </w:rPr>
      </w:pPr>
    </w:p>
    <w:p w:rsidR="00F7322D" w:rsidRDefault="00F7322D" w:rsidP="00F86F16">
      <w:pPr>
        <w:pStyle w:val="a5"/>
        <w:jc w:val="right"/>
        <w:rPr>
          <w:sz w:val="24"/>
          <w:szCs w:val="24"/>
        </w:rPr>
      </w:pPr>
    </w:p>
    <w:p w:rsidR="00F86F16" w:rsidRPr="00F7322D" w:rsidRDefault="00F86F16" w:rsidP="00F86F16">
      <w:pPr>
        <w:pStyle w:val="a5"/>
        <w:jc w:val="right"/>
        <w:rPr>
          <w:sz w:val="24"/>
          <w:szCs w:val="24"/>
        </w:rPr>
      </w:pPr>
      <w:r w:rsidRPr="00F7322D">
        <w:rPr>
          <w:sz w:val="24"/>
          <w:szCs w:val="24"/>
        </w:rPr>
        <w:lastRenderedPageBreak/>
        <w:t>Таблица 4.2</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F86F16" w:rsidRPr="00F802DF" w:rsidTr="00F86F16">
        <w:trPr>
          <w:trHeight w:val="510"/>
          <w:jc w:val="center"/>
        </w:trPr>
        <w:tc>
          <w:tcPr>
            <w:tcW w:w="53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w:t>
            </w:r>
          </w:p>
        </w:tc>
        <w:tc>
          <w:tcPr>
            <w:tcW w:w="439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Показатель</w:t>
            </w:r>
          </w:p>
        </w:tc>
        <w:tc>
          <w:tcPr>
            <w:tcW w:w="850"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Ед. изм.</w:t>
            </w:r>
          </w:p>
        </w:tc>
        <w:tc>
          <w:tcPr>
            <w:tcW w:w="1276" w:type="dxa"/>
            <w:vMerge w:val="restart"/>
            <w:vAlign w:val="center"/>
          </w:tcPr>
          <w:p w:rsidR="00F86F16" w:rsidRPr="00F7322D" w:rsidRDefault="00F86F16" w:rsidP="00F86F16">
            <w:pPr>
              <w:spacing w:line="276" w:lineRule="auto"/>
              <w:ind w:left="-108" w:right="-108"/>
              <w:jc w:val="center"/>
              <w:rPr>
                <w:b/>
                <w:sz w:val="24"/>
                <w:szCs w:val="24"/>
              </w:rPr>
            </w:pPr>
            <w:r w:rsidRPr="00F7322D">
              <w:rPr>
                <w:b/>
                <w:sz w:val="24"/>
                <w:szCs w:val="24"/>
              </w:rPr>
              <w:t>Базовый показатель,</w:t>
            </w:r>
          </w:p>
          <w:p w:rsidR="00F86F16" w:rsidRPr="00F7322D" w:rsidRDefault="00F86F16" w:rsidP="00F86F16">
            <w:pPr>
              <w:spacing w:line="276" w:lineRule="auto"/>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spacing w:line="276" w:lineRule="auto"/>
              <w:jc w:val="center"/>
              <w:rPr>
                <w:b/>
                <w:sz w:val="24"/>
                <w:szCs w:val="24"/>
              </w:rPr>
            </w:pPr>
            <w:r w:rsidRPr="00F7322D">
              <w:rPr>
                <w:b/>
                <w:sz w:val="24"/>
                <w:szCs w:val="24"/>
              </w:rPr>
              <w:t>Целевые показатели</w:t>
            </w:r>
          </w:p>
        </w:tc>
      </w:tr>
      <w:tr w:rsidR="00F86F16" w:rsidRPr="00F802DF" w:rsidTr="00F86F16">
        <w:trPr>
          <w:trHeight w:val="510"/>
          <w:jc w:val="center"/>
        </w:trPr>
        <w:tc>
          <w:tcPr>
            <w:tcW w:w="534" w:type="dxa"/>
            <w:vMerge/>
            <w:vAlign w:val="center"/>
          </w:tcPr>
          <w:p w:rsidR="00F86F16" w:rsidRPr="00F7322D" w:rsidRDefault="00F86F16" w:rsidP="00F86F16">
            <w:pPr>
              <w:spacing w:line="276" w:lineRule="auto"/>
              <w:jc w:val="center"/>
              <w:rPr>
                <w:b/>
                <w:sz w:val="24"/>
                <w:szCs w:val="24"/>
              </w:rPr>
            </w:pPr>
          </w:p>
        </w:tc>
        <w:tc>
          <w:tcPr>
            <w:tcW w:w="4394" w:type="dxa"/>
            <w:vMerge/>
            <w:vAlign w:val="center"/>
          </w:tcPr>
          <w:p w:rsidR="00F86F16" w:rsidRPr="00F7322D" w:rsidRDefault="00F86F16" w:rsidP="00F86F16">
            <w:pPr>
              <w:spacing w:line="276" w:lineRule="auto"/>
              <w:jc w:val="center"/>
              <w:rPr>
                <w:b/>
                <w:sz w:val="24"/>
                <w:szCs w:val="24"/>
              </w:rPr>
            </w:pPr>
          </w:p>
        </w:tc>
        <w:tc>
          <w:tcPr>
            <w:tcW w:w="850" w:type="dxa"/>
            <w:vMerge/>
            <w:vAlign w:val="center"/>
          </w:tcPr>
          <w:p w:rsidR="00F86F16" w:rsidRPr="00F7322D" w:rsidRDefault="00F86F16" w:rsidP="00F86F16">
            <w:pPr>
              <w:spacing w:line="276" w:lineRule="auto"/>
              <w:jc w:val="center"/>
              <w:rPr>
                <w:b/>
                <w:sz w:val="24"/>
                <w:szCs w:val="24"/>
              </w:rPr>
            </w:pPr>
          </w:p>
        </w:tc>
        <w:tc>
          <w:tcPr>
            <w:tcW w:w="1276" w:type="dxa"/>
            <w:vMerge/>
            <w:vAlign w:val="center"/>
          </w:tcPr>
          <w:p w:rsidR="00F86F16" w:rsidRPr="00F7322D" w:rsidRDefault="00F86F16" w:rsidP="00F86F16">
            <w:pPr>
              <w:spacing w:line="276" w:lineRule="auto"/>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 гг.</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1.</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воды</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1.1</w:t>
            </w:r>
          </w:p>
        </w:tc>
        <w:tc>
          <w:tcPr>
            <w:tcW w:w="4394" w:type="dxa"/>
            <w:vAlign w:val="center"/>
          </w:tcPr>
          <w:p w:rsidR="00F86F16" w:rsidRPr="00F7322D" w:rsidRDefault="00F86F16" w:rsidP="00F86F16">
            <w:pPr>
              <w:spacing w:line="276" w:lineRule="auto"/>
              <w:rPr>
                <w:sz w:val="24"/>
                <w:szCs w:val="24"/>
              </w:rPr>
            </w:pPr>
            <w:r w:rsidRPr="00F7322D">
              <w:rPr>
                <w:sz w:val="24"/>
                <w:szCs w:val="24"/>
              </w:rPr>
              <w:t>Доля проб питьевой воды в распределительной сети, не соответствующих санитарным нормам и правилам</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2.</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Показатели надежности и бесперебойности водоснабжения</w:t>
            </w:r>
          </w:p>
        </w:tc>
      </w:tr>
      <w:tr w:rsidR="00F86F16" w:rsidRPr="00F802DF" w:rsidTr="00F86F16">
        <w:trPr>
          <w:trHeight w:val="335"/>
          <w:jc w:val="center"/>
        </w:trPr>
        <w:tc>
          <w:tcPr>
            <w:tcW w:w="534" w:type="dxa"/>
            <w:vMerge w:val="restart"/>
            <w:vAlign w:val="center"/>
          </w:tcPr>
          <w:p w:rsidR="00F86F16" w:rsidRPr="00F7322D" w:rsidRDefault="00F86F16" w:rsidP="00F86F16">
            <w:pPr>
              <w:spacing w:line="276" w:lineRule="auto"/>
              <w:jc w:val="center"/>
              <w:rPr>
                <w:sz w:val="24"/>
                <w:szCs w:val="24"/>
              </w:rPr>
            </w:pPr>
            <w:r w:rsidRPr="00F7322D">
              <w:rPr>
                <w:sz w:val="24"/>
                <w:szCs w:val="24"/>
              </w:rPr>
              <w:t>2.1</w:t>
            </w:r>
          </w:p>
        </w:tc>
        <w:tc>
          <w:tcPr>
            <w:tcW w:w="4394" w:type="dxa"/>
            <w:vMerge w:val="restart"/>
            <w:vAlign w:val="center"/>
          </w:tcPr>
          <w:p w:rsidR="00F86F16" w:rsidRPr="00F7322D" w:rsidRDefault="00F86F16" w:rsidP="00F86F16">
            <w:pPr>
              <w:spacing w:line="276" w:lineRule="auto"/>
              <w:rPr>
                <w:sz w:val="24"/>
                <w:szCs w:val="24"/>
              </w:rPr>
            </w:pPr>
            <w:r w:rsidRPr="00F7322D">
              <w:rPr>
                <w:sz w:val="24"/>
                <w:szCs w:val="24"/>
              </w:rPr>
              <w:t>Удельный вес сетей водоснабжения, нуждающихся в замене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км</w:t>
            </w:r>
          </w:p>
        </w:tc>
        <w:tc>
          <w:tcPr>
            <w:tcW w:w="1276"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c>
          <w:tcPr>
            <w:tcW w:w="1328"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c>
          <w:tcPr>
            <w:tcW w:w="1329"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r>
      <w:tr w:rsidR="00F86F16" w:rsidRPr="00F802DF" w:rsidTr="00F86F16">
        <w:trPr>
          <w:trHeight w:val="385"/>
          <w:jc w:val="center"/>
        </w:trPr>
        <w:tc>
          <w:tcPr>
            <w:tcW w:w="534" w:type="dxa"/>
            <w:vMerge/>
            <w:vAlign w:val="center"/>
          </w:tcPr>
          <w:p w:rsidR="00F86F16" w:rsidRPr="00F7322D" w:rsidRDefault="00F86F16" w:rsidP="00F86F16">
            <w:pPr>
              <w:spacing w:line="276" w:lineRule="auto"/>
              <w:jc w:val="center"/>
              <w:rPr>
                <w:sz w:val="24"/>
                <w:szCs w:val="24"/>
              </w:rPr>
            </w:pPr>
          </w:p>
        </w:tc>
        <w:tc>
          <w:tcPr>
            <w:tcW w:w="4394" w:type="dxa"/>
            <w:vMerge/>
            <w:vAlign w:val="center"/>
          </w:tcPr>
          <w:p w:rsidR="00F86F16" w:rsidRPr="00F7322D" w:rsidRDefault="00F86F16" w:rsidP="00F86F16">
            <w:pPr>
              <w:spacing w:line="276" w:lineRule="auto"/>
              <w:jc w:val="center"/>
              <w:rPr>
                <w:sz w:val="24"/>
                <w:szCs w:val="24"/>
              </w:rPr>
            </w:pP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100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50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3.</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обслуживания абонентов</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3.1</w:t>
            </w:r>
          </w:p>
        </w:tc>
        <w:tc>
          <w:tcPr>
            <w:tcW w:w="4394" w:type="dxa"/>
            <w:vAlign w:val="center"/>
          </w:tcPr>
          <w:p w:rsidR="00F86F16" w:rsidRPr="00F7322D" w:rsidRDefault="00F86F16" w:rsidP="00F86F16">
            <w:pPr>
              <w:spacing w:line="276" w:lineRule="auto"/>
              <w:rPr>
                <w:sz w:val="24"/>
                <w:szCs w:val="24"/>
              </w:rPr>
            </w:pPr>
            <w:r w:rsidRPr="00F7322D">
              <w:rPr>
                <w:sz w:val="24"/>
                <w:szCs w:val="24"/>
              </w:rPr>
              <w:t xml:space="preserve">Доля заявок на подключение, </w:t>
            </w:r>
          </w:p>
          <w:p w:rsidR="00F86F16" w:rsidRPr="00F7322D" w:rsidRDefault="00F86F16" w:rsidP="00F86F16">
            <w:pPr>
              <w:spacing w:line="276" w:lineRule="auto"/>
              <w:rPr>
                <w:sz w:val="24"/>
                <w:szCs w:val="24"/>
              </w:rPr>
            </w:pPr>
            <w:r w:rsidRPr="00F7322D">
              <w:rPr>
                <w:sz w:val="24"/>
                <w:szCs w:val="24"/>
              </w:rPr>
              <w:t>исполненная по итогам года</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50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100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4.</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эффективности использования ресурсов</w:t>
            </w:r>
          </w:p>
        </w:tc>
      </w:tr>
      <w:tr w:rsidR="00F86F16" w:rsidRPr="00BB0C95"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4.1</w:t>
            </w:r>
          </w:p>
        </w:tc>
        <w:tc>
          <w:tcPr>
            <w:tcW w:w="4394" w:type="dxa"/>
            <w:vAlign w:val="center"/>
          </w:tcPr>
          <w:p w:rsidR="00F86F16" w:rsidRPr="00F7322D" w:rsidRDefault="00F86F16" w:rsidP="00F86F16">
            <w:pPr>
              <w:spacing w:line="276" w:lineRule="auto"/>
              <w:jc w:val="center"/>
              <w:rPr>
                <w:sz w:val="24"/>
                <w:szCs w:val="24"/>
              </w:rPr>
            </w:pPr>
            <w:r w:rsidRPr="00F7322D">
              <w:rPr>
                <w:sz w:val="24"/>
                <w:szCs w:val="24"/>
              </w:rPr>
              <w:t>Уровень потерь воды при транспортировке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н/у</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н/у</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3</w:t>
            </w:r>
          </w:p>
        </w:tc>
      </w:tr>
    </w:tbl>
    <w:p w:rsidR="00F86F16" w:rsidRDefault="00F86F16" w:rsidP="00F86F16">
      <w:pPr>
        <w:pStyle w:val="a5"/>
        <w:jc w:val="center"/>
        <w:rPr>
          <w:highlight w:val="yellow"/>
        </w:rPr>
      </w:pPr>
    </w:p>
    <w:p w:rsidR="00F86F16" w:rsidRPr="00BF15F2" w:rsidRDefault="00F86F16" w:rsidP="00F86F16">
      <w:pPr>
        <w:pStyle w:val="a5"/>
        <w:ind w:firstLine="708"/>
        <w:outlineLvl w:val="1"/>
        <w:rPr>
          <w:rStyle w:val="aff8"/>
          <w:b w:val="0"/>
          <w:bCs/>
          <w:sz w:val="28"/>
          <w:szCs w:val="28"/>
        </w:rPr>
      </w:pPr>
      <w:bookmarkStart w:id="29" w:name="_Toc431575008"/>
      <w:r w:rsidRPr="00BF15F2">
        <w:rPr>
          <w:rStyle w:val="aff8"/>
          <w:b w:val="0"/>
          <w:bCs/>
          <w:sz w:val="28"/>
          <w:szCs w:val="28"/>
        </w:rPr>
        <w:t>4.3. Значения целевых показателей развития систем централизованного водоотведения</w:t>
      </w:r>
      <w:bookmarkEnd w:id="29"/>
    </w:p>
    <w:p w:rsidR="00F86F16" w:rsidRPr="00F7322D" w:rsidRDefault="00F86F16" w:rsidP="00F86F16">
      <w:pPr>
        <w:pStyle w:val="a5"/>
        <w:jc w:val="right"/>
        <w:rPr>
          <w:rStyle w:val="aff8"/>
          <w:b w:val="0"/>
          <w:bCs/>
          <w:sz w:val="24"/>
          <w:szCs w:val="24"/>
        </w:rPr>
      </w:pPr>
      <w:r w:rsidRPr="00F7322D">
        <w:rPr>
          <w:rStyle w:val="aff8"/>
          <w:b w:val="0"/>
          <w:bCs/>
          <w:sz w:val="24"/>
          <w:szCs w:val="24"/>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035D34"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035D34"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2024-2035 гг.</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централизованного водоотведения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32</w:t>
            </w:r>
          </w:p>
        </w:tc>
        <w:tc>
          <w:tcPr>
            <w:tcW w:w="1329" w:type="dxa"/>
            <w:vAlign w:val="center"/>
          </w:tcPr>
          <w:p w:rsidR="00F86F16" w:rsidRPr="00F7322D" w:rsidRDefault="00F86F16" w:rsidP="00F86F16">
            <w:pPr>
              <w:jc w:val="center"/>
              <w:rPr>
                <w:sz w:val="24"/>
                <w:szCs w:val="24"/>
              </w:rPr>
            </w:pPr>
            <w:r w:rsidRPr="00F7322D">
              <w:rPr>
                <w:sz w:val="24"/>
                <w:szCs w:val="24"/>
              </w:rPr>
              <w:t>86</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надежности и бесперебойности систем водоотведения.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Удельный вес сетей водоотведения, нуждающихся в замене</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 xml:space="preserve">Доля заявок на подключение, </w:t>
            </w:r>
          </w:p>
          <w:p w:rsidR="00F86F16" w:rsidRPr="00F7322D" w:rsidRDefault="00F86F16" w:rsidP="00F86F16">
            <w:pPr>
              <w:rPr>
                <w:sz w:val="24"/>
                <w:szCs w:val="24"/>
              </w:rPr>
            </w:pPr>
            <w:r w:rsidRPr="00F7322D">
              <w:rPr>
                <w:sz w:val="24"/>
                <w:szCs w:val="24"/>
              </w:rPr>
              <w:t>исполненная по итогам года</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lastRenderedPageBreak/>
              <w:t>4.</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качества очистки сточных вод</w:t>
            </w:r>
          </w:p>
        </w:tc>
      </w:tr>
      <w:tr w:rsidR="00F86F16" w:rsidRPr="00035D34" w:rsidTr="00F86F16">
        <w:trPr>
          <w:trHeight w:val="454"/>
        </w:trPr>
        <w:tc>
          <w:tcPr>
            <w:tcW w:w="704" w:type="dxa"/>
            <w:vAlign w:val="center"/>
          </w:tcPr>
          <w:p w:rsidR="00F86F16" w:rsidRPr="00C432D1" w:rsidRDefault="00F86F16" w:rsidP="00F86F16">
            <w:pPr>
              <w:jc w:val="center"/>
              <w:rPr>
                <w:sz w:val="24"/>
              </w:rPr>
            </w:pPr>
            <w:r w:rsidRPr="00C432D1">
              <w:rPr>
                <w:sz w:val="24"/>
                <w:szCs w:val="22"/>
              </w:rPr>
              <w:t>4.1</w:t>
            </w:r>
          </w:p>
        </w:tc>
        <w:tc>
          <w:tcPr>
            <w:tcW w:w="3940" w:type="dxa"/>
            <w:vAlign w:val="center"/>
          </w:tcPr>
          <w:p w:rsidR="00F86F16" w:rsidRPr="00C432D1" w:rsidRDefault="00F86F16" w:rsidP="00F86F16">
            <w:pPr>
              <w:rPr>
                <w:sz w:val="24"/>
              </w:rPr>
            </w:pPr>
            <w:r w:rsidRPr="00C432D1">
              <w:rPr>
                <w:sz w:val="24"/>
                <w:szCs w:val="22"/>
              </w:rPr>
              <w:t xml:space="preserve">Доля сточных вод, подвергающихся </w:t>
            </w:r>
          </w:p>
          <w:p w:rsidR="00F86F16" w:rsidRPr="00C432D1" w:rsidRDefault="00F86F16" w:rsidP="00F86F16">
            <w:pPr>
              <w:rPr>
                <w:sz w:val="24"/>
              </w:rPr>
            </w:pPr>
            <w:r w:rsidRPr="00C432D1">
              <w:rPr>
                <w:sz w:val="24"/>
                <w:szCs w:val="22"/>
              </w:rPr>
              <w:t xml:space="preserve">очистке, в общем объеме </w:t>
            </w:r>
          </w:p>
          <w:p w:rsidR="00F86F16" w:rsidRPr="00C432D1" w:rsidRDefault="00F86F16" w:rsidP="00F86F16">
            <w:pPr>
              <w:rPr>
                <w:sz w:val="24"/>
              </w:rPr>
            </w:pPr>
            <w:r w:rsidRPr="00C432D1">
              <w:rPr>
                <w:sz w:val="24"/>
                <w:szCs w:val="22"/>
              </w:rPr>
              <w:t>сбрасываемых сточных вод</w:t>
            </w:r>
          </w:p>
        </w:tc>
        <w:tc>
          <w:tcPr>
            <w:tcW w:w="1163" w:type="dxa"/>
            <w:vAlign w:val="center"/>
          </w:tcPr>
          <w:p w:rsidR="00F86F16" w:rsidRPr="00C432D1" w:rsidRDefault="00F86F16" w:rsidP="00F86F16">
            <w:pPr>
              <w:jc w:val="center"/>
              <w:rPr>
                <w:sz w:val="24"/>
              </w:rPr>
            </w:pPr>
            <w:r w:rsidRPr="00C432D1">
              <w:rPr>
                <w:sz w:val="24"/>
                <w:szCs w:val="22"/>
              </w:rPr>
              <w:t>%</w:t>
            </w:r>
          </w:p>
        </w:tc>
        <w:tc>
          <w:tcPr>
            <w:tcW w:w="1389" w:type="dxa"/>
            <w:vAlign w:val="center"/>
          </w:tcPr>
          <w:p w:rsidR="00F86F16" w:rsidRPr="00C432D1" w:rsidRDefault="00F86F16" w:rsidP="00F86F16">
            <w:pPr>
              <w:jc w:val="center"/>
              <w:rPr>
                <w:sz w:val="24"/>
              </w:rPr>
            </w:pPr>
            <w:r>
              <w:rPr>
                <w:sz w:val="24"/>
                <w:szCs w:val="22"/>
              </w:rPr>
              <w:t>0</w:t>
            </w:r>
          </w:p>
        </w:tc>
        <w:tc>
          <w:tcPr>
            <w:tcW w:w="1328" w:type="dxa"/>
            <w:vAlign w:val="center"/>
          </w:tcPr>
          <w:p w:rsidR="00F86F16" w:rsidRPr="00C432D1" w:rsidRDefault="00F86F16" w:rsidP="00F86F16">
            <w:pPr>
              <w:jc w:val="center"/>
              <w:rPr>
                <w:sz w:val="24"/>
              </w:rPr>
            </w:pPr>
            <w:r>
              <w:rPr>
                <w:sz w:val="24"/>
                <w:szCs w:val="22"/>
              </w:rPr>
              <w:t>100</w:t>
            </w:r>
          </w:p>
        </w:tc>
        <w:tc>
          <w:tcPr>
            <w:tcW w:w="1329" w:type="dxa"/>
            <w:vAlign w:val="center"/>
          </w:tcPr>
          <w:p w:rsidR="00F86F16" w:rsidRPr="00C432D1" w:rsidRDefault="00F86F16" w:rsidP="00F86F16">
            <w:pPr>
              <w:jc w:val="center"/>
              <w:rPr>
                <w:sz w:val="24"/>
              </w:rPr>
            </w:pPr>
            <w:r>
              <w:rPr>
                <w:sz w:val="24"/>
                <w:szCs w:val="22"/>
              </w:rPr>
              <w:t>100</w:t>
            </w:r>
          </w:p>
        </w:tc>
      </w:tr>
    </w:tbl>
    <w:p w:rsidR="00F86F16" w:rsidRPr="00035D34" w:rsidRDefault="00F86F16" w:rsidP="00F86F16">
      <w:pPr>
        <w:spacing w:line="276" w:lineRule="auto"/>
        <w:rPr>
          <w:szCs w:val="28"/>
        </w:rPr>
      </w:pPr>
    </w:p>
    <w:p w:rsidR="00F86F16" w:rsidRPr="00D14E8F" w:rsidRDefault="00F86F16" w:rsidP="00F86F16">
      <w:pPr>
        <w:rPr>
          <w:b/>
          <w:sz w:val="28"/>
          <w:szCs w:val="28"/>
        </w:rPr>
      </w:pPr>
      <w:bookmarkStart w:id="30" w:name="_Toc431575009"/>
      <w:r w:rsidRPr="00D14E8F">
        <w:rPr>
          <w:sz w:val="28"/>
          <w:szCs w:val="28"/>
        </w:rPr>
        <w:t>4.4. Целевые показатели развития систем газоснабжения</w:t>
      </w:r>
      <w:bookmarkEnd w:id="30"/>
    </w:p>
    <w:p w:rsidR="00F86F16" w:rsidRPr="00F7322D" w:rsidRDefault="00F86F16" w:rsidP="00F86F16">
      <w:pPr>
        <w:pStyle w:val="a5"/>
        <w:jc w:val="right"/>
        <w:rPr>
          <w:sz w:val="24"/>
          <w:szCs w:val="24"/>
        </w:rPr>
      </w:pPr>
      <w:r w:rsidRPr="00F7322D">
        <w:rPr>
          <w:sz w:val="24"/>
          <w:szCs w:val="24"/>
        </w:rPr>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C432D1" w:rsidRDefault="00F86F16" w:rsidP="00F86F16">
            <w:pPr>
              <w:jc w:val="center"/>
              <w:rPr>
                <w:b/>
                <w:sz w:val="24"/>
              </w:rPr>
            </w:pPr>
            <w:r w:rsidRPr="00C432D1">
              <w:rPr>
                <w:b/>
                <w:sz w:val="24"/>
                <w:szCs w:val="22"/>
              </w:rPr>
              <w:t>№</w:t>
            </w:r>
          </w:p>
        </w:tc>
        <w:tc>
          <w:tcPr>
            <w:tcW w:w="3940" w:type="dxa"/>
            <w:vMerge w:val="restart"/>
            <w:vAlign w:val="center"/>
          </w:tcPr>
          <w:p w:rsidR="00F86F16" w:rsidRPr="00C432D1" w:rsidRDefault="00F86F16" w:rsidP="00F86F16">
            <w:pPr>
              <w:jc w:val="center"/>
              <w:rPr>
                <w:b/>
                <w:sz w:val="24"/>
              </w:rPr>
            </w:pPr>
            <w:r w:rsidRPr="00C432D1">
              <w:rPr>
                <w:b/>
                <w:sz w:val="24"/>
                <w:szCs w:val="22"/>
              </w:rPr>
              <w:t>Показатель</w:t>
            </w:r>
          </w:p>
        </w:tc>
        <w:tc>
          <w:tcPr>
            <w:tcW w:w="1163" w:type="dxa"/>
            <w:vMerge w:val="restart"/>
            <w:vAlign w:val="center"/>
          </w:tcPr>
          <w:p w:rsidR="00F86F16" w:rsidRPr="00C432D1" w:rsidRDefault="00F86F16" w:rsidP="00F86F16">
            <w:pPr>
              <w:jc w:val="center"/>
              <w:rPr>
                <w:b/>
                <w:sz w:val="24"/>
              </w:rPr>
            </w:pPr>
            <w:r w:rsidRPr="00C432D1">
              <w:rPr>
                <w:b/>
                <w:sz w:val="24"/>
                <w:szCs w:val="22"/>
              </w:rPr>
              <w:t>Ед. изм.</w:t>
            </w:r>
          </w:p>
        </w:tc>
        <w:tc>
          <w:tcPr>
            <w:tcW w:w="1389" w:type="dxa"/>
            <w:vMerge w:val="restart"/>
            <w:vAlign w:val="center"/>
          </w:tcPr>
          <w:p w:rsidR="00F86F16" w:rsidRPr="00C432D1" w:rsidRDefault="00F86F16" w:rsidP="00F86F16">
            <w:pPr>
              <w:ind w:left="-108" w:right="-108"/>
              <w:jc w:val="center"/>
              <w:rPr>
                <w:b/>
                <w:sz w:val="24"/>
              </w:rPr>
            </w:pPr>
            <w:r w:rsidRPr="00C432D1">
              <w:rPr>
                <w:b/>
                <w:sz w:val="24"/>
                <w:szCs w:val="22"/>
              </w:rPr>
              <w:t>Базовый показатель,</w:t>
            </w:r>
          </w:p>
          <w:p w:rsidR="00F86F16" w:rsidRPr="00C432D1" w:rsidRDefault="00F86F16" w:rsidP="00F86F16">
            <w:pPr>
              <w:ind w:left="-108" w:right="-108"/>
              <w:jc w:val="center"/>
              <w:rPr>
                <w:b/>
                <w:sz w:val="24"/>
              </w:rPr>
            </w:pPr>
            <w:r w:rsidRPr="00C432D1">
              <w:rPr>
                <w:b/>
                <w:sz w:val="24"/>
                <w:szCs w:val="22"/>
              </w:rPr>
              <w:t>2015 г.</w:t>
            </w:r>
          </w:p>
        </w:tc>
        <w:tc>
          <w:tcPr>
            <w:tcW w:w="2657" w:type="dxa"/>
            <w:gridSpan w:val="2"/>
            <w:vAlign w:val="center"/>
          </w:tcPr>
          <w:p w:rsidR="00F86F16" w:rsidRPr="00C432D1" w:rsidRDefault="00F86F16" w:rsidP="00F86F16">
            <w:pPr>
              <w:jc w:val="center"/>
              <w:rPr>
                <w:b/>
                <w:sz w:val="24"/>
              </w:rPr>
            </w:pPr>
            <w:r w:rsidRPr="00C432D1">
              <w:rPr>
                <w:b/>
                <w:sz w:val="24"/>
                <w:szCs w:val="22"/>
              </w:rPr>
              <w:t>Целевые показатели</w:t>
            </w:r>
          </w:p>
        </w:tc>
      </w:tr>
      <w:tr w:rsidR="00F86F16" w:rsidRPr="00C432D1" w:rsidTr="00F86F16">
        <w:trPr>
          <w:trHeight w:val="454"/>
        </w:trPr>
        <w:tc>
          <w:tcPr>
            <w:tcW w:w="704" w:type="dxa"/>
            <w:vMerge/>
            <w:vAlign w:val="center"/>
          </w:tcPr>
          <w:p w:rsidR="00F86F16" w:rsidRPr="00C432D1" w:rsidRDefault="00F86F16" w:rsidP="00F86F16">
            <w:pPr>
              <w:jc w:val="center"/>
              <w:rPr>
                <w:b/>
                <w:sz w:val="24"/>
              </w:rPr>
            </w:pPr>
          </w:p>
        </w:tc>
        <w:tc>
          <w:tcPr>
            <w:tcW w:w="3940" w:type="dxa"/>
            <w:vMerge/>
            <w:vAlign w:val="center"/>
          </w:tcPr>
          <w:p w:rsidR="00F86F16" w:rsidRPr="00C432D1" w:rsidRDefault="00F86F16" w:rsidP="00F86F16">
            <w:pPr>
              <w:jc w:val="center"/>
              <w:rPr>
                <w:b/>
                <w:sz w:val="24"/>
              </w:rPr>
            </w:pPr>
          </w:p>
        </w:tc>
        <w:tc>
          <w:tcPr>
            <w:tcW w:w="1163" w:type="dxa"/>
            <w:vMerge/>
            <w:vAlign w:val="center"/>
          </w:tcPr>
          <w:p w:rsidR="00F86F16" w:rsidRPr="00C432D1" w:rsidRDefault="00F86F16" w:rsidP="00F86F16">
            <w:pPr>
              <w:jc w:val="center"/>
              <w:rPr>
                <w:b/>
                <w:sz w:val="24"/>
              </w:rPr>
            </w:pPr>
          </w:p>
        </w:tc>
        <w:tc>
          <w:tcPr>
            <w:tcW w:w="1389" w:type="dxa"/>
            <w:vMerge/>
            <w:vAlign w:val="center"/>
          </w:tcPr>
          <w:p w:rsidR="00F86F16" w:rsidRPr="00C432D1" w:rsidRDefault="00F86F16" w:rsidP="00F86F16">
            <w:pPr>
              <w:jc w:val="center"/>
              <w:rPr>
                <w:b/>
                <w:sz w:val="24"/>
              </w:rPr>
            </w:pPr>
          </w:p>
        </w:tc>
        <w:tc>
          <w:tcPr>
            <w:tcW w:w="1328" w:type="dxa"/>
            <w:vAlign w:val="center"/>
          </w:tcPr>
          <w:p w:rsidR="00F86F16" w:rsidRPr="00C432D1" w:rsidRDefault="00F86F16" w:rsidP="00F86F16">
            <w:pPr>
              <w:spacing w:line="276" w:lineRule="auto"/>
              <w:jc w:val="center"/>
              <w:rPr>
                <w:b/>
                <w:sz w:val="22"/>
              </w:rPr>
            </w:pPr>
            <w:r w:rsidRPr="00C432D1">
              <w:rPr>
                <w:b/>
                <w:sz w:val="22"/>
                <w:szCs w:val="22"/>
              </w:rPr>
              <w:t>201</w:t>
            </w:r>
            <w:r>
              <w:rPr>
                <w:b/>
                <w:sz w:val="22"/>
                <w:szCs w:val="22"/>
              </w:rPr>
              <w:t>6</w:t>
            </w:r>
            <w:r w:rsidRPr="00C432D1">
              <w:rPr>
                <w:b/>
                <w:sz w:val="22"/>
                <w:szCs w:val="22"/>
              </w:rPr>
              <w:t>-202</w:t>
            </w:r>
            <w:r>
              <w:rPr>
                <w:b/>
                <w:sz w:val="22"/>
                <w:szCs w:val="22"/>
              </w:rPr>
              <w:t>5</w:t>
            </w:r>
            <w:r w:rsidRPr="00C432D1">
              <w:rPr>
                <w:b/>
                <w:sz w:val="22"/>
                <w:szCs w:val="22"/>
              </w:rPr>
              <w:t xml:space="preserve"> гг.</w:t>
            </w:r>
          </w:p>
        </w:tc>
        <w:tc>
          <w:tcPr>
            <w:tcW w:w="1329" w:type="dxa"/>
            <w:vAlign w:val="center"/>
          </w:tcPr>
          <w:p w:rsidR="00F86F16" w:rsidRPr="00C432D1" w:rsidRDefault="00F86F16" w:rsidP="00F86F16">
            <w:pPr>
              <w:spacing w:line="276" w:lineRule="auto"/>
              <w:jc w:val="center"/>
              <w:rPr>
                <w:b/>
                <w:sz w:val="22"/>
              </w:rPr>
            </w:pPr>
            <w:r w:rsidRPr="00C432D1">
              <w:rPr>
                <w:b/>
                <w:sz w:val="22"/>
                <w:szCs w:val="22"/>
              </w:rPr>
              <w:t>202</w:t>
            </w:r>
            <w:r>
              <w:rPr>
                <w:b/>
                <w:sz w:val="22"/>
                <w:szCs w:val="22"/>
              </w:rPr>
              <w:t>6-2035</w:t>
            </w:r>
            <w:r w:rsidRPr="00C432D1">
              <w:rPr>
                <w:b/>
                <w:sz w:val="22"/>
                <w:szCs w:val="22"/>
              </w:rPr>
              <w:t xml:space="preserve"> гг.</w:t>
            </w:r>
          </w:p>
        </w:tc>
      </w:tr>
      <w:tr w:rsidR="00F86F16" w:rsidRPr="00C432D1" w:rsidTr="00F86F16">
        <w:trPr>
          <w:trHeight w:val="454"/>
        </w:trPr>
        <w:tc>
          <w:tcPr>
            <w:tcW w:w="704" w:type="dxa"/>
            <w:vAlign w:val="center"/>
          </w:tcPr>
          <w:p w:rsidR="00F86F16" w:rsidRPr="00C432D1" w:rsidRDefault="00F86F16" w:rsidP="00F86F16">
            <w:pPr>
              <w:jc w:val="center"/>
              <w:rPr>
                <w:b/>
                <w:sz w:val="24"/>
              </w:rPr>
            </w:pPr>
            <w:r w:rsidRPr="00C432D1">
              <w:rPr>
                <w:b/>
                <w:sz w:val="24"/>
                <w:szCs w:val="22"/>
              </w:rPr>
              <w:t>1.</w:t>
            </w:r>
          </w:p>
        </w:tc>
        <w:tc>
          <w:tcPr>
            <w:tcW w:w="9149" w:type="dxa"/>
            <w:gridSpan w:val="5"/>
            <w:vAlign w:val="center"/>
          </w:tcPr>
          <w:p w:rsidR="00F86F16" w:rsidRPr="00C432D1" w:rsidRDefault="00F86F16" w:rsidP="00F86F16">
            <w:pPr>
              <w:rPr>
                <w:sz w:val="24"/>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F86F16" w:rsidRPr="00C432D1" w:rsidTr="00F86F16">
        <w:trPr>
          <w:trHeight w:val="454"/>
        </w:trPr>
        <w:tc>
          <w:tcPr>
            <w:tcW w:w="704" w:type="dxa"/>
            <w:vAlign w:val="center"/>
          </w:tcPr>
          <w:p w:rsidR="00F86F16" w:rsidRPr="00C432D1" w:rsidRDefault="00F86F16" w:rsidP="00F86F16">
            <w:pPr>
              <w:jc w:val="center"/>
              <w:rPr>
                <w:sz w:val="24"/>
              </w:rPr>
            </w:pPr>
            <w:r w:rsidRPr="00C432D1">
              <w:rPr>
                <w:sz w:val="24"/>
                <w:szCs w:val="22"/>
              </w:rPr>
              <w:t>1.1</w:t>
            </w:r>
          </w:p>
        </w:tc>
        <w:tc>
          <w:tcPr>
            <w:tcW w:w="3940" w:type="dxa"/>
            <w:vAlign w:val="center"/>
          </w:tcPr>
          <w:p w:rsidR="00F86F16" w:rsidRPr="00C432D1" w:rsidRDefault="00F86F16" w:rsidP="00F86F16">
            <w:pPr>
              <w:rPr>
                <w:sz w:val="24"/>
              </w:rPr>
            </w:pPr>
            <w:r>
              <w:rPr>
                <w:sz w:val="22"/>
                <w:szCs w:val="22"/>
              </w:rPr>
              <w:t>Количество газифицированных населенных пунктов</w:t>
            </w:r>
          </w:p>
        </w:tc>
        <w:tc>
          <w:tcPr>
            <w:tcW w:w="1163" w:type="dxa"/>
            <w:vAlign w:val="center"/>
          </w:tcPr>
          <w:p w:rsidR="00F86F16" w:rsidRPr="00C432D1" w:rsidRDefault="00F86F16" w:rsidP="00F86F16">
            <w:pPr>
              <w:jc w:val="center"/>
              <w:rPr>
                <w:sz w:val="24"/>
              </w:rPr>
            </w:pPr>
            <w:r>
              <w:rPr>
                <w:sz w:val="24"/>
                <w:szCs w:val="22"/>
              </w:rPr>
              <w:t>Н.пункт</w:t>
            </w:r>
          </w:p>
        </w:tc>
        <w:tc>
          <w:tcPr>
            <w:tcW w:w="1389" w:type="dxa"/>
            <w:vAlign w:val="center"/>
          </w:tcPr>
          <w:p w:rsidR="00F86F16" w:rsidRPr="00C432D1" w:rsidRDefault="00F86F16" w:rsidP="00F86F16">
            <w:pPr>
              <w:jc w:val="center"/>
              <w:rPr>
                <w:sz w:val="24"/>
              </w:rPr>
            </w:pPr>
            <w:r>
              <w:rPr>
                <w:sz w:val="24"/>
                <w:szCs w:val="22"/>
              </w:rPr>
              <w:t>2</w:t>
            </w:r>
          </w:p>
        </w:tc>
        <w:tc>
          <w:tcPr>
            <w:tcW w:w="1328" w:type="dxa"/>
            <w:vAlign w:val="center"/>
          </w:tcPr>
          <w:p w:rsidR="00F86F16" w:rsidRPr="00C432D1" w:rsidRDefault="00F86F16" w:rsidP="00F86F16">
            <w:pPr>
              <w:jc w:val="center"/>
              <w:rPr>
                <w:sz w:val="24"/>
              </w:rPr>
            </w:pPr>
            <w:r>
              <w:rPr>
                <w:sz w:val="24"/>
                <w:szCs w:val="22"/>
              </w:rPr>
              <w:t>2</w:t>
            </w:r>
          </w:p>
        </w:tc>
        <w:tc>
          <w:tcPr>
            <w:tcW w:w="1329" w:type="dxa"/>
            <w:vAlign w:val="center"/>
          </w:tcPr>
          <w:p w:rsidR="00F86F16" w:rsidRPr="00C432D1" w:rsidRDefault="00F86F16" w:rsidP="00F86F16">
            <w:pPr>
              <w:jc w:val="center"/>
              <w:rPr>
                <w:sz w:val="24"/>
              </w:rPr>
            </w:pPr>
            <w:r>
              <w:rPr>
                <w:sz w:val="24"/>
                <w:szCs w:val="22"/>
              </w:rPr>
              <w:t>2</w:t>
            </w:r>
          </w:p>
        </w:tc>
      </w:tr>
      <w:tr w:rsidR="00F86F16" w:rsidRPr="00C432D1" w:rsidTr="00F86F16">
        <w:trPr>
          <w:trHeight w:val="454"/>
        </w:trPr>
        <w:tc>
          <w:tcPr>
            <w:tcW w:w="704" w:type="dxa"/>
            <w:vAlign w:val="center"/>
          </w:tcPr>
          <w:p w:rsidR="00F86F16" w:rsidRPr="00C432D1" w:rsidRDefault="00F86F16" w:rsidP="00F86F16">
            <w:pPr>
              <w:jc w:val="center"/>
              <w:rPr>
                <w:sz w:val="24"/>
              </w:rPr>
            </w:pPr>
            <w:r>
              <w:rPr>
                <w:sz w:val="24"/>
                <w:szCs w:val="22"/>
              </w:rPr>
              <w:t>1.2</w:t>
            </w:r>
          </w:p>
        </w:tc>
        <w:tc>
          <w:tcPr>
            <w:tcW w:w="3940" w:type="dxa"/>
            <w:vAlign w:val="center"/>
          </w:tcPr>
          <w:p w:rsidR="00F86F16" w:rsidRPr="0090609C" w:rsidRDefault="00F86F16" w:rsidP="00F86F16">
            <w:pPr>
              <w:rPr>
                <w:sz w:val="22"/>
              </w:rPr>
            </w:pPr>
            <w:r w:rsidRPr="0090609C">
              <w:rPr>
                <w:sz w:val="22"/>
                <w:szCs w:val="22"/>
              </w:rPr>
              <w:t>Доля заявок на подключение, исполненных по итогам года</w:t>
            </w:r>
          </w:p>
        </w:tc>
        <w:tc>
          <w:tcPr>
            <w:tcW w:w="1163" w:type="dxa"/>
            <w:vAlign w:val="center"/>
          </w:tcPr>
          <w:p w:rsidR="00F86F16" w:rsidRPr="0090609C" w:rsidRDefault="00F86F16" w:rsidP="00F86F16">
            <w:pPr>
              <w:jc w:val="center"/>
              <w:rPr>
                <w:sz w:val="24"/>
              </w:rPr>
            </w:pPr>
            <w:r w:rsidRPr="0090609C">
              <w:rPr>
                <w:sz w:val="24"/>
                <w:szCs w:val="22"/>
              </w:rPr>
              <w:t>%</w:t>
            </w:r>
          </w:p>
        </w:tc>
        <w:tc>
          <w:tcPr>
            <w:tcW w:w="1389" w:type="dxa"/>
            <w:vAlign w:val="center"/>
          </w:tcPr>
          <w:p w:rsidR="00F86F16" w:rsidRPr="0090609C" w:rsidRDefault="00F86F16" w:rsidP="00F86F16">
            <w:pPr>
              <w:jc w:val="center"/>
              <w:rPr>
                <w:sz w:val="24"/>
              </w:rPr>
            </w:pPr>
            <w:r w:rsidRPr="0090609C">
              <w:rPr>
                <w:sz w:val="24"/>
                <w:szCs w:val="22"/>
              </w:rPr>
              <w:t>–</w:t>
            </w:r>
          </w:p>
        </w:tc>
        <w:tc>
          <w:tcPr>
            <w:tcW w:w="1328" w:type="dxa"/>
            <w:vAlign w:val="center"/>
          </w:tcPr>
          <w:p w:rsidR="00F86F16" w:rsidRPr="0090609C" w:rsidRDefault="00F86F16" w:rsidP="00F86F16">
            <w:pPr>
              <w:jc w:val="center"/>
              <w:rPr>
                <w:sz w:val="24"/>
              </w:rPr>
            </w:pPr>
            <w:r w:rsidRPr="0090609C">
              <w:rPr>
                <w:sz w:val="24"/>
                <w:szCs w:val="22"/>
              </w:rPr>
              <w:t>100</w:t>
            </w:r>
          </w:p>
        </w:tc>
        <w:tc>
          <w:tcPr>
            <w:tcW w:w="1329" w:type="dxa"/>
            <w:vAlign w:val="center"/>
          </w:tcPr>
          <w:p w:rsidR="00F86F16" w:rsidRPr="0090609C" w:rsidRDefault="00F86F16" w:rsidP="00F86F16">
            <w:pPr>
              <w:jc w:val="center"/>
              <w:rPr>
                <w:sz w:val="24"/>
              </w:rPr>
            </w:pPr>
            <w:r w:rsidRPr="0090609C">
              <w:rPr>
                <w:sz w:val="24"/>
                <w:szCs w:val="22"/>
              </w:rPr>
              <w:t>100</w:t>
            </w:r>
          </w:p>
        </w:tc>
      </w:tr>
    </w:tbl>
    <w:p w:rsidR="00F86F16" w:rsidRDefault="00F86F16" w:rsidP="00F7322D">
      <w:pPr>
        <w:pStyle w:val="a5"/>
        <w:rPr>
          <w:b/>
        </w:rPr>
      </w:pPr>
    </w:p>
    <w:p w:rsidR="00F86F16" w:rsidRPr="00BF15F2" w:rsidRDefault="00F86F16" w:rsidP="00F86F16">
      <w:pPr>
        <w:pStyle w:val="a5"/>
        <w:ind w:firstLine="708"/>
        <w:outlineLvl w:val="1"/>
        <w:rPr>
          <w:sz w:val="28"/>
          <w:szCs w:val="28"/>
        </w:rPr>
      </w:pPr>
      <w:bookmarkStart w:id="31" w:name="_Toc431575010"/>
      <w:r w:rsidRPr="00BF15F2">
        <w:rPr>
          <w:sz w:val="28"/>
          <w:szCs w:val="28"/>
        </w:rPr>
        <w:t>4.5. Целевые показатели развития систем электроснабжения</w:t>
      </w:r>
      <w:bookmarkEnd w:id="31"/>
    </w:p>
    <w:p w:rsidR="00F86F16" w:rsidRPr="00F7322D" w:rsidRDefault="00F86F16" w:rsidP="00F86F16">
      <w:pPr>
        <w:pStyle w:val="a5"/>
        <w:jc w:val="right"/>
        <w:rPr>
          <w:sz w:val="24"/>
          <w:szCs w:val="24"/>
        </w:rPr>
      </w:pPr>
      <w:r w:rsidRPr="00F7322D">
        <w:rPr>
          <w:sz w:val="24"/>
          <w:szCs w:val="24"/>
        </w:rPr>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C432D1"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2026-2035гг.</w:t>
            </w:r>
          </w:p>
        </w:tc>
      </w:tr>
      <w:tr w:rsidR="00F86F16" w:rsidRPr="00C432D1"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централизованного газоснабжения</w:t>
            </w:r>
          </w:p>
        </w:tc>
      </w:tr>
      <w:tr w:rsidR="00F86F16" w:rsidRPr="00C432D1"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100</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надежности и бесперебойности систем электроснабжения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Удельный вес сетей и объектов электроснабжения нуждающихся в реконструкции</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 xml:space="preserve">Доля заявок на подключение, </w:t>
            </w:r>
          </w:p>
          <w:p w:rsidR="00F86F16" w:rsidRPr="00F7322D" w:rsidRDefault="00F86F16" w:rsidP="00F86F16">
            <w:pPr>
              <w:rPr>
                <w:sz w:val="24"/>
                <w:szCs w:val="24"/>
              </w:rPr>
            </w:pPr>
            <w:r w:rsidRPr="00F7322D">
              <w:rPr>
                <w:sz w:val="24"/>
                <w:szCs w:val="24"/>
              </w:rPr>
              <w:t>исполненная по итогам года</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100</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bl>
    <w:p w:rsidR="00F86F16" w:rsidRDefault="00F86F16" w:rsidP="00F86F16">
      <w:pPr>
        <w:pStyle w:val="a5"/>
        <w:outlineLvl w:val="1"/>
        <w:rPr>
          <w:b/>
        </w:rPr>
      </w:pPr>
      <w:bookmarkStart w:id="32" w:name="_Toc431575011"/>
    </w:p>
    <w:p w:rsidR="00F86F16" w:rsidRPr="00BF15F2" w:rsidRDefault="00F86F16" w:rsidP="00F86F16">
      <w:pPr>
        <w:pStyle w:val="a5"/>
        <w:ind w:firstLine="708"/>
        <w:outlineLvl w:val="1"/>
        <w:rPr>
          <w:sz w:val="28"/>
          <w:szCs w:val="28"/>
        </w:rPr>
      </w:pPr>
      <w:r w:rsidRPr="00BF15F2">
        <w:rPr>
          <w:sz w:val="28"/>
          <w:szCs w:val="28"/>
        </w:rPr>
        <w:t>4.6. Целевые показатели развития систем сбора и утилизации ТБО</w:t>
      </w:r>
      <w:bookmarkEnd w:id="32"/>
    </w:p>
    <w:p w:rsidR="00F86F16" w:rsidRPr="00F7322D" w:rsidRDefault="00F86F16" w:rsidP="00F86F16">
      <w:pPr>
        <w:pStyle w:val="a5"/>
        <w:jc w:val="right"/>
        <w:rPr>
          <w:sz w:val="24"/>
          <w:szCs w:val="24"/>
        </w:rPr>
      </w:pPr>
      <w:r w:rsidRPr="00F7322D">
        <w:rPr>
          <w:sz w:val="24"/>
          <w:szCs w:val="24"/>
        </w:rPr>
        <w:t>Таблица 4.6</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C432D1"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2024-2035гг.</w:t>
            </w:r>
          </w:p>
        </w:tc>
      </w:tr>
      <w:tr w:rsidR="00F86F16" w:rsidRPr="00C432D1"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lastRenderedPageBreak/>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сбора и утилизации ТБО</w:t>
            </w:r>
          </w:p>
        </w:tc>
      </w:tr>
      <w:tr w:rsidR="00F86F16" w:rsidRPr="00C432D1"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Количество населенных пунктов, в которых организован вывоз и утилизация ТБО</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3</w:t>
            </w:r>
          </w:p>
        </w:tc>
        <w:tc>
          <w:tcPr>
            <w:tcW w:w="1328" w:type="dxa"/>
            <w:vAlign w:val="center"/>
          </w:tcPr>
          <w:p w:rsidR="00F86F16" w:rsidRPr="00F7322D" w:rsidRDefault="00F86F16" w:rsidP="00F86F16">
            <w:pPr>
              <w:jc w:val="center"/>
              <w:rPr>
                <w:sz w:val="24"/>
                <w:szCs w:val="24"/>
              </w:rPr>
            </w:pPr>
            <w:r w:rsidRPr="00F7322D">
              <w:rPr>
                <w:sz w:val="24"/>
                <w:szCs w:val="24"/>
              </w:rPr>
              <w:t>3</w:t>
            </w:r>
          </w:p>
        </w:tc>
        <w:tc>
          <w:tcPr>
            <w:tcW w:w="1329" w:type="dxa"/>
            <w:vAlign w:val="center"/>
          </w:tcPr>
          <w:p w:rsidR="00F86F16" w:rsidRPr="00F7322D" w:rsidRDefault="00F86F16" w:rsidP="00F86F16">
            <w:pPr>
              <w:jc w:val="center"/>
              <w:rPr>
                <w:sz w:val="24"/>
                <w:szCs w:val="24"/>
              </w:rPr>
            </w:pPr>
            <w:r w:rsidRPr="00F7322D">
              <w:rPr>
                <w:sz w:val="24"/>
                <w:szCs w:val="24"/>
              </w:rPr>
              <w:t>3</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надежности и бесперебойности вывоза и утилизации ТБО</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Обеспеченность организации, осуществляющей сбор ТБО необходимой спецтехникой</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Обеспеченность жилого сектора и общественных зданий необходимым количеством контейнерных площадок</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90609C"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4.</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снижения негативного воздействии на окружающую среду</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4.1</w:t>
            </w:r>
          </w:p>
        </w:tc>
        <w:tc>
          <w:tcPr>
            <w:tcW w:w="3940" w:type="dxa"/>
            <w:vAlign w:val="center"/>
          </w:tcPr>
          <w:p w:rsidR="00F86F16" w:rsidRPr="00F7322D" w:rsidRDefault="00F86F16" w:rsidP="00F86F16">
            <w:pPr>
              <w:rPr>
                <w:sz w:val="24"/>
                <w:szCs w:val="24"/>
              </w:rPr>
            </w:pPr>
            <w:r w:rsidRPr="00F7322D">
              <w:rPr>
                <w:sz w:val="24"/>
                <w:szCs w:val="24"/>
              </w:rPr>
              <w:t>Ликвидация несанкционированных свалок</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4.2</w:t>
            </w:r>
          </w:p>
        </w:tc>
        <w:tc>
          <w:tcPr>
            <w:tcW w:w="3940" w:type="dxa"/>
            <w:vAlign w:val="center"/>
          </w:tcPr>
          <w:p w:rsidR="00F86F16" w:rsidRPr="00F7322D" w:rsidRDefault="00F86F16" w:rsidP="00F86F16">
            <w:pPr>
              <w:rPr>
                <w:sz w:val="24"/>
                <w:szCs w:val="24"/>
              </w:rPr>
            </w:pPr>
            <w:r w:rsidRPr="00F7322D">
              <w:rPr>
                <w:sz w:val="24"/>
                <w:szCs w:val="24"/>
              </w:rPr>
              <w:t>Внедрение системы раздельного сбора отходов</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3</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4.3</w:t>
            </w:r>
          </w:p>
        </w:tc>
        <w:tc>
          <w:tcPr>
            <w:tcW w:w="3940" w:type="dxa"/>
            <w:vAlign w:val="center"/>
          </w:tcPr>
          <w:p w:rsidR="00F86F16" w:rsidRPr="00F7322D" w:rsidRDefault="00F86F16" w:rsidP="00F86F16">
            <w:pPr>
              <w:rPr>
                <w:sz w:val="24"/>
                <w:szCs w:val="24"/>
              </w:rPr>
            </w:pPr>
            <w:r w:rsidRPr="00F7322D">
              <w:rPr>
                <w:sz w:val="24"/>
                <w:szCs w:val="24"/>
              </w:rPr>
              <w:t>Оборудования пунктов приема отработанных ртутьсодержащих ламп и элементов питания</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1</w:t>
            </w:r>
          </w:p>
        </w:tc>
        <w:tc>
          <w:tcPr>
            <w:tcW w:w="1329" w:type="dxa"/>
            <w:vAlign w:val="center"/>
          </w:tcPr>
          <w:p w:rsidR="00F86F16" w:rsidRPr="00F7322D" w:rsidRDefault="00F86F16" w:rsidP="00F86F16">
            <w:pPr>
              <w:jc w:val="center"/>
              <w:rPr>
                <w:sz w:val="24"/>
                <w:szCs w:val="24"/>
              </w:rPr>
            </w:pPr>
            <w:r w:rsidRPr="00F7322D">
              <w:rPr>
                <w:sz w:val="24"/>
                <w:szCs w:val="24"/>
              </w:rPr>
              <w:t>1</w:t>
            </w:r>
          </w:p>
        </w:tc>
      </w:tr>
    </w:tbl>
    <w:p w:rsidR="00F86F16" w:rsidRPr="00D14E8F" w:rsidRDefault="00F86F16" w:rsidP="00F86F16">
      <w:pPr>
        <w:pStyle w:val="1"/>
        <w:rPr>
          <w:rFonts w:ascii="Times New Roman" w:hAnsi="Times New Roman" w:cs="Times New Roman"/>
          <w:sz w:val="28"/>
          <w:szCs w:val="28"/>
        </w:rPr>
      </w:pPr>
      <w:bookmarkStart w:id="33" w:name="_Toc431575012"/>
      <w:r w:rsidRPr="00D14E8F">
        <w:rPr>
          <w:rFonts w:ascii="Times New Roman" w:hAnsi="Times New Roman" w:cs="Times New Roman"/>
          <w:sz w:val="28"/>
          <w:szCs w:val="28"/>
        </w:rPr>
        <w:t>5. Программа инвестиционных проектов, обеспечивающих достижение целевых показателей</w:t>
      </w:r>
      <w:bookmarkStart w:id="34" w:name="_Toc393710615"/>
      <w:bookmarkStart w:id="35" w:name="_Toc396987764"/>
      <w:bookmarkStart w:id="36" w:name="_Toc399829743"/>
      <w:bookmarkStart w:id="37" w:name="_Toc399853523"/>
      <w:bookmarkStart w:id="38" w:name="_Toc399855083"/>
      <w:bookmarkStart w:id="39" w:name="_Toc431556932"/>
      <w:bookmarkStart w:id="40" w:name="_Toc431574522"/>
      <w:bookmarkStart w:id="41" w:name="_Toc431574575"/>
      <w:bookmarkStart w:id="42" w:name="_Toc431574888"/>
      <w:bookmarkStart w:id="43" w:name="_Toc431574925"/>
      <w:bookmarkStart w:id="44" w:name="_Toc431574978"/>
      <w:bookmarkStart w:id="45" w:name="_Toc431575013"/>
      <w:bookmarkEnd w:id="33"/>
      <w:bookmarkEnd w:id="34"/>
      <w:bookmarkEnd w:id="35"/>
      <w:bookmarkEnd w:id="36"/>
      <w:bookmarkEnd w:id="37"/>
      <w:bookmarkEnd w:id="38"/>
      <w:bookmarkEnd w:id="39"/>
      <w:bookmarkEnd w:id="40"/>
      <w:bookmarkEnd w:id="41"/>
      <w:bookmarkEnd w:id="42"/>
      <w:bookmarkEnd w:id="43"/>
      <w:bookmarkEnd w:id="44"/>
      <w:bookmarkEnd w:id="45"/>
    </w:p>
    <w:p w:rsidR="00F86F16" w:rsidRPr="00D14E8F" w:rsidRDefault="00F86F16" w:rsidP="00F86F16">
      <w:pPr>
        <w:pStyle w:val="ListParagraph"/>
        <w:keepNext/>
        <w:keepLines/>
        <w:spacing w:before="240" w:after="240" w:line="276" w:lineRule="auto"/>
        <w:contextualSpacing w:val="0"/>
        <w:outlineLvl w:val="1"/>
        <w:rPr>
          <w:b/>
          <w:vanish/>
          <w:sz w:val="28"/>
          <w:szCs w:val="28"/>
        </w:rPr>
      </w:pPr>
    </w:p>
    <w:p w:rsidR="00F86F16" w:rsidRPr="00D14E8F" w:rsidRDefault="00F86F16" w:rsidP="00F86F16">
      <w:pPr>
        <w:pStyle w:val="ListParagraph"/>
        <w:keepNext/>
        <w:keepLines/>
        <w:numPr>
          <w:ilvl w:val="0"/>
          <w:numId w:val="9"/>
        </w:numPr>
        <w:spacing w:before="240" w:after="240" w:line="276" w:lineRule="auto"/>
        <w:ind w:firstLine="709"/>
        <w:contextualSpacing w:val="0"/>
        <w:outlineLvl w:val="1"/>
        <w:rPr>
          <w:b/>
          <w:vanish/>
          <w:sz w:val="28"/>
          <w:szCs w:val="28"/>
        </w:rPr>
      </w:pPr>
      <w:bookmarkStart w:id="46" w:name="_Toc393710616"/>
      <w:bookmarkStart w:id="47" w:name="_Toc396987765"/>
      <w:bookmarkStart w:id="48" w:name="_Toc399829744"/>
      <w:bookmarkStart w:id="49" w:name="_Toc399853524"/>
      <w:bookmarkStart w:id="50" w:name="_Toc399855084"/>
      <w:bookmarkStart w:id="51" w:name="_Toc431556933"/>
      <w:bookmarkStart w:id="52" w:name="_Toc431574523"/>
      <w:bookmarkStart w:id="53" w:name="_Toc431574576"/>
      <w:bookmarkStart w:id="54" w:name="_Toc431574889"/>
      <w:bookmarkStart w:id="55" w:name="_Toc431574926"/>
      <w:bookmarkStart w:id="56" w:name="_Toc431574979"/>
      <w:bookmarkStart w:id="57" w:name="_Toc431575014"/>
      <w:bookmarkEnd w:id="46"/>
      <w:bookmarkEnd w:id="47"/>
      <w:bookmarkEnd w:id="48"/>
      <w:bookmarkEnd w:id="49"/>
      <w:bookmarkEnd w:id="50"/>
      <w:bookmarkEnd w:id="51"/>
      <w:bookmarkEnd w:id="52"/>
      <w:bookmarkEnd w:id="53"/>
      <w:bookmarkEnd w:id="54"/>
      <w:bookmarkEnd w:id="55"/>
      <w:bookmarkEnd w:id="56"/>
      <w:bookmarkEnd w:id="57"/>
    </w:p>
    <w:p w:rsidR="00F86F16" w:rsidRPr="00D14E8F" w:rsidRDefault="00F86F16" w:rsidP="00F86F16">
      <w:pPr>
        <w:pStyle w:val="ListParagraph"/>
        <w:keepNext/>
        <w:keepLines/>
        <w:numPr>
          <w:ilvl w:val="0"/>
          <w:numId w:val="9"/>
        </w:numPr>
        <w:spacing w:before="240" w:after="240" w:line="276" w:lineRule="auto"/>
        <w:ind w:firstLine="709"/>
        <w:contextualSpacing w:val="0"/>
        <w:outlineLvl w:val="1"/>
        <w:rPr>
          <w:b/>
          <w:vanish/>
          <w:sz w:val="28"/>
          <w:szCs w:val="28"/>
        </w:rPr>
      </w:pPr>
      <w:bookmarkStart w:id="58" w:name="_Toc393710617"/>
      <w:bookmarkStart w:id="59" w:name="_Toc396987766"/>
      <w:bookmarkStart w:id="60" w:name="_Toc399829745"/>
      <w:bookmarkStart w:id="61" w:name="_Toc399853525"/>
      <w:bookmarkStart w:id="62" w:name="_Toc399855085"/>
      <w:bookmarkStart w:id="63" w:name="_Toc431556934"/>
      <w:bookmarkStart w:id="64" w:name="_Toc431574524"/>
      <w:bookmarkStart w:id="65" w:name="_Toc431574577"/>
      <w:bookmarkStart w:id="66" w:name="_Toc431574890"/>
      <w:bookmarkStart w:id="67" w:name="_Toc431574927"/>
      <w:bookmarkStart w:id="68" w:name="_Toc431574980"/>
      <w:bookmarkStart w:id="69" w:name="_Toc431575015"/>
      <w:bookmarkEnd w:id="58"/>
      <w:bookmarkEnd w:id="59"/>
      <w:bookmarkEnd w:id="60"/>
      <w:bookmarkEnd w:id="61"/>
      <w:bookmarkEnd w:id="62"/>
      <w:bookmarkEnd w:id="63"/>
      <w:bookmarkEnd w:id="64"/>
      <w:bookmarkEnd w:id="65"/>
      <w:bookmarkEnd w:id="66"/>
      <w:bookmarkEnd w:id="67"/>
      <w:bookmarkEnd w:id="68"/>
      <w:bookmarkEnd w:id="69"/>
    </w:p>
    <w:p w:rsidR="00F86F16" w:rsidRPr="00F7322D" w:rsidRDefault="00F86F16" w:rsidP="00F86F16">
      <w:pPr>
        <w:pStyle w:val="2"/>
        <w:rPr>
          <w:rStyle w:val="afa"/>
          <w:b/>
          <w:i w:val="0"/>
          <w:iCs w:val="0"/>
          <w:sz w:val="28"/>
        </w:rPr>
      </w:pPr>
      <w:r w:rsidRPr="00D14E8F">
        <w:rPr>
          <w:rStyle w:val="afa"/>
          <w:b/>
          <w:sz w:val="28"/>
        </w:rPr>
        <w:t xml:space="preserve"> </w:t>
      </w:r>
      <w:bookmarkStart w:id="70" w:name="_Toc431575016"/>
      <w:r w:rsidRPr="00F7322D">
        <w:rPr>
          <w:rStyle w:val="afa"/>
          <w:b/>
          <w:i w:val="0"/>
          <w:sz w:val="28"/>
        </w:rPr>
        <w:t>5.1. Программа инвестиционных проектов в теплоснабжении</w:t>
      </w:r>
      <w:bookmarkEnd w:id="70"/>
    </w:p>
    <w:p w:rsidR="00F86F16" w:rsidRPr="00D14E8F" w:rsidRDefault="00F86F16" w:rsidP="00F86F16">
      <w:pPr>
        <w:pStyle w:val="a5"/>
        <w:ind w:firstLine="567"/>
        <w:rPr>
          <w:rStyle w:val="afa"/>
          <w:b w:val="0"/>
          <w:sz w:val="28"/>
          <w:szCs w:val="28"/>
        </w:rPr>
      </w:pPr>
      <w:r w:rsidRPr="00D14E8F">
        <w:rPr>
          <w:sz w:val="28"/>
          <w:szCs w:val="28"/>
        </w:rPr>
        <w:t>Развитие системы централизованного теплоснабжения в сельском поселении Абуляисовский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F86F16" w:rsidRPr="00D14E8F" w:rsidRDefault="00F86F16" w:rsidP="00F86F16">
      <w:pPr>
        <w:pStyle w:val="a5"/>
        <w:ind w:firstLine="567"/>
        <w:outlineLvl w:val="1"/>
        <w:rPr>
          <w:rStyle w:val="afa"/>
          <w:iCs/>
          <w:sz w:val="28"/>
          <w:szCs w:val="28"/>
        </w:rPr>
      </w:pPr>
      <w:r w:rsidRPr="00D14E8F">
        <w:rPr>
          <w:rStyle w:val="afa"/>
          <w:iCs/>
          <w:sz w:val="28"/>
          <w:szCs w:val="28"/>
        </w:rPr>
        <w:t xml:space="preserve"> </w:t>
      </w:r>
      <w:bookmarkStart w:id="71" w:name="_Toc431575017"/>
      <w:r w:rsidRPr="00D14E8F">
        <w:rPr>
          <w:rStyle w:val="afa"/>
          <w:iCs/>
          <w:sz w:val="28"/>
          <w:szCs w:val="28"/>
        </w:rPr>
        <w:t>5.2. Программа инвестиционных проектов в системах водоснабжения</w:t>
      </w:r>
      <w:bookmarkEnd w:id="71"/>
    </w:p>
    <w:p w:rsidR="00F86F16" w:rsidRPr="00D14E8F" w:rsidRDefault="00F86F16" w:rsidP="00F86F16">
      <w:pPr>
        <w:tabs>
          <w:tab w:val="left" w:pos="0"/>
          <w:tab w:val="left" w:pos="10348"/>
        </w:tabs>
        <w:ind w:right="-400" w:firstLine="360"/>
        <w:rPr>
          <w:sz w:val="28"/>
          <w:szCs w:val="28"/>
        </w:rPr>
      </w:pPr>
      <w:r w:rsidRPr="00D14E8F">
        <w:rPr>
          <w:sz w:val="28"/>
          <w:szCs w:val="28"/>
        </w:rPr>
        <w:t>В качестве источников водоснабжения населенных пунктов сельского посел</w:t>
      </w:r>
      <w:r w:rsidRPr="00D14E8F">
        <w:rPr>
          <w:sz w:val="28"/>
          <w:szCs w:val="28"/>
        </w:rPr>
        <w:t>е</w:t>
      </w:r>
      <w:r w:rsidRPr="00D14E8F">
        <w:rPr>
          <w:sz w:val="28"/>
          <w:szCs w:val="28"/>
        </w:rPr>
        <w:t>ния на первую очередь и расчетный срок строительства рекомендуется использ</w:t>
      </w:r>
      <w:r w:rsidRPr="00D14E8F">
        <w:rPr>
          <w:sz w:val="28"/>
          <w:szCs w:val="28"/>
        </w:rPr>
        <w:t>о</w:t>
      </w:r>
      <w:r w:rsidRPr="00D14E8F">
        <w:rPr>
          <w:sz w:val="28"/>
          <w:szCs w:val="28"/>
        </w:rPr>
        <w:t xml:space="preserve">вать подземные воды. </w:t>
      </w:r>
    </w:p>
    <w:p w:rsidR="00F86F16" w:rsidRPr="00D14E8F" w:rsidRDefault="00F86F16" w:rsidP="00F86F16">
      <w:pPr>
        <w:tabs>
          <w:tab w:val="left" w:pos="0"/>
          <w:tab w:val="left" w:pos="10348"/>
        </w:tabs>
        <w:ind w:right="-400" w:firstLine="360"/>
        <w:rPr>
          <w:color w:val="0000FF"/>
          <w:sz w:val="28"/>
          <w:szCs w:val="28"/>
        </w:rPr>
      </w:pPr>
      <w:r w:rsidRPr="00D14E8F">
        <w:rPr>
          <w:sz w:val="28"/>
          <w:szCs w:val="28"/>
        </w:rPr>
        <w:t>Для обеспечения перспективной потребности водопотребления необход</w:t>
      </w:r>
      <w:r w:rsidRPr="00D14E8F">
        <w:rPr>
          <w:sz w:val="28"/>
          <w:szCs w:val="28"/>
        </w:rPr>
        <w:t>и</w:t>
      </w:r>
      <w:r w:rsidRPr="00D14E8F">
        <w:rPr>
          <w:sz w:val="28"/>
          <w:szCs w:val="28"/>
        </w:rPr>
        <w:t>мо:</w:t>
      </w:r>
      <w:r w:rsidRPr="00D14E8F">
        <w:rPr>
          <w:color w:val="0000FF"/>
          <w:sz w:val="28"/>
          <w:szCs w:val="28"/>
        </w:rPr>
        <w:t xml:space="preserve"> </w:t>
      </w:r>
    </w:p>
    <w:p w:rsidR="00F86F16" w:rsidRPr="00D14E8F" w:rsidRDefault="00F86F16" w:rsidP="00F86F16">
      <w:pPr>
        <w:tabs>
          <w:tab w:val="left" w:pos="0"/>
          <w:tab w:val="left" w:pos="10348"/>
        </w:tabs>
        <w:ind w:right="-400" w:firstLine="360"/>
        <w:rPr>
          <w:sz w:val="28"/>
          <w:szCs w:val="28"/>
        </w:rPr>
      </w:pPr>
      <w:r w:rsidRPr="00D14E8F">
        <w:rPr>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w:t>
      </w:r>
      <w:r w:rsidRPr="00D14E8F">
        <w:rPr>
          <w:sz w:val="28"/>
          <w:szCs w:val="28"/>
        </w:rPr>
        <w:t>а</w:t>
      </w:r>
      <w:r w:rsidRPr="00D14E8F">
        <w:rPr>
          <w:sz w:val="28"/>
          <w:szCs w:val="28"/>
        </w:rPr>
        <w:t>боты для определения запасов пресных подземных вод для обеспечения пе</w:t>
      </w:r>
      <w:r w:rsidRPr="00D14E8F">
        <w:rPr>
          <w:sz w:val="28"/>
          <w:szCs w:val="28"/>
        </w:rPr>
        <w:t>р</w:t>
      </w:r>
      <w:r w:rsidRPr="00D14E8F">
        <w:rPr>
          <w:sz w:val="28"/>
          <w:szCs w:val="28"/>
        </w:rPr>
        <w:t>спективной потребности водопотребления населенных пунктов сельского поселения Абуля</w:t>
      </w:r>
      <w:r w:rsidRPr="00D14E8F">
        <w:rPr>
          <w:sz w:val="28"/>
          <w:szCs w:val="28"/>
        </w:rPr>
        <w:t>и</w:t>
      </w:r>
      <w:r w:rsidRPr="00D14E8F">
        <w:rPr>
          <w:sz w:val="28"/>
          <w:szCs w:val="28"/>
        </w:rPr>
        <w:t>совский сельсовет;</w:t>
      </w:r>
    </w:p>
    <w:p w:rsidR="00F86F16" w:rsidRPr="00D14E8F" w:rsidRDefault="00F86F16" w:rsidP="00F86F16">
      <w:pPr>
        <w:tabs>
          <w:tab w:val="left" w:pos="0"/>
          <w:tab w:val="left" w:pos="10348"/>
        </w:tabs>
        <w:ind w:right="-400" w:firstLine="360"/>
        <w:rPr>
          <w:sz w:val="28"/>
          <w:szCs w:val="28"/>
        </w:rPr>
      </w:pPr>
      <w:r w:rsidRPr="00D14E8F">
        <w:rPr>
          <w:sz w:val="28"/>
          <w:szCs w:val="28"/>
        </w:rPr>
        <w:t>- определить источники хозяйственно-питьевого водоснабжения на основе с</w:t>
      </w:r>
      <w:r w:rsidRPr="00D14E8F">
        <w:rPr>
          <w:sz w:val="28"/>
          <w:szCs w:val="28"/>
        </w:rPr>
        <w:t>а</w:t>
      </w:r>
      <w:r w:rsidRPr="00D14E8F">
        <w:rPr>
          <w:sz w:val="28"/>
          <w:szCs w:val="28"/>
        </w:rPr>
        <w:t>нитарной оценки условий формирования и залегания подземных вод, оценки к</w:t>
      </w:r>
      <w:r w:rsidRPr="00D14E8F">
        <w:rPr>
          <w:sz w:val="28"/>
          <w:szCs w:val="28"/>
        </w:rPr>
        <w:t>а</w:t>
      </w:r>
      <w:r w:rsidRPr="00D14E8F">
        <w:rPr>
          <w:sz w:val="28"/>
          <w:szCs w:val="28"/>
        </w:rPr>
        <w:t xml:space="preserve">чества </w:t>
      </w:r>
      <w:r w:rsidRPr="00D14E8F">
        <w:rPr>
          <w:sz w:val="28"/>
          <w:szCs w:val="28"/>
        </w:rPr>
        <w:lastRenderedPageBreak/>
        <w:t>и количества воды, санитарной оценки места расположения водопрово</w:t>
      </w:r>
      <w:r w:rsidRPr="00D14E8F">
        <w:rPr>
          <w:sz w:val="28"/>
          <w:szCs w:val="28"/>
        </w:rPr>
        <w:t>д</w:t>
      </w:r>
      <w:r w:rsidRPr="00D14E8F">
        <w:rPr>
          <w:sz w:val="28"/>
          <w:szCs w:val="28"/>
        </w:rPr>
        <w:t xml:space="preserve">ных сооружений, прогноза санитарного состояния источников. </w:t>
      </w:r>
    </w:p>
    <w:p w:rsidR="00F86F16" w:rsidRPr="00D14E8F" w:rsidRDefault="00F86F16" w:rsidP="00F86F16">
      <w:pPr>
        <w:tabs>
          <w:tab w:val="left" w:pos="0"/>
          <w:tab w:val="left" w:pos="10300"/>
        </w:tabs>
        <w:ind w:right="-400" w:firstLine="400"/>
        <w:rPr>
          <w:sz w:val="28"/>
          <w:szCs w:val="28"/>
        </w:rPr>
      </w:pPr>
      <w:r w:rsidRPr="00D14E8F">
        <w:rPr>
          <w:sz w:val="28"/>
          <w:szCs w:val="28"/>
        </w:rPr>
        <w:t>В качестве регулирующего сооружения на каждом водозаборе предусматрив</w:t>
      </w:r>
      <w:r w:rsidRPr="00D14E8F">
        <w:rPr>
          <w:sz w:val="28"/>
          <w:szCs w:val="28"/>
        </w:rPr>
        <w:t>а</w:t>
      </w:r>
      <w:r w:rsidRPr="00D14E8F">
        <w:rPr>
          <w:sz w:val="28"/>
          <w:szCs w:val="28"/>
        </w:rPr>
        <w:t>ется установка металлической водонапорной башни. Местоположение водозабо</w:t>
      </w:r>
      <w:r w:rsidRPr="00D14E8F">
        <w:rPr>
          <w:sz w:val="28"/>
          <w:szCs w:val="28"/>
        </w:rPr>
        <w:t>р</w:t>
      </w:r>
      <w:r w:rsidRPr="00D14E8F">
        <w:rPr>
          <w:sz w:val="28"/>
          <w:szCs w:val="28"/>
        </w:rPr>
        <w:t>ных сооружений уточняется на следующих стадиях проектирования при обяз</w:t>
      </w:r>
      <w:r w:rsidRPr="00D14E8F">
        <w:rPr>
          <w:sz w:val="28"/>
          <w:szCs w:val="28"/>
        </w:rPr>
        <w:t>а</w:t>
      </w:r>
      <w:r w:rsidRPr="00D14E8F">
        <w:rPr>
          <w:sz w:val="28"/>
          <w:szCs w:val="28"/>
        </w:rPr>
        <w:t>тельном участии представителей санитарно-эпидемиологической службы и мес</w:t>
      </w:r>
      <w:r w:rsidRPr="00D14E8F">
        <w:rPr>
          <w:sz w:val="28"/>
          <w:szCs w:val="28"/>
        </w:rPr>
        <w:t>т</w:t>
      </w:r>
      <w:r w:rsidRPr="00D14E8F">
        <w:rPr>
          <w:sz w:val="28"/>
          <w:szCs w:val="28"/>
        </w:rPr>
        <w:t>ных органов управления с оформлением соответствующими а</w:t>
      </w:r>
      <w:r w:rsidRPr="00D14E8F">
        <w:rPr>
          <w:sz w:val="28"/>
          <w:szCs w:val="28"/>
        </w:rPr>
        <w:t>к</w:t>
      </w:r>
      <w:r w:rsidRPr="00D14E8F">
        <w:rPr>
          <w:sz w:val="28"/>
          <w:szCs w:val="28"/>
        </w:rPr>
        <w:t>тами.</w:t>
      </w:r>
    </w:p>
    <w:p w:rsidR="00F86F16" w:rsidRPr="00D14E8F" w:rsidRDefault="00F86F16" w:rsidP="00F86F16">
      <w:pPr>
        <w:tabs>
          <w:tab w:val="left" w:pos="0"/>
          <w:tab w:val="left" w:pos="10348"/>
        </w:tabs>
        <w:ind w:right="-400" w:firstLine="425"/>
        <w:rPr>
          <w:sz w:val="28"/>
          <w:szCs w:val="28"/>
        </w:rPr>
      </w:pPr>
      <w:r w:rsidRPr="00D14E8F">
        <w:rPr>
          <w:sz w:val="28"/>
          <w:szCs w:val="28"/>
        </w:rPr>
        <w:t>В целях обеспечения санитарного благополучия питьевой воды предусматр</w:t>
      </w:r>
      <w:r w:rsidRPr="00D14E8F">
        <w:rPr>
          <w:sz w:val="28"/>
          <w:szCs w:val="28"/>
        </w:rPr>
        <w:t>и</w:t>
      </w:r>
      <w:r w:rsidRPr="00D14E8F">
        <w:rPr>
          <w:sz w:val="28"/>
          <w:szCs w:val="28"/>
        </w:rPr>
        <w:t>вается санитарная охрана источников водоснабжения (месторождения по</w:t>
      </w:r>
      <w:r w:rsidRPr="00D14E8F">
        <w:rPr>
          <w:sz w:val="28"/>
          <w:szCs w:val="28"/>
        </w:rPr>
        <w:t>д</w:t>
      </w:r>
      <w:r w:rsidRPr="00D14E8F">
        <w:rPr>
          <w:sz w:val="28"/>
          <w:szCs w:val="28"/>
        </w:rPr>
        <w:t>земных вод) и проектируемых водопроводных сооружений в соответствии с СанПиН 2.1.4.1110-02.</w:t>
      </w:r>
    </w:p>
    <w:p w:rsidR="00F86F16" w:rsidRDefault="00F86F16" w:rsidP="00F7322D">
      <w:pPr>
        <w:spacing w:after="120"/>
      </w:pPr>
    </w:p>
    <w:p w:rsidR="00F86F16" w:rsidRPr="00F7322D" w:rsidRDefault="00F7322D" w:rsidP="00F86F16">
      <w:pPr>
        <w:spacing w:after="120"/>
        <w:jc w:val="right"/>
        <w:rPr>
          <w:sz w:val="24"/>
          <w:szCs w:val="24"/>
        </w:rPr>
      </w:pPr>
      <w:r>
        <w:rPr>
          <w:sz w:val="24"/>
          <w:szCs w:val="24"/>
        </w:rPr>
        <w:t>Т</w:t>
      </w:r>
      <w:r w:rsidR="00F86F16" w:rsidRPr="00F7322D">
        <w:rPr>
          <w:sz w:val="24"/>
          <w:szCs w:val="24"/>
        </w:rPr>
        <w:t>аблица 5.2.1</w:t>
      </w:r>
    </w:p>
    <w:p w:rsidR="00F86F16" w:rsidRPr="00D14E8F" w:rsidRDefault="00F86F16" w:rsidP="00F86F16">
      <w:pPr>
        <w:spacing w:after="120"/>
        <w:jc w:val="center"/>
        <w:rPr>
          <w:b/>
          <w:sz w:val="28"/>
          <w:szCs w:val="28"/>
        </w:rPr>
      </w:pPr>
      <w:r w:rsidRPr="00D14E8F">
        <w:rPr>
          <w:b/>
          <w:sz w:val="28"/>
          <w:szCs w:val="28"/>
        </w:rPr>
        <w:t xml:space="preserve">Объем капитальных вложений, </w:t>
      </w:r>
      <w:r w:rsidRPr="00D14E8F">
        <w:rPr>
          <w:b/>
          <w:sz w:val="28"/>
          <w:szCs w:val="28"/>
        </w:rPr>
        <w:br/>
        <w:t>необходимых для реализации мероприятий программы</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72"/>
        <w:gridCol w:w="2855"/>
        <w:gridCol w:w="1399"/>
        <w:gridCol w:w="1915"/>
        <w:gridCol w:w="3392"/>
      </w:tblGrid>
      <w:tr w:rsidR="00F86F16" w:rsidRPr="009F594C" w:rsidTr="00F86F16">
        <w:trPr>
          <w:jc w:val="center"/>
        </w:trPr>
        <w:tc>
          <w:tcPr>
            <w:tcW w:w="572"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 п/п</w:t>
            </w:r>
          </w:p>
        </w:tc>
        <w:tc>
          <w:tcPr>
            <w:tcW w:w="2855"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Наименование мероприятий и объектов</w:t>
            </w:r>
          </w:p>
        </w:tc>
        <w:tc>
          <w:tcPr>
            <w:tcW w:w="1399"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Ед.</w:t>
            </w:r>
          </w:p>
          <w:p w:rsidR="00F86F16" w:rsidRPr="009E1740" w:rsidRDefault="00F86F16" w:rsidP="00F86F16">
            <w:pPr>
              <w:pStyle w:val="aff"/>
              <w:spacing w:before="0" w:after="0" w:line="240" w:lineRule="auto"/>
              <w:ind w:firstLine="0"/>
              <w:jc w:val="center"/>
              <w:rPr>
                <w:b/>
                <w:sz w:val="24"/>
                <w:szCs w:val="24"/>
              </w:rPr>
            </w:pPr>
            <w:r w:rsidRPr="009E1740">
              <w:rPr>
                <w:b/>
                <w:sz w:val="24"/>
                <w:szCs w:val="24"/>
              </w:rPr>
              <w:t>измерения</w:t>
            </w:r>
          </w:p>
        </w:tc>
        <w:tc>
          <w:tcPr>
            <w:tcW w:w="1915"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Кол-во</w:t>
            </w:r>
          </w:p>
        </w:tc>
        <w:tc>
          <w:tcPr>
            <w:tcW w:w="3392"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Стоимость, тыс. руб.</w:t>
            </w:r>
          </w:p>
        </w:tc>
      </w:tr>
      <w:tr w:rsidR="00F86F16" w:rsidRPr="009F594C" w:rsidTr="00F86F16">
        <w:trPr>
          <w:jc w:val="center"/>
        </w:trPr>
        <w:tc>
          <w:tcPr>
            <w:tcW w:w="572"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2855" w:type="dxa"/>
            <w:vMerge/>
            <w:vAlign w:val="center"/>
          </w:tcPr>
          <w:p w:rsidR="00F86F16" w:rsidRPr="006120F1" w:rsidRDefault="00F86F16" w:rsidP="00F86F16">
            <w:pPr>
              <w:pStyle w:val="Default"/>
              <w:jc w:val="center"/>
            </w:pPr>
          </w:p>
        </w:tc>
        <w:tc>
          <w:tcPr>
            <w:tcW w:w="1399"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5307" w:type="dxa"/>
            <w:gridSpan w:val="2"/>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2016 - 20</w:t>
            </w:r>
            <w:r>
              <w:rPr>
                <w:b/>
                <w:sz w:val="24"/>
                <w:szCs w:val="24"/>
              </w:rPr>
              <w:t>35</w:t>
            </w:r>
            <w:r w:rsidRPr="009E1740">
              <w:rPr>
                <w:b/>
                <w:sz w:val="24"/>
                <w:szCs w:val="24"/>
              </w:rPr>
              <w:t xml:space="preserve"> г.г.</w:t>
            </w:r>
          </w:p>
        </w:tc>
      </w:tr>
      <w:tr w:rsidR="00F86F16" w:rsidRPr="009F594C" w:rsidTr="00F86F16">
        <w:trPr>
          <w:jc w:val="center"/>
        </w:trPr>
        <w:tc>
          <w:tcPr>
            <w:tcW w:w="57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2855" w:type="dxa"/>
            <w:vAlign w:val="center"/>
          </w:tcPr>
          <w:p w:rsidR="00F86F16" w:rsidRPr="009F594C" w:rsidRDefault="00F86F16" w:rsidP="00F86F16">
            <w:pPr>
              <w:pStyle w:val="Default"/>
              <w:rPr>
                <w:szCs w:val="28"/>
              </w:rPr>
            </w:pPr>
            <w:r w:rsidRPr="004B1D90">
              <w:t>Проведение полного хим. ана</w:t>
            </w:r>
            <w:r>
              <w:t xml:space="preserve">лиза подземных </w:t>
            </w:r>
            <w:r w:rsidRPr="004B1D90">
              <w:t xml:space="preserve">вод </w:t>
            </w:r>
            <w:r>
              <w:t xml:space="preserve">в д. Малиновка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39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15"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392"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8</w:t>
            </w:r>
            <w:r w:rsidRPr="009E1740">
              <w:rPr>
                <w:sz w:val="24"/>
                <w:szCs w:val="24"/>
              </w:rPr>
              <w:t>0,0</w:t>
            </w:r>
          </w:p>
        </w:tc>
      </w:tr>
    </w:tbl>
    <w:p w:rsidR="00F86F16" w:rsidRDefault="00F86F16" w:rsidP="00F86F16"/>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16"/>
        <w:gridCol w:w="2790"/>
        <w:gridCol w:w="1193"/>
        <w:gridCol w:w="1991"/>
        <w:gridCol w:w="3701"/>
      </w:tblGrid>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w:t>
            </w:r>
          </w:p>
        </w:tc>
        <w:tc>
          <w:tcPr>
            <w:tcW w:w="2790" w:type="dxa"/>
            <w:vAlign w:val="center"/>
          </w:tcPr>
          <w:p w:rsidR="00F86F16" w:rsidRPr="004B1D90" w:rsidRDefault="00F86F16" w:rsidP="00F86F16">
            <w:pPr>
              <w:pStyle w:val="Default"/>
            </w:pPr>
            <w:r>
              <w:t>Строительство станции водоочистки в д. Малиновка (при необходимости – по результатам исследований воды)</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r>
              <w:rPr>
                <w:sz w:val="24"/>
                <w:szCs w:val="24"/>
                <w:lang w:val="en-US"/>
              </w:rPr>
              <w:t> </w:t>
            </w:r>
            <w:r w:rsidRPr="009E1740">
              <w:rPr>
                <w:sz w:val="24"/>
                <w:szCs w:val="24"/>
              </w:rPr>
              <w:t>000,0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3.</w:t>
            </w:r>
          </w:p>
        </w:tc>
        <w:tc>
          <w:tcPr>
            <w:tcW w:w="2790"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Малиновка</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2,0 (уточнить на стадии проектирования)</w:t>
            </w:r>
          </w:p>
        </w:tc>
        <w:tc>
          <w:tcPr>
            <w:tcW w:w="3701" w:type="dxa"/>
            <w:vAlign w:val="center"/>
          </w:tcPr>
          <w:p w:rsidR="00F86F16" w:rsidRPr="00FB3F56" w:rsidRDefault="00F86F16" w:rsidP="00F86F16">
            <w:pPr>
              <w:jc w:val="center"/>
              <w:rPr>
                <w:sz w:val="24"/>
              </w:rPr>
            </w:pPr>
            <w:r w:rsidRPr="00FB3F56">
              <w:rPr>
                <w:sz w:val="24"/>
              </w:rPr>
              <w:t>58 878,74</w:t>
            </w:r>
          </w:p>
          <w:p w:rsidR="00F86F16" w:rsidRPr="009E1740" w:rsidRDefault="00F86F16" w:rsidP="00F86F16">
            <w:pPr>
              <w:pStyle w:val="aff"/>
              <w:spacing w:before="0" w:after="0" w:line="240" w:lineRule="auto"/>
              <w:ind w:firstLine="0"/>
              <w:jc w:val="center"/>
              <w:rPr>
                <w:sz w:val="24"/>
                <w:szCs w:val="24"/>
              </w:rPr>
            </w:pPr>
            <w:r w:rsidRPr="009E1740">
              <w:rPr>
                <w:i/>
                <w:sz w:val="20"/>
              </w:rPr>
              <w:t>(4257,56*12,0*1*0,80*1,09*1*)1,12+18%</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4.</w:t>
            </w:r>
          </w:p>
        </w:tc>
        <w:tc>
          <w:tcPr>
            <w:tcW w:w="2790" w:type="dxa"/>
            <w:vAlign w:val="center"/>
          </w:tcPr>
          <w:p w:rsidR="00F86F16" w:rsidRDefault="00F86F16" w:rsidP="00F86F16">
            <w:pPr>
              <w:pStyle w:val="Default"/>
            </w:pPr>
            <w:r>
              <w:t>Замена водонапорной башни в д. Абуляисово</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1 200,0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p>
        </w:tc>
        <w:tc>
          <w:tcPr>
            <w:tcW w:w="2790" w:type="dxa"/>
            <w:vAlign w:val="center"/>
          </w:tcPr>
          <w:p w:rsidR="00F86F16" w:rsidRDefault="00F86F16" w:rsidP="00F86F16">
            <w:pPr>
              <w:pStyle w:val="Default"/>
            </w:pPr>
            <w:r>
              <w:t xml:space="preserve">Замена насосного оборудования </w:t>
            </w:r>
            <w:r>
              <w:lastRenderedPageBreak/>
              <w:t>водозаборной скважины в д.Малиновка</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lastRenderedPageBreak/>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lastRenderedPageBreak/>
              <w:t>6</w:t>
            </w:r>
            <w:r w:rsidRPr="009E1740">
              <w:rPr>
                <w:sz w:val="24"/>
                <w:szCs w:val="24"/>
              </w:rPr>
              <w:t>.</w:t>
            </w:r>
          </w:p>
        </w:tc>
        <w:tc>
          <w:tcPr>
            <w:tcW w:w="2790"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Бужан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7</w:t>
            </w:r>
          </w:p>
        </w:tc>
        <w:tc>
          <w:tcPr>
            <w:tcW w:w="2790" w:type="dxa"/>
            <w:vAlign w:val="center"/>
          </w:tcPr>
          <w:p w:rsidR="00F86F16" w:rsidRPr="004B1D90" w:rsidRDefault="00F86F16" w:rsidP="00F86F16">
            <w:pPr>
              <w:pStyle w:val="Default"/>
            </w:pPr>
            <w:r>
              <w:t>Строительство станции водоочистки в д. Малиновка(при необходимости – по результатам исследований воды)</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r>
              <w:rPr>
                <w:sz w:val="24"/>
                <w:szCs w:val="24"/>
                <w:lang w:val="en-US"/>
              </w:rPr>
              <w:t> </w:t>
            </w:r>
            <w:r w:rsidRPr="009E1740">
              <w:rPr>
                <w:sz w:val="24"/>
                <w:szCs w:val="24"/>
              </w:rPr>
              <w:t>000,0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8</w:t>
            </w:r>
          </w:p>
        </w:tc>
        <w:tc>
          <w:tcPr>
            <w:tcW w:w="2790"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и строительство новых сетей 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Абуляисово</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6,80 (уточнить на стадии проектирования)</w:t>
            </w:r>
          </w:p>
        </w:tc>
        <w:tc>
          <w:tcPr>
            <w:tcW w:w="3701" w:type="dxa"/>
            <w:vAlign w:val="center"/>
          </w:tcPr>
          <w:p w:rsidR="00F86F16" w:rsidRPr="00FB3F56" w:rsidRDefault="00F86F16" w:rsidP="00F86F16">
            <w:pPr>
              <w:jc w:val="center"/>
              <w:rPr>
                <w:sz w:val="24"/>
              </w:rPr>
            </w:pPr>
            <w:r w:rsidRPr="00FB3F56">
              <w:rPr>
                <w:sz w:val="24"/>
              </w:rPr>
              <w:t>33 364,62</w:t>
            </w:r>
          </w:p>
          <w:p w:rsidR="00F86F16" w:rsidRPr="009E1740" w:rsidRDefault="00F86F16" w:rsidP="00F86F16">
            <w:pPr>
              <w:pStyle w:val="aff"/>
              <w:spacing w:before="0" w:after="0" w:line="240" w:lineRule="auto"/>
              <w:ind w:firstLine="0"/>
              <w:jc w:val="center"/>
              <w:rPr>
                <w:sz w:val="24"/>
                <w:szCs w:val="24"/>
              </w:rPr>
            </w:pPr>
            <w:r w:rsidRPr="009E1740">
              <w:rPr>
                <w:i/>
                <w:sz w:val="20"/>
              </w:rPr>
              <w:t>(4257,56*6,8*1*0,80*1,09*1*)1,12+18%</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9</w:t>
            </w:r>
          </w:p>
        </w:tc>
        <w:tc>
          <w:tcPr>
            <w:tcW w:w="2790" w:type="dxa"/>
            <w:vAlign w:val="center"/>
          </w:tcPr>
          <w:p w:rsidR="00F86F16" w:rsidRDefault="00F86F16" w:rsidP="00F86F16">
            <w:pPr>
              <w:pStyle w:val="Default"/>
            </w:pPr>
            <w:r>
              <w:t xml:space="preserve">Замена насосного оборудования водозаборной скважины в </w:t>
            </w:r>
            <w:r>
              <w:br/>
              <w:t>д. Бужан</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10</w:t>
            </w:r>
          </w:p>
        </w:tc>
        <w:tc>
          <w:tcPr>
            <w:tcW w:w="2790"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Абуляисово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60,0</w:t>
            </w:r>
          </w:p>
        </w:tc>
      </w:tr>
    </w:tbl>
    <w:p w:rsidR="00F86F16" w:rsidRPr="005E21AF" w:rsidRDefault="00F86F16" w:rsidP="00F86F16">
      <w:pPr>
        <w:pStyle w:val="afff5"/>
        <w:rPr>
          <w:sz w:val="28"/>
          <w:lang w:val="ru-RU"/>
        </w:rPr>
      </w:pPr>
    </w:p>
    <w:p w:rsidR="00F86F16" w:rsidRPr="00D14E8F" w:rsidRDefault="00F86F16" w:rsidP="00F86F16">
      <w:pPr>
        <w:ind w:firstLine="708"/>
        <w:rPr>
          <w:sz w:val="28"/>
          <w:szCs w:val="28"/>
        </w:rPr>
      </w:pPr>
      <w:r w:rsidRPr="00D14E8F">
        <w:rPr>
          <w:sz w:val="28"/>
          <w:szCs w:val="28"/>
        </w:rPr>
        <w:t>Расчет объема капитальных вложений для реализации мероприятий по прокладке и капитальному ремонту сетей водоснабжения:</w:t>
      </w:r>
    </w:p>
    <w:p w:rsidR="00F86F16" w:rsidRPr="00D14E8F" w:rsidRDefault="00F86F16" w:rsidP="00F86F16">
      <w:pPr>
        <w:rPr>
          <w:sz w:val="28"/>
          <w:szCs w:val="28"/>
        </w:rPr>
      </w:pPr>
    </w:p>
    <w:p w:rsidR="00F86F16" w:rsidRPr="00D14E8F" w:rsidRDefault="00F86F16" w:rsidP="00F86F16">
      <w:pPr>
        <w:jc w:val="center"/>
        <w:rPr>
          <w:sz w:val="28"/>
          <w:szCs w:val="28"/>
        </w:rPr>
      </w:pPr>
      <w:r w:rsidRPr="00D14E8F">
        <w:rPr>
          <w:position w:val="-30"/>
          <w:sz w:val="28"/>
          <w:szCs w:val="28"/>
        </w:rPr>
        <w:object w:dxaOrig="6720" w:dyaOrig="720">
          <v:shape id="_x0000_i1080" type="#_x0000_t75" style="width:336pt;height:36pt" o:ole="">
            <v:imagedata r:id="rId10" o:title=""/>
          </v:shape>
          <o:OLEObject Type="Embed" ProgID="Equation.3" ShapeID="_x0000_i1080" DrawAspect="Content" ObjectID="_1655707967" r:id="rId11"/>
        </w:object>
      </w:r>
      <w:r w:rsidRPr="00D14E8F">
        <w:rPr>
          <w:sz w:val="28"/>
          <w:szCs w:val="28"/>
        </w:rPr>
        <w:t>,</w:t>
      </w:r>
    </w:p>
    <w:p w:rsidR="00F86F16" w:rsidRPr="00D14E8F" w:rsidRDefault="00F86F16" w:rsidP="00F86F16">
      <w:pPr>
        <w:rPr>
          <w:sz w:val="28"/>
          <w:szCs w:val="28"/>
        </w:rPr>
      </w:pPr>
      <w:r w:rsidRPr="00D14E8F">
        <w:rPr>
          <w:sz w:val="28"/>
          <w:szCs w:val="28"/>
        </w:rPr>
        <w:t>где:</w:t>
      </w:r>
    </w:p>
    <w:p w:rsidR="00F86F16" w:rsidRPr="00D14E8F" w:rsidRDefault="00F86F16" w:rsidP="00F86F16">
      <w:pPr>
        <w:rPr>
          <w:sz w:val="28"/>
          <w:szCs w:val="28"/>
        </w:rPr>
      </w:pPr>
      <w:r w:rsidRPr="00D14E8F">
        <w:rPr>
          <w:sz w:val="28"/>
          <w:szCs w:val="28"/>
        </w:rPr>
        <w:t>НЦС</w:t>
      </w:r>
      <w:r w:rsidRPr="00D14E8F">
        <w:rPr>
          <w:sz w:val="28"/>
          <w:szCs w:val="28"/>
          <w:vertAlign w:val="subscript"/>
        </w:rPr>
        <w:t>i</w:t>
      </w:r>
      <w:r w:rsidRPr="00D14E8F">
        <w:rPr>
          <w:sz w:val="28"/>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F86F16" w:rsidRPr="00D14E8F" w:rsidRDefault="00F86F16" w:rsidP="00F86F16">
      <w:pPr>
        <w:rPr>
          <w:sz w:val="28"/>
          <w:szCs w:val="28"/>
        </w:rPr>
      </w:pPr>
      <w:r w:rsidRPr="00D14E8F">
        <w:rPr>
          <w:sz w:val="28"/>
          <w:szCs w:val="28"/>
          <w:lang w:val="en-US"/>
        </w:rPr>
        <w:t>N</w:t>
      </w:r>
      <w:r w:rsidRPr="00D14E8F">
        <w:rPr>
          <w:sz w:val="28"/>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F86F16" w:rsidRPr="00D14E8F" w:rsidRDefault="00F86F16" w:rsidP="00F86F16">
      <w:pPr>
        <w:rPr>
          <w:sz w:val="28"/>
          <w:szCs w:val="28"/>
        </w:rPr>
      </w:pPr>
      <w:r w:rsidRPr="00D14E8F">
        <w:rPr>
          <w:sz w:val="28"/>
          <w:szCs w:val="28"/>
        </w:rPr>
        <w:t>М – мощность планируемого к строительству объекта (общая площадь, количество мест, протяженность и т.д.);</w:t>
      </w:r>
    </w:p>
    <w:p w:rsidR="00F86F16" w:rsidRPr="00D14E8F" w:rsidRDefault="00F86F16" w:rsidP="00F86F16">
      <w:pPr>
        <w:rPr>
          <w:sz w:val="28"/>
          <w:szCs w:val="28"/>
        </w:rPr>
      </w:pPr>
      <w:r w:rsidRPr="00D14E8F">
        <w:rPr>
          <w:sz w:val="28"/>
          <w:szCs w:val="28"/>
        </w:rPr>
        <w:t>И</w:t>
      </w:r>
      <w:r w:rsidRPr="00D14E8F">
        <w:rPr>
          <w:sz w:val="28"/>
          <w:szCs w:val="28"/>
          <w:vertAlign w:val="subscript"/>
        </w:rPr>
        <w:t>пр</w:t>
      </w:r>
      <w:r w:rsidRPr="00D14E8F">
        <w:rPr>
          <w:sz w:val="28"/>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F86F16" w:rsidRPr="00D14E8F" w:rsidRDefault="00F86F16" w:rsidP="00F86F16">
      <w:pPr>
        <w:rPr>
          <w:sz w:val="28"/>
          <w:szCs w:val="28"/>
        </w:rPr>
      </w:pPr>
      <w:r w:rsidRPr="00D14E8F">
        <w:rPr>
          <w:sz w:val="28"/>
          <w:szCs w:val="28"/>
        </w:rPr>
        <w:t>К</w:t>
      </w:r>
      <w:r w:rsidRPr="00D14E8F">
        <w:rPr>
          <w:sz w:val="28"/>
          <w:szCs w:val="28"/>
          <w:vertAlign w:val="subscript"/>
        </w:rPr>
        <w:t>тр</w:t>
      </w:r>
      <w:r w:rsidRPr="00D14E8F">
        <w:rPr>
          <w:sz w:val="28"/>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F86F16" w:rsidRPr="00D14E8F" w:rsidRDefault="00F86F16" w:rsidP="00F86F16">
      <w:pPr>
        <w:rPr>
          <w:sz w:val="28"/>
          <w:szCs w:val="28"/>
        </w:rPr>
      </w:pPr>
      <w:r w:rsidRPr="00D14E8F">
        <w:rPr>
          <w:sz w:val="28"/>
          <w:szCs w:val="28"/>
        </w:rPr>
        <w:t>К</w:t>
      </w:r>
      <w:r w:rsidRPr="00D14E8F">
        <w:rPr>
          <w:sz w:val="28"/>
          <w:szCs w:val="28"/>
          <w:vertAlign w:val="subscript"/>
        </w:rPr>
        <w:t>рег</w:t>
      </w:r>
      <w:r w:rsidRPr="00D14E8F">
        <w:rPr>
          <w:sz w:val="28"/>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F86F16" w:rsidRPr="00D14E8F" w:rsidRDefault="00F86F16" w:rsidP="00F86F16">
      <w:pPr>
        <w:rPr>
          <w:sz w:val="28"/>
          <w:szCs w:val="28"/>
        </w:rPr>
      </w:pPr>
      <w:r w:rsidRPr="00D14E8F">
        <w:rPr>
          <w:sz w:val="28"/>
          <w:szCs w:val="28"/>
        </w:rPr>
        <w:t>К</w:t>
      </w:r>
      <w:r w:rsidRPr="00D14E8F">
        <w:rPr>
          <w:sz w:val="28"/>
          <w:szCs w:val="28"/>
          <w:vertAlign w:val="subscript"/>
        </w:rPr>
        <w:t>с</w:t>
      </w:r>
      <w:r w:rsidRPr="00D14E8F">
        <w:rPr>
          <w:sz w:val="28"/>
          <w:szCs w:val="28"/>
        </w:rPr>
        <w:t xml:space="preserve"> – коэффициент, характеризующий удорожание стоимости строительства в сейсмических районах Российской Федерации;</w:t>
      </w:r>
    </w:p>
    <w:p w:rsidR="00F86F16" w:rsidRPr="00D14E8F" w:rsidRDefault="00F86F16" w:rsidP="00F86F16">
      <w:pPr>
        <w:rPr>
          <w:sz w:val="28"/>
          <w:szCs w:val="28"/>
        </w:rPr>
      </w:pPr>
      <w:r w:rsidRPr="00D14E8F">
        <w:rPr>
          <w:sz w:val="28"/>
          <w:szCs w:val="28"/>
        </w:rPr>
        <w:t>К</w:t>
      </w:r>
      <w:r w:rsidRPr="00D14E8F">
        <w:rPr>
          <w:sz w:val="28"/>
          <w:szCs w:val="28"/>
          <w:vertAlign w:val="subscript"/>
        </w:rPr>
        <w:t>зон</w:t>
      </w:r>
      <w:r w:rsidRPr="00D14E8F">
        <w:rPr>
          <w:sz w:val="28"/>
          <w:szCs w:val="28"/>
        </w:rPr>
        <w:t xml:space="preserve"> – коэффициент зонирования, учитывающий разницу в стоимости ресурсов в пределах региона;</w:t>
      </w:r>
    </w:p>
    <w:p w:rsidR="00F86F16" w:rsidRPr="00D14E8F" w:rsidRDefault="00F86F16" w:rsidP="00F86F16">
      <w:pPr>
        <w:rPr>
          <w:sz w:val="28"/>
          <w:szCs w:val="28"/>
        </w:rPr>
      </w:pPr>
      <w:r w:rsidRPr="00D14E8F">
        <w:rPr>
          <w:sz w:val="28"/>
          <w:szCs w:val="28"/>
        </w:rPr>
        <w:t>З</w:t>
      </w:r>
      <w:r w:rsidRPr="00D14E8F">
        <w:rPr>
          <w:sz w:val="28"/>
          <w:szCs w:val="28"/>
          <w:vertAlign w:val="subscript"/>
        </w:rPr>
        <w:t>р</w:t>
      </w:r>
      <w:r w:rsidRPr="00D14E8F">
        <w:rPr>
          <w:sz w:val="28"/>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F86F16" w:rsidRPr="00D14E8F" w:rsidRDefault="00F86F16" w:rsidP="00F86F16">
      <w:pPr>
        <w:rPr>
          <w:sz w:val="28"/>
          <w:szCs w:val="28"/>
        </w:rPr>
      </w:pPr>
      <w:r w:rsidRPr="00D14E8F">
        <w:rPr>
          <w:sz w:val="28"/>
          <w:szCs w:val="28"/>
        </w:rPr>
        <w:t>НДС – налог на добавленную стоимость.</w:t>
      </w:r>
    </w:p>
    <w:p w:rsidR="00F86F16" w:rsidRPr="00D14E8F" w:rsidRDefault="00F86F16" w:rsidP="00F86F16">
      <w:pPr>
        <w:pStyle w:val="a5"/>
        <w:rPr>
          <w:sz w:val="28"/>
          <w:szCs w:val="28"/>
        </w:rPr>
      </w:pPr>
      <w:r w:rsidRPr="00D14E8F">
        <w:rPr>
          <w:sz w:val="28"/>
          <w:szCs w:val="28"/>
        </w:rPr>
        <w:tab/>
        <w:t>Объем и стоимость реализации мероприятий могут быть уточнены после разработки проектно-сметной документации.</w:t>
      </w:r>
    </w:p>
    <w:p w:rsidR="00F86F16" w:rsidRPr="00D14E8F" w:rsidRDefault="00F86F16" w:rsidP="00F86F16">
      <w:pPr>
        <w:rPr>
          <w:rStyle w:val="afa"/>
          <w:iCs/>
          <w:sz w:val="28"/>
          <w:szCs w:val="28"/>
          <w:highlight w:val="yellow"/>
        </w:rPr>
      </w:pPr>
    </w:p>
    <w:p w:rsidR="00F86F16" w:rsidRPr="00D14E8F" w:rsidRDefault="00F86F16" w:rsidP="00F86F16">
      <w:pPr>
        <w:rPr>
          <w:rStyle w:val="afa"/>
          <w:sz w:val="28"/>
          <w:szCs w:val="28"/>
          <w:highlight w:val="yellow"/>
        </w:rPr>
      </w:pPr>
      <w:bookmarkStart w:id="72" w:name="_Toc431575018"/>
      <w:r w:rsidRPr="00D14E8F">
        <w:rPr>
          <w:rStyle w:val="afa"/>
          <w:sz w:val="28"/>
          <w:szCs w:val="28"/>
        </w:rPr>
        <w:t>5.3. Программа инвестиционных проектов в системах водоотведения</w:t>
      </w:r>
      <w:bookmarkEnd w:id="72"/>
    </w:p>
    <w:p w:rsidR="00F86F16" w:rsidRPr="00D14E8F" w:rsidRDefault="00F86F16" w:rsidP="00F86F16">
      <w:pPr>
        <w:pStyle w:val="aff"/>
        <w:spacing w:before="0" w:line="240" w:lineRule="auto"/>
        <w:ind w:firstLine="709"/>
        <w:rPr>
          <w:szCs w:val="28"/>
        </w:rPr>
      </w:pPr>
      <w:r w:rsidRPr="00D14E8F">
        <w:rPr>
          <w:szCs w:val="28"/>
        </w:rPr>
        <w:t>В</w:t>
      </w:r>
      <w:r w:rsidRPr="00D14E8F">
        <w:rPr>
          <w:spacing w:val="50"/>
          <w:szCs w:val="28"/>
        </w:rPr>
        <w:t xml:space="preserve"> </w:t>
      </w:r>
      <w:r w:rsidRPr="00D14E8F">
        <w:rPr>
          <w:szCs w:val="28"/>
        </w:rPr>
        <w:t>р</w:t>
      </w:r>
      <w:r w:rsidRPr="00D14E8F">
        <w:rPr>
          <w:spacing w:val="-1"/>
          <w:szCs w:val="28"/>
        </w:rPr>
        <w:t>е</w:t>
      </w:r>
      <w:r w:rsidRPr="00D14E8F">
        <w:rPr>
          <w:spacing w:val="3"/>
          <w:szCs w:val="28"/>
        </w:rPr>
        <w:t>з</w:t>
      </w:r>
      <w:r w:rsidRPr="00D14E8F">
        <w:rPr>
          <w:spacing w:val="-5"/>
          <w:szCs w:val="28"/>
        </w:rPr>
        <w:t>у</w:t>
      </w:r>
      <w:r w:rsidRPr="00D14E8F">
        <w:rPr>
          <w:szCs w:val="28"/>
        </w:rPr>
        <w:t>льт</w:t>
      </w:r>
      <w:r w:rsidRPr="00D14E8F">
        <w:rPr>
          <w:spacing w:val="-1"/>
          <w:szCs w:val="28"/>
        </w:rPr>
        <w:t>а</w:t>
      </w:r>
      <w:r w:rsidRPr="00D14E8F">
        <w:rPr>
          <w:szCs w:val="28"/>
        </w:rPr>
        <w:t>те</w:t>
      </w:r>
      <w:r w:rsidRPr="00D14E8F">
        <w:rPr>
          <w:spacing w:val="51"/>
          <w:szCs w:val="28"/>
        </w:rPr>
        <w:t xml:space="preserve"> </w:t>
      </w:r>
      <w:r w:rsidRPr="00D14E8F">
        <w:rPr>
          <w:szCs w:val="28"/>
        </w:rPr>
        <w:t>р</w:t>
      </w:r>
      <w:r w:rsidRPr="00D14E8F">
        <w:rPr>
          <w:spacing w:val="-1"/>
          <w:szCs w:val="28"/>
        </w:rPr>
        <w:t>еа</w:t>
      </w:r>
      <w:r w:rsidRPr="00D14E8F">
        <w:rPr>
          <w:szCs w:val="28"/>
        </w:rPr>
        <w:t>л</w:t>
      </w:r>
      <w:r w:rsidRPr="00D14E8F">
        <w:rPr>
          <w:spacing w:val="1"/>
          <w:szCs w:val="28"/>
        </w:rPr>
        <w:t>и</w:t>
      </w:r>
      <w:r w:rsidRPr="00D14E8F">
        <w:rPr>
          <w:szCs w:val="28"/>
        </w:rPr>
        <w:t>з</w:t>
      </w:r>
      <w:r w:rsidRPr="00D14E8F">
        <w:rPr>
          <w:spacing w:val="1"/>
          <w:szCs w:val="28"/>
        </w:rPr>
        <w:t>а</w:t>
      </w:r>
      <w:r w:rsidRPr="00D14E8F">
        <w:rPr>
          <w:szCs w:val="28"/>
        </w:rPr>
        <w:t>ции</w:t>
      </w:r>
      <w:r w:rsidRPr="00D14E8F">
        <w:rPr>
          <w:spacing w:val="51"/>
          <w:szCs w:val="28"/>
        </w:rPr>
        <w:t xml:space="preserve"> </w:t>
      </w:r>
      <w:r w:rsidRPr="00D14E8F">
        <w:rPr>
          <w:szCs w:val="28"/>
        </w:rPr>
        <w:t>н</w:t>
      </w:r>
      <w:r w:rsidRPr="00D14E8F">
        <w:rPr>
          <w:spacing w:val="-1"/>
          <w:szCs w:val="28"/>
        </w:rPr>
        <w:t>ас</w:t>
      </w:r>
      <w:r w:rsidRPr="00D14E8F">
        <w:rPr>
          <w:szCs w:val="28"/>
        </w:rPr>
        <w:t>тоящ</w:t>
      </w:r>
      <w:r w:rsidRPr="00D14E8F">
        <w:rPr>
          <w:spacing w:val="-1"/>
          <w:szCs w:val="28"/>
        </w:rPr>
        <w:t>е</w:t>
      </w:r>
      <w:r w:rsidRPr="00D14E8F">
        <w:rPr>
          <w:szCs w:val="28"/>
        </w:rPr>
        <w:t>й</w:t>
      </w:r>
      <w:r w:rsidRPr="00D14E8F">
        <w:rPr>
          <w:spacing w:val="51"/>
          <w:szCs w:val="28"/>
        </w:rPr>
        <w:t xml:space="preserve"> </w:t>
      </w:r>
      <w:r w:rsidRPr="00D14E8F">
        <w:rPr>
          <w:szCs w:val="28"/>
        </w:rPr>
        <w:t>прог</w:t>
      </w:r>
      <w:r w:rsidRPr="00D14E8F">
        <w:rPr>
          <w:spacing w:val="-3"/>
          <w:szCs w:val="28"/>
        </w:rPr>
        <w:t>р</w:t>
      </w:r>
      <w:r w:rsidRPr="00D14E8F">
        <w:rPr>
          <w:spacing w:val="-1"/>
          <w:szCs w:val="28"/>
        </w:rPr>
        <w:t>амм</w:t>
      </w:r>
      <w:r w:rsidRPr="00D14E8F">
        <w:rPr>
          <w:szCs w:val="28"/>
        </w:rPr>
        <w:t>ы</w:t>
      </w:r>
      <w:r w:rsidRPr="00D14E8F">
        <w:rPr>
          <w:spacing w:val="52"/>
          <w:szCs w:val="28"/>
        </w:rPr>
        <w:t xml:space="preserve"> </w:t>
      </w:r>
      <w:r w:rsidRPr="00D14E8F">
        <w:rPr>
          <w:szCs w:val="28"/>
        </w:rPr>
        <w:t>по</w:t>
      </w:r>
      <w:r w:rsidRPr="00D14E8F">
        <w:rPr>
          <w:spacing w:val="52"/>
          <w:szCs w:val="28"/>
        </w:rPr>
        <w:t xml:space="preserve"> </w:t>
      </w:r>
      <w:r w:rsidRPr="00D14E8F">
        <w:rPr>
          <w:szCs w:val="28"/>
        </w:rPr>
        <w:t>р</w:t>
      </w:r>
      <w:r w:rsidRPr="00D14E8F">
        <w:rPr>
          <w:spacing w:val="-1"/>
          <w:szCs w:val="28"/>
        </w:rPr>
        <w:t>а</w:t>
      </w:r>
      <w:r w:rsidRPr="00D14E8F">
        <w:rPr>
          <w:szCs w:val="28"/>
        </w:rPr>
        <w:t>звитию</w:t>
      </w:r>
      <w:r w:rsidRPr="00D14E8F">
        <w:rPr>
          <w:spacing w:val="50"/>
          <w:szCs w:val="28"/>
        </w:rPr>
        <w:t xml:space="preserve"> </w:t>
      </w:r>
      <w:r w:rsidRPr="00D14E8F">
        <w:rPr>
          <w:spacing w:val="-1"/>
          <w:szCs w:val="28"/>
        </w:rPr>
        <w:t>с</w:t>
      </w:r>
      <w:r w:rsidRPr="00D14E8F">
        <w:rPr>
          <w:szCs w:val="28"/>
        </w:rPr>
        <w:t>и</w:t>
      </w:r>
      <w:r w:rsidRPr="00D14E8F">
        <w:rPr>
          <w:spacing w:val="-1"/>
          <w:szCs w:val="28"/>
        </w:rPr>
        <w:t>с</w:t>
      </w:r>
      <w:r w:rsidRPr="00D14E8F">
        <w:rPr>
          <w:szCs w:val="28"/>
        </w:rPr>
        <w:t>т</w:t>
      </w:r>
      <w:r w:rsidRPr="00D14E8F">
        <w:rPr>
          <w:spacing w:val="-1"/>
          <w:szCs w:val="28"/>
        </w:rPr>
        <w:t>е</w:t>
      </w:r>
      <w:r w:rsidRPr="00D14E8F">
        <w:rPr>
          <w:szCs w:val="28"/>
        </w:rPr>
        <w:t>м</w:t>
      </w:r>
      <w:r w:rsidRPr="00D14E8F">
        <w:rPr>
          <w:spacing w:val="51"/>
          <w:szCs w:val="28"/>
        </w:rPr>
        <w:t xml:space="preserve"> </w:t>
      </w:r>
      <w:r w:rsidRPr="00D14E8F">
        <w:rPr>
          <w:szCs w:val="28"/>
        </w:rPr>
        <w:t>водоотв</w:t>
      </w:r>
      <w:r w:rsidRPr="00D14E8F">
        <w:rPr>
          <w:spacing w:val="-1"/>
          <w:szCs w:val="28"/>
        </w:rPr>
        <w:t>е</w:t>
      </w:r>
      <w:r w:rsidRPr="00D14E8F">
        <w:rPr>
          <w:szCs w:val="28"/>
        </w:rPr>
        <w:t>д</w:t>
      </w:r>
      <w:r w:rsidRPr="00D14E8F">
        <w:rPr>
          <w:spacing w:val="-1"/>
          <w:szCs w:val="28"/>
        </w:rPr>
        <w:t>е</w:t>
      </w:r>
      <w:r w:rsidRPr="00D14E8F">
        <w:rPr>
          <w:szCs w:val="28"/>
        </w:rPr>
        <w:t>ния ожид</w:t>
      </w:r>
      <w:r w:rsidRPr="00D14E8F">
        <w:rPr>
          <w:spacing w:val="-1"/>
          <w:szCs w:val="28"/>
        </w:rPr>
        <w:t>ае</w:t>
      </w:r>
      <w:r w:rsidRPr="00D14E8F">
        <w:rPr>
          <w:szCs w:val="28"/>
        </w:rPr>
        <w:t>т</w:t>
      </w:r>
      <w:r w:rsidRPr="00D14E8F">
        <w:rPr>
          <w:spacing w:val="-1"/>
          <w:szCs w:val="28"/>
        </w:rPr>
        <w:t>с</w:t>
      </w:r>
      <w:r w:rsidRPr="00D14E8F">
        <w:rPr>
          <w:szCs w:val="28"/>
        </w:rPr>
        <w:t xml:space="preserve">я </w:t>
      </w:r>
      <w:r w:rsidRPr="00D14E8F">
        <w:rPr>
          <w:spacing w:val="-1"/>
          <w:szCs w:val="28"/>
        </w:rPr>
        <w:t>с</w:t>
      </w:r>
      <w:r w:rsidRPr="00D14E8F">
        <w:rPr>
          <w:szCs w:val="28"/>
        </w:rPr>
        <w:t>л</w:t>
      </w:r>
      <w:r w:rsidRPr="00D14E8F">
        <w:rPr>
          <w:spacing w:val="-1"/>
          <w:szCs w:val="28"/>
        </w:rPr>
        <w:t>е</w:t>
      </w:r>
      <w:r w:rsidRPr="00D14E8F">
        <w:rPr>
          <w:spacing w:val="4"/>
          <w:szCs w:val="28"/>
        </w:rPr>
        <w:t>д</w:t>
      </w:r>
      <w:r w:rsidRPr="00D14E8F">
        <w:rPr>
          <w:spacing w:val="-5"/>
          <w:szCs w:val="28"/>
        </w:rPr>
        <w:t>у</w:t>
      </w:r>
      <w:r w:rsidRPr="00D14E8F">
        <w:rPr>
          <w:szCs w:val="28"/>
        </w:rPr>
        <w:t>ющий эффект:</w:t>
      </w:r>
    </w:p>
    <w:p w:rsidR="00F86F16" w:rsidRPr="00D14E8F" w:rsidRDefault="00F86F16" w:rsidP="00F86F16">
      <w:pPr>
        <w:pStyle w:val="aff"/>
        <w:spacing w:before="240" w:line="240" w:lineRule="auto"/>
        <w:ind w:left="210" w:firstLine="0"/>
        <w:rPr>
          <w:b/>
          <w:szCs w:val="28"/>
        </w:rPr>
      </w:pPr>
      <w:r w:rsidRPr="00D14E8F">
        <w:rPr>
          <w:b/>
          <w:szCs w:val="28"/>
        </w:rPr>
        <w:t>Экономический эффект:</w:t>
      </w:r>
    </w:p>
    <w:p w:rsidR="00F86F16" w:rsidRPr="00D14E8F" w:rsidRDefault="00F86F16" w:rsidP="00F86F16">
      <w:pPr>
        <w:pStyle w:val="aff"/>
        <w:numPr>
          <w:ilvl w:val="0"/>
          <w:numId w:val="19"/>
        </w:numPr>
        <w:spacing w:line="240" w:lineRule="auto"/>
        <w:ind w:left="567"/>
        <w:rPr>
          <w:szCs w:val="28"/>
        </w:rPr>
      </w:pPr>
      <w:r w:rsidRPr="00D14E8F">
        <w:rPr>
          <w:spacing w:val="-1"/>
          <w:szCs w:val="28"/>
        </w:rPr>
        <w:t>Предоставление населению более широкого спектра коммунальных услуг, получение прибыли</w:t>
      </w:r>
      <w:r w:rsidRPr="00D14E8F">
        <w:rPr>
          <w:szCs w:val="28"/>
        </w:rPr>
        <w:t>;</w:t>
      </w:r>
    </w:p>
    <w:p w:rsidR="00F86F16" w:rsidRPr="00D14E8F" w:rsidRDefault="00F86F16" w:rsidP="00F86F16">
      <w:pPr>
        <w:pStyle w:val="aff"/>
        <w:numPr>
          <w:ilvl w:val="0"/>
          <w:numId w:val="19"/>
        </w:numPr>
        <w:spacing w:line="240" w:lineRule="auto"/>
        <w:ind w:left="567"/>
        <w:rPr>
          <w:szCs w:val="28"/>
        </w:rPr>
      </w:pPr>
      <w:r w:rsidRPr="00D14E8F">
        <w:rPr>
          <w:szCs w:val="28"/>
        </w:rPr>
        <w:lastRenderedPageBreak/>
        <w:t>Повышение инвестиционной привлекательности сельского поселения.</w:t>
      </w:r>
    </w:p>
    <w:p w:rsidR="00F86F16" w:rsidRPr="00D14E8F" w:rsidRDefault="00F86F16" w:rsidP="00F86F16">
      <w:pPr>
        <w:pStyle w:val="aff"/>
        <w:spacing w:before="240" w:line="240" w:lineRule="auto"/>
        <w:ind w:left="210" w:firstLine="0"/>
        <w:rPr>
          <w:b/>
          <w:szCs w:val="28"/>
        </w:rPr>
      </w:pPr>
      <w:r w:rsidRPr="00D14E8F">
        <w:rPr>
          <w:b/>
          <w:szCs w:val="28"/>
        </w:rPr>
        <w:t>Социальный эффект:</w:t>
      </w:r>
    </w:p>
    <w:p w:rsidR="00F86F16" w:rsidRPr="00D14E8F" w:rsidRDefault="00F86F16" w:rsidP="00F86F16">
      <w:pPr>
        <w:pStyle w:val="aff"/>
        <w:numPr>
          <w:ilvl w:val="0"/>
          <w:numId w:val="19"/>
        </w:numPr>
        <w:spacing w:line="240" w:lineRule="auto"/>
        <w:ind w:left="567"/>
        <w:rPr>
          <w:szCs w:val="28"/>
        </w:rPr>
      </w:pPr>
      <w:r w:rsidRPr="00D14E8F">
        <w:rPr>
          <w:szCs w:val="28"/>
        </w:rPr>
        <w:t>Обеспечение населения</w:t>
      </w:r>
      <w:r w:rsidRPr="00D14E8F">
        <w:rPr>
          <w:spacing w:val="44"/>
          <w:szCs w:val="28"/>
        </w:rPr>
        <w:t xml:space="preserve"> </w:t>
      </w:r>
      <w:r w:rsidRPr="00D14E8F">
        <w:rPr>
          <w:szCs w:val="28"/>
        </w:rPr>
        <w:t>ко</w:t>
      </w:r>
      <w:r w:rsidRPr="00D14E8F">
        <w:rPr>
          <w:spacing w:val="-1"/>
          <w:szCs w:val="28"/>
        </w:rPr>
        <w:t>м</w:t>
      </w:r>
      <w:r w:rsidRPr="00D14E8F">
        <w:rPr>
          <w:spacing w:val="1"/>
          <w:szCs w:val="28"/>
        </w:rPr>
        <w:t>м</w:t>
      </w:r>
      <w:r w:rsidRPr="00D14E8F">
        <w:rPr>
          <w:spacing w:val="-5"/>
          <w:szCs w:val="28"/>
        </w:rPr>
        <w:t>у</w:t>
      </w:r>
      <w:r w:rsidRPr="00D14E8F">
        <w:rPr>
          <w:spacing w:val="3"/>
          <w:szCs w:val="28"/>
        </w:rPr>
        <w:t>н</w:t>
      </w:r>
      <w:r w:rsidRPr="00D14E8F">
        <w:rPr>
          <w:spacing w:val="-1"/>
          <w:szCs w:val="28"/>
        </w:rPr>
        <w:t>а</w:t>
      </w:r>
      <w:r w:rsidRPr="00D14E8F">
        <w:rPr>
          <w:szCs w:val="28"/>
        </w:rPr>
        <w:t>льны</w:t>
      </w:r>
      <w:r w:rsidRPr="00D14E8F">
        <w:rPr>
          <w:spacing w:val="-2"/>
          <w:szCs w:val="28"/>
        </w:rPr>
        <w:t>м</w:t>
      </w:r>
      <w:r w:rsidRPr="00D14E8F">
        <w:rPr>
          <w:szCs w:val="28"/>
        </w:rPr>
        <w:t>и</w:t>
      </w:r>
      <w:r w:rsidRPr="00D14E8F">
        <w:rPr>
          <w:spacing w:val="48"/>
          <w:szCs w:val="28"/>
        </w:rPr>
        <w:t xml:space="preserve"> </w:t>
      </w:r>
      <w:r w:rsidRPr="00D14E8F">
        <w:rPr>
          <w:spacing w:val="-5"/>
          <w:szCs w:val="28"/>
        </w:rPr>
        <w:t>у</w:t>
      </w:r>
      <w:r w:rsidRPr="00D14E8F">
        <w:rPr>
          <w:spacing w:val="-1"/>
          <w:szCs w:val="28"/>
        </w:rPr>
        <w:t>с</w:t>
      </w:r>
      <w:r w:rsidRPr="00D14E8F">
        <w:rPr>
          <w:spacing w:val="4"/>
          <w:szCs w:val="28"/>
        </w:rPr>
        <w:t>л</w:t>
      </w:r>
      <w:r w:rsidRPr="00D14E8F">
        <w:rPr>
          <w:spacing w:val="-5"/>
          <w:szCs w:val="28"/>
        </w:rPr>
        <w:t>у</w:t>
      </w:r>
      <w:r w:rsidRPr="00D14E8F">
        <w:rPr>
          <w:spacing w:val="2"/>
          <w:szCs w:val="28"/>
        </w:rPr>
        <w:t>г</w:t>
      </w:r>
      <w:r w:rsidRPr="00D14E8F">
        <w:rPr>
          <w:spacing w:val="-1"/>
          <w:szCs w:val="28"/>
        </w:rPr>
        <w:t>ам</w:t>
      </w:r>
      <w:r w:rsidRPr="00D14E8F">
        <w:rPr>
          <w:szCs w:val="28"/>
        </w:rPr>
        <w:t>и</w:t>
      </w:r>
      <w:r w:rsidRPr="00D14E8F">
        <w:rPr>
          <w:spacing w:val="46"/>
          <w:szCs w:val="28"/>
        </w:rPr>
        <w:t xml:space="preserve"> </w:t>
      </w:r>
      <w:r w:rsidRPr="00D14E8F">
        <w:rPr>
          <w:szCs w:val="28"/>
        </w:rPr>
        <w:t>ц</w:t>
      </w:r>
      <w:r w:rsidRPr="00D14E8F">
        <w:rPr>
          <w:spacing w:val="-1"/>
          <w:szCs w:val="28"/>
        </w:rPr>
        <w:t>е</w:t>
      </w:r>
      <w:r w:rsidRPr="00D14E8F">
        <w:rPr>
          <w:szCs w:val="28"/>
        </w:rPr>
        <w:t>нтр</w:t>
      </w:r>
      <w:r w:rsidRPr="00D14E8F">
        <w:rPr>
          <w:spacing w:val="-1"/>
          <w:szCs w:val="28"/>
        </w:rPr>
        <w:t>а</w:t>
      </w:r>
      <w:r w:rsidRPr="00D14E8F">
        <w:rPr>
          <w:szCs w:val="28"/>
        </w:rPr>
        <w:t>л</w:t>
      </w:r>
      <w:r w:rsidRPr="00D14E8F">
        <w:rPr>
          <w:spacing w:val="-1"/>
          <w:szCs w:val="28"/>
        </w:rPr>
        <w:t>и</w:t>
      </w:r>
      <w:r w:rsidRPr="00D14E8F">
        <w:rPr>
          <w:szCs w:val="28"/>
        </w:rPr>
        <w:t>зов</w:t>
      </w:r>
      <w:r w:rsidRPr="00D14E8F">
        <w:rPr>
          <w:spacing w:val="-2"/>
          <w:szCs w:val="28"/>
        </w:rPr>
        <w:t>а</w:t>
      </w:r>
      <w:r w:rsidRPr="00D14E8F">
        <w:rPr>
          <w:szCs w:val="28"/>
        </w:rPr>
        <w:t>нного водоотв</w:t>
      </w:r>
      <w:r w:rsidRPr="00D14E8F">
        <w:rPr>
          <w:spacing w:val="-1"/>
          <w:szCs w:val="28"/>
        </w:rPr>
        <w:t>е</w:t>
      </w:r>
      <w:r w:rsidRPr="00D14E8F">
        <w:rPr>
          <w:szCs w:val="28"/>
        </w:rPr>
        <w:t>д</w:t>
      </w:r>
      <w:r w:rsidRPr="00D14E8F">
        <w:rPr>
          <w:spacing w:val="-1"/>
          <w:szCs w:val="28"/>
        </w:rPr>
        <w:t>е</w:t>
      </w:r>
      <w:r w:rsidRPr="00D14E8F">
        <w:rPr>
          <w:szCs w:val="28"/>
        </w:rPr>
        <w:t>ния;</w:t>
      </w:r>
    </w:p>
    <w:p w:rsidR="00F86F16" w:rsidRPr="00D14E8F" w:rsidRDefault="00F86F16" w:rsidP="00F86F16">
      <w:pPr>
        <w:pStyle w:val="aff"/>
        <w:numPr>
          <w:ilvl w:val="0"/>
          <w:numId w:val="19"/>
        </w:numPr>
        <w:spacing w:line="240" w:lineRule="auto"/>
        <w:ind w:left="567"/>
        <w:rPr>
          <w:b/>
          <w:szCs w:val="28"/>
        </w:rPr>
      </w:pPr>
      <w:r w:rsidRPr="00D14E8F">
        <w:rPr>
          <w:szCs w:val="28"/>
        </w:rPr>
        <w:t>Созд</w:t>
      </w:r>
      <w:r w:rsidRPr="00D14E8F">
        <w:rPr>
          <w:spacing w:val="-1"/>
          <w:szCs w:val="28"/>
        </w:rPr>
        <w:t>а</w:t>
      </w:r>
      <w:r w:rsidRPr="00D14E8F">
        <w:rPr>
          <w:szCs w:val="28"/>
        </w:rPr>
        <w:t>ние</w:t>
      </w:r>
      <w:r w:rsidRPr="00D14E8F">
        <w:rPr>
          <w:spacing w:val="-1"/>
          <w:szCs w:val="28"/>
        </w:rPr>
        <w:t xml:space="preserve"> </w:t>
      </w:r>
      <w:r w:rsidRPr="00D14E8F">
        <w:rPr>
          <w:szCs w:val="28"/>
        </w:rPr>
        <w:t>благоп</w:t>
      </w:r>
      <w:r w:rsidRPr="00D14E8F">
        <w:rPr>
          <w:spacing w:val="-3"/>
          <w:szCs w:val="28"/>
        </w:rPr>
        <w:t>р</w:t>
      </w:r>
      <w:r w:rsidRPr="00D14E8F">
        <w:rPr>
          <w:szCs w:val="28"/>
        </w:rPr>
        <w:t>ият</w:t>
      </w:r>
      <w:r w:rsidRPr="00D14E8F">
        <w:rPr>
          <w:spacing w:val="-2"/>
          <w:szCs w:val="28"/>
        </w:rPr>
        <w:t>н</w:t>
      </w:r>
      <w:r w:rsidRPr="00D14E8F">
        <w:rPr>
          <w:szCs w:val="28"/>
        </w:rPr>
        <w:t>ых</w:t>
      </w:r>
      <w:r w:rsidRPr="00D14E8F">
        <w:rPr>
          <w:spacing w:val="3"/>
          <w:szCs w:val="28"/>
        </w:rPr>
        <w:t xml:space="preserve"> </w:t>
      </w:r>
      <w:r w:rsidRPr="00D14E8F">
        <w:rPr>
          <w:spacing w:val="-5"/>
          <w:szCs w:val="28"/>
        </w:rPr>
        <w:t>у</w:t>
      </w:r>
      <w:r w:rsidRPr="00D14E8F">
        <w:rPr>
          <w:spacing w:val="-1"/>
          <w:szCs w:val="28"/>
        </w:rPr>
        <w:t>с</w:t>
      </w:r>
      <w:r w:rsidRPr="00D14E8F">
        <w:rPr>
          <w:szCs w:val="28"/>
        </w:rPr>
        <w:t xml:space="preserve">ловий для </w:t>
      </w:r>
      <w:r w:rsidRPr="00D14E8F">
        <w:rPr>
          <w:spacing w:val="1"/>
          <w:szCs w:val="28"/>
        </w:rPr>
        <w:t>п</w:t>
      </w:r>
      <w:r w:rsidRPr="00D14E8F">
        <w:rPr>
          <w:szCs w:val="28"/>
        </w:rPr>
        <w:t>рожи</w:t>
      </w:r>
      <w:r w:rsidRPr="00D14E8F">
        <w:rPr>
          <w:spacing w:val="-3"/>
          <w:szCs w:val="28"/>
        </w:rPr>
        <w:t>в</w:t>
      </w:r>
      <w:r w:rsidRPr="00D14E8F">
        <w:rPr>
          <w:spacing w:val="-1"/>
          <w:szCs w:val="28"/>
        </w:rPr>
        <w:t>а</w:t>
      </w:r>
      <w:r w:rsidRPr="00D14E8F">
        <w:rPr>
          <w:szCs w:val="28"/>
        </w:rPr>
        <w:t>ния н</w:t>
      </w:r>
      <w:r w:rsidRPr="00D14E8F">
        <w:rPr>
          <w:spacing w:val="-1"/>
          <w:szCs w:val="28"/>
        </w:rPr>
        <w:t>асе</w:t>
      </w:r>
      <w:r w:rsidRPr="00D14E8F">
        <w:rPr>
          <w:szCs w:val="28"/>
        </w:rPr>
        <w:t>л</w:t>
      </w:r>
      <w:r w:rsidRPr="00D14E8F">
        <w:rPr>
          <w:spacing w:val="-1"/>
          <w:szCs w:val="28"/>
        </w:rPr>
        <w:t>е</w:t>
      </w:r>
      <w:r w:rsidRPr="00D14E8F">
        <w:rPr>
          <w:szCs w:val="28"/>
        </w:rPr>
        <w:t>ния.</w:t>
      </w:r>
    </w:p>
    <w:p w:rsidR="00F86F16" w:rsidRPr="00D14E8F" w:rsidRDefault="00F86F16" w:rsidP="00F86F16">
      <w:pPr>
        <w:pStyle w:val="aff"/>
        <w:ind w:left="207" w:firstLine="0"/>
        <w:rPr>
          <w:b/>
          <w:szCs w:val="28"/>
        </w:rPr>
      </w:pPr>
      <w:r w:rsidRPr="00D14E8F">
        <w:rPr>
          <w:b/>
          <w:szCs w:val="28"/>
        </w:rPr>
        <w:t>Экологический эффект:</w:t>
      </w:r>
    </w:p>
    <w:p w:rsidR="00F86F16" w:rsidRPr="00D14E8F" w:rsidRDefault="00F86F16" w:rsidP="00F86F16">
      <w:pPr>
        <w:pStyle w:val="aff"/>
        <w:numPr>
          <w:ilvl w:val="0"/>
          <w:numId w:val="19"/>
        </w:numPr>
        <w:ind w:left="567"/>
        <w:rPr>
          <w:szCs w:val="28"/>
        </w:rPr>
      </w:pPr>
      <w:r w:rsidRPr="00D14E8F">
        <w:rPr>
          <w:spacing w:val="-5"/>
          <w:szCs w:val="28"/>
        </w:rPr>
        <w:t>у</w:t>
      </w:r>
      <w:r w:rsidRPr="00D14E8F">
        <w:rPr>
          <w:spacing w:val="4"/>
          <w:szCs w:val="28"/>
        </w:rPr>
        <w:t>л</w:t>
      </w:r>
      <w:r w:rsidRPr="00D14E8F">
        <w:rPr>
          <w:spacing w:val="-5"/>
          <w:szCs w:val="28"/>
        </w:rPr>
        <w:t>у</w:t>
      </w:r>
      <w:r w:rsidRPr="00D14E8F">
        <w:rPr>
          <w:spacing w:val="1"/>
          <w:szCs w:val="28"/>
        </w:rPr>
        <w:t>ч</w:t>
      </w:r>
      <w:r w:rsidRPr="00D14E8F">
        <w:rPr>
          <w:szCs w:val="28"/>
        </w:rPr>
        <w:t>ш</w:t>
      </w:r>
      <w:r w:rsidRPr="00D14E8F">
        <w:rPr>
          <w:spacing w:val="-1"/>
          <w:szCs w:val="28"/>
        </w:rPr>
        <w:t>е</w:t>
      </w:r>
      <w:r w:rsidRPr="00D14E8F">
        <w:rPr>
          <w:szCs w:val="28"/>
        </w:rPr>
        <w:t xml:space="preserve">ние  </w:t>
      </w:r>
      <w:r w:rsidRPr="00D14E8F">
        <w:rPr>
          <w:spacing w:val="1"/>
          <w:szCs w:val="28"/>
        </w:rPr>
        <w:t xml:space="preserve"> </w:t>
      </w:r>
      <w:r w:rsidRPr="00D14E8F">
        <w:rPr>
          <w:szCs w:val="28"/>
        </w:rPr>
        <w:t>эколог</w:t>
      </w:r>
      <w:r w:rsidRPr="00D14E8F">
        <w:rPr>
          <w:spacing w:val="1"/>
          <w:szCs w:val="28"/>
        </w:rPr>
        <w:t>и</w:t>
      </w:r>
      <w:r w:rsidRPr="00D14E8F">
        <w:rPr>
          <w:spacing w:val="-1"/>
          <w:szCs w:val="28"/>
        </w:rPr>
        <w:t>чес</w:t>
      </w:r>
      <w:r w:rsidRPr="00D14E8F">
        <w:rPr>
          <w:szCs w:val="28"/>
        </w:rPr>
        <w:t xml:space="preserve">кой  </w:t>
      </w:r>
      <w:r w:rsidRPr="00D14E8F">
        <w:rPr>
          <w:spacing w:val="3"/>
          <w:szCs w:val="28"/>
        </w:rPr>
        <w:t xml:space="preserve"> </w:t>
      </w:r>
      <w:r w:rsidRPr="00D14E8F">
        <w:rPr>
          <w:szCs w:val="28"/>
        </w:rPr>
        <w:t>об</w:t>
      </w:r>
      <w:r w:rsidRPr="00D14E8F">
        <w:rPr>
          <w:spacing w:val="-1"/>
          <w:szCs w:val="28"/>
        </w:rPr>
        <w:t>с</w:t>
      </w:r>
      <w:r w:rsidRPr="00D14E8F">
        <w:rPr>
          <w:szCs w:val="28"/>
        </w:rPr>
        <w:t>т</w:t>
      </w:r>
      <w:r w:rsidRPr="00D14E8F">
        <w:rPr>
          <w:spacing w:val="-1"/>
          <w:szCs w:val="28"/>
        </w:rPr>
        <w:t>а</w:t>
      </w:r>
      <w:r w:rsidRPr="00D14E8F">
        <w:rPr>
          <w:szCs w:val="28"/>
        </w:rPr>
        <w:t xml:space="preserve">новки  </w:t>
      </w:r>
      <w:r w:rsidRPr="00D14E8F">
        <w:rPr>
          <w:spacing w:val="3"/>
          <w:szCs w:val="28"/>
        </w:rPr>
        <w:t xml:space="preserve"> </w:t>
      </w:r>
      <w:r w:rsidRPr="00D14E8F">
        <w:rPr>
          <w:spacing w:val="-2"/>
          <w:szCs w:val="28"/>
        </w:rPr>
        <w:t>н</w:t>
      </w:r>
      <w:r w:rsidRPr="00D14E8F">
        <w:rPr>
          <w:szCs w:val="28"/>
        </w:rPr>
        <w:t xml:space="preserve">а  </w:t>
      </w:r>
      <w:r w:rsidRPr="00D14E8F">
        <w:rPr>
          <w:spacing w:val="1"/>
          <w:szCs w:val="28"/>
        </w:rPr>
        <w:t xml:space="preserve"> </w:t>
      </w:r>
      <w:r w:rsidRPr="00D14E8F">
        <w:rPr>
          <w:szCs w:val="28"/>
        </w:rPr>
        <w:t>т</w:t>
      </w:r>
      <w:r w:rsidRPr="00D14E8F">
        <w:rPr>
          <w:spacing w:val="-1"/>
          <w:szCs w:val="28"/>
        </w:rPr>
        <w:t>е</w:t>
      </w:r>
      <w:r w:rsidRPr="00D14E8F">
        <w:rPr>
          <w:szCs w:val="28"/>
        </w:rPr>
        <w:t xml:space="preserve">рритории  </w:t>
      </w:r>
      <w:r w:rsidRPr="00D14E8F">
        <w:rPr>
          <w:spacing w:val="3"/>
          <w:szCs w:val="28"/>
        </w:rPr>
        <w:t xml:space="preserve"> </w:t>
      </w:r>
      <w:r w:rsidRPr="00D14E8F">
        <w:rPr>
          <w:szCs w:val="28"/>
        </w:rPr>
        <w:t>по</w:t>
      </w:r>
      <w:r w:rsidRPr="00D14E8F">
        <w:rPr>
          <w:spacing w:val="-1"/>
          <w:szCs w:val="28"/>
        </w:rPr>
        <w:t>с</w:t>
      </w:r>
      <w:r w:rsidRPr="00D14E8F">
        <w:rPr>
          <w:spacing w:val="5"/>
          <w:szCs w:val="28"/>
        </w:rPr>
        <w:t>е</w:t>
      </w:r>
      <w:r w:rsidRPr="00D14E8F">
        <w:rPr>
          <w:szCs w:val="28"/>
        </w:rPr>
        <w:t>л</w:t>
      </w:r>
      <w:r w:rsidRPr="00D14E8F">
        <w:rPr>
          <w:spacing w:val="-1"/>
          <w:szCs w:val="28"/>
        </w:rPr>
        <w:t>е</w:t>
      </w:r>
      <w:r w:rsidRPr="00D14E8F">
        <w:rPr>
          <w:szCs w:val="28"/>
        </w:rPr>
        <w:t xml:space="preserve">ния  </w:t>
      </w:r>
      <w:r w:rsidRPr="00D14E8F">
        <w:rPr>
          <w:spacing w:val="2"/>
          <w:szCs w:val="28"/>
        </w:rPr>
        <w:t xml:space="preserve"> </w:t>
      </w:r>
      <w:r w:rsidRPr="00D14E8F">
        <w:rPr>
          <w:spacing w:val="3"/>
          <w:szCs w:val="28"/>
        </w:rPr>
        <w:t>п</w:t>
      </w:r>
      <w:r w:rsidRPr="00D14E8F">
        <w:rPr>
          <w:spacing w:val="-8"/>
          <w:szCs w:val="28"/>
        </w:rPr>
        <w:t>у</w:t>
      </w:r>
      <w:r w:rsidRPr="00D14E8F">
        <w:rPr>
          <w:szCs w:val="28"/>
        </w:rPr>
        <w:t>т</w:t>
      </w:r>
      <w:r w:rsidRPr="00D14E8F">
        <w:rPr>
          <w:spacing w:val="-1"/>
          <w:szCs w:val="28"/>
        </w:rPr>
        <w:t>е</w:t>
      </w:r>
      <w:r w:rsidRPr="00D14E8F">
        <w:rPr>
          <w:szCs w:val="28"/>
        </w:rPr>
        <w:t xml:space="preserve">м  </w:t>
      </w:r>
      <w:r w:rsidRPr="00D14E8F">
        <w:rPr>
          <w:spacing w:val="3"/>
          <w:szCs w:val="28"/>
        </w:rPr>
        <w:t xml:space="preserve"> </w:t>
      </w:r>
      <w:r w:rsidRPr="00D14E8F">
        <w:rPr>
          <w:szCs w:val="28"/>
        </w:rPr>
        <w:t>вн</w:t>
      </w:r>
      <w:r w:rsidRPr="00D14E8F">
        <w:rPr>
          <w:spacing w:val="-1"/>
          <w:szCs w:val="28"/>
        </w:rPr>
        <w:t>е</w:t>
      </w:r>
      <w:r w:rsidRPr="00D14E8F">
        <w:rPr>
          <w:szCs w:val="28"/>
        </w:rPr>
        <w:t>др</w:t>
      </w:r>
      <w:r w:rsidRPr="00D14E8F">
        <w:rPr>
          <w:spacing w:val="-1"/>
          <w:szCs w:val="28"/>
        </w:rPr>
        <w:t>е</w:t>
      </w:r>
      <w:r w:rsidRPr="00D14E8F">
        <w:rPr>
          <w:szCs w:val="28"/>
        </w:rPr>
        <w:t xml:space="preserve">ния </w:t>
      </w:r>
      <w:r w:rsidRPr="00D14E8F">
        <w:rPr>
          <w:spacing w:val="-1"/>
          <w:szCs w:val="28"/>
        </w:rPr>
        <w:t>с</w:t>
      </w:r>
      <w:r w:rsidRPr="00D14E8F">
        <w:rPr>
          <w:szCs w:val="28"/>
        </w:rPr>
        <w:t>овр</w:t>
      </w:r>
      <w:r w:rsidRPr="00D14E8F">
        <w:rPr>
          <w:spacing w:val="-2"/>
          <w:szCs w:val="28"/>
        </w:rPr>
        <w:t>е</w:t>
      </w:r>
      <w:r w:rsidRPr="00D14E8F">
        <w:rPr>
          <w:spacing w:val="1"/>
          <w:szCs w:val="28"/>
        </w:rPr>
        <w:t>м</w:t>
      </w:r>
      <w:r w:rsidRPr="00D14E8F">
        <w:rPr>
          <w:spacing w:val="-1"/>
          <w:szCs w:val="28"/>
        </w:rPr>
        <w:t>е</w:t>
      </w:r>
      <w:r w:rsidRPr="00D14E8F">
        <w:rPr>
          <w:szCs w:val="28"/>
        </w:rPr>
        <w:t>нных</w:t>
      </w:r>
      <w:r w:rsidRPr="00D14E8F">
        <w:rPr>
          <w:spacing w:val="1"/>
          <w:szCs w:val="28"/>
        </w:rPr>
        <w:t xml:space="preserve"> </w:t>
      </w:r>
      <w:r w:rsidRPr="00D14E8F">
        <w:rPr>
          <w:szCs w:val="28"/>
        </w:rPr>
        <w:t>т</w:t>
      </w:r>
      <w:r w:rsidRPr="00D14E8F">
        <w:rPr>
          <w:spacing w:val="-3"/>
          <w:szCs w:val="28"/>
        </w:rPr>
        <w:t>е</w:t>
      </w:r>
      <w:r w:rsidRPr="00D14E8F">
        <w:rPr>
          <w:spacing w:val="2"/>
          <w:szCs w:val="28"/>
        </w:rPr>
        <w:t>х</w:t>
      </w:r>
      <w:r w:rsidRPr="00D14E8F">
        <w:rPr>
          <w:szCs w:val="28"/>
        </w:rPr>
        <w:t>н</w:t>
      </w:r>
      <w:r w:rsidRPr="00D14E8F">
        <w:rPr>
          <w:spacing w:val="-3"/>
          <w:szCs w:val="28"/>
        </w:rPr>
        <w:t>о</w:t>
      </w:r>
      <w:r w:rsidRPr="00D14E8F">
        <w:rPr>
          <w:szCs w:val="28"/>
        </w:rPr>
        <w:t>ло</w:t>
      </w:r>
      <w:r w:rsidRPr="00D14E8F">
        <w:rPr>
          <w:spacing w:val="-3"/>
          <w:szCs w:val="28"/>
        </w:rPr>
        <w:t>г</w:t>
      </w:r>
      <w:r w:rsidRPr="00D14E8F">
        <w:rPr>
          <w:szCs w:val="28"/>
        </w:rPr>
        <w:t>ий о</w:t>
      </w:r>
      <w:r w:rsidRPr="00D14E8F">
        <w:rPr>
          <w:spacing w:val="-1"/>
          <w:szCs w:val="28"/>
        </w:rPr>
        <w:t>ч</w:t>
      </w:r>
      <w:r w:rsidRPr="00D14E8F">
        <w:rPr>
          <w:szCs w:val="28"/>
        </w:rPr>
        <w:t>и</w:t>
      </w:r>
      <w:r w:rsidRPr="00D14E8F">
        <w:rPr>
          <w:spacing w:val="-1"/>
          <w:szCs w:val="28"/>
        </w:rPr>
        <w:t>с</w:t>
      </w:r>
      <w:r w:rsidRPr="00D14E8F">
        <w:rPr>
          <w:szCs w:val="28"/>
        </w:rPr>
        <w:t>т</w:t>
      </w:r>
      <w:r w:rsidRPr="00D14E8F">
        <w:rPr>
          <w:spacing w:val="-2"/>
          <w:szCs w:val="28"/>
        </w:rPr>
        <w:t>к</w:t>
      </w:r>
      <w:r w:rsidRPr="00D14E8F">
        <w:rPr>
          <w:szCs w:val="28"/>
        </w:rPr>
        <w:t xml:space="preserve">и </w:t>
      </w:r>
      <w:r w:rsidRPr="00D14E8F">
        <w:rPr>
          <w:spacing w:val="-1"/>
          <w:szCs w:val="28"/>
        </w:rPr>
        <w:t>с</w:t>
      </w:r>
      <w:r w:rsidRPr="00D14E8F">
        <w:rPr>
          <w:szCs w:val="28"/>
        </w:rPr>
        <w:t>то</w:t>
      </w:r>
      <w:r w:rsidRPr="00D14E8F">
        <w:rPr>
          <w:spacing w:val="-1"/>
          <w:szCs w:val="28"/>
        </w:rPr>
        <w:t>ч</w:t>
      </w:r>
      <w:r w:rsidRPr="00D14E8F">
        <w:rPr>
          <w:szCs w:val="28"/>
        </w:rPr>
        <w:t>н</w:t>
      </w:r>
      <w:r w:rsidRPr="00D14E8F">
        <w:rPr>
          <w:spacing w:val="-3"/>
          <w:szCs w:val="28"/>
        </w:rPr>
        <w:t>ы</w:t>
      </w:r>
      <w:r w:rsidRPr="00D14E8F">
        <w:rPr>
          <w:szCs w:val="28"/>
        </w:rPr>
        <w:t>х</w:t>
      </w:r>
      <w:r w:rsidRPr="00D14E8F">
        <w:rPr>
          <w:spacing w:val="2"/>
          <w:szCs w:val="28"/>
        </w:rPr>
        <w:t xml:space="preserve"> </w:t>
      </w:r>
      <w:r w:rsidRPr="00D14E8F">
        <w:rPr>
          <w:szCs w:val="28"/>
        </w:rPr>
        <w:t>в</w:t>
      </w:r>
      <w:r w:rsidRPr="00D14E8F">
        <w:rPr>
          <w:spacing w:val="-3"/>
          <w:szCs w:val="28"/>
        </w:rPr>
        <w:t>о</w:t>
      </w:r>
      <w:r w:rsidRPr="00D14E8F">
        <w:rPr>
          <w:szCs w:val="28"/>
        </w:rPr>
        <w:t>д.</w:t>
      </w:r>
    </w:p>
    <w:p w:rsidR="00F86F16" w:rsidRPr="00D14E8F" w:rsidRDefault="00F86F16" w:rsidP="00F86F16">
      <w:pPr>
        <w:pStyle w:val="aff"/>
        <w:ind w:left="207" w:firstLine="0"/>
        <w:rPr>
          <w:szCs w:val="28"/>
        </w:rPr>
      </w:pPr>
      <w:r w:rsidRPr="00D14E8F">
        <w:rPr>
          <w:szCs w:val="28"/>
        </w:rPr>
        <w:t>Перечень мероприятий по реализации программы приведен ниже.</w:t>
      </w:r>
    </w:p>
    <w:p w:rsidR="00F86F16" w:rsidRPr="00F7322D" w:rsidRDefault="00F86F16" w:rsidP="00F86F16">
      <w:pPr>
        <w:pStyle w:val="aff"/>
        <w:ind w:left="207" w:firstLine="0"/>
        <w:jc w:val="right"/>
        <w:rPr>
          <w:sz w:val="24"/>
          <w:szCs w:val="24"/>
        </w:rPr>
      </w:pPr>
      <w:r w:rsidRPr="00F7322D">
        <w:rPr>
          <w:sz w:val="24"/>
          <w:szCs w:val="24"/>
        </w:rPr>
        <w:t>Таблица 5.3.1</w:t>
      </w:r>
    </w:p>
    <w:p w:rsidR="00F86F16" w:rsidRPr="00812F92" w:rsidRDefault="00F86F16" w:rsidP="00F86F16">
      <w:pPr>
        <w:pStyle w:val="aff"/>
        <w:spacing w:line="240" w:lineRule="auto"/>
        <w:ind w:left="210" w:firstLine="0"/>
        <w:jc w:val="center"/>
        <w:rPr>
          <w:b/>
        </w:rPr>
      </w:pPr>
      <w:r w:rsidRPr="00812F92">
        <w:rPr>
          <w:b/>
        </w:rPr>
        <w:t xml:space="preserve">Объем капитальных вложений, </w:t>
      </w:r>
      <w:r w:rsidRPr="00812F92">
        <w:rPr>
          <w:b/>
        </w:rPr>
        <w:br/>
        <w:t>необходимых для р</w:t>
      </w:r>
      <w:r>
        <w:rPr>
          <w:b/>
        </w:rPr>
        <w:t>еализации мероприятий программы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79"/>
        <w:gridCol w:w="2165"/>
        <w:gridCol w:w="1463"/>
        <w:gridCol w:w="1962"/>
        <w:gridCol w:w="3701"/>
      </w:tblGrid>
      <w:tr w:rsidR="00F86F16" w:rsidRPr="009F594C" w:rsidTr="00F7322D">
        <w:trPr>
          <w:jc w:val="center"/>
        </w:trPr>
        <w:tc>
          <w:tcPr>
            <w:tcW w:w="579"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Cs w:val="28"/>
              </w:rPr>
              <w:br w:type="page"/>
            </w:r>
            <w:r w:rsidRPr="009E1740">
              <w:rPr>
                <w:b/>
                <w:sz w:val="24"/>
                <w:szCs w:val="24"/>
              </w:rPr>
              <w:t>№ п/п</w:t>
            </w:r>
          </w:p>
        </w:tc>
        <w:tc>
          <w:tcPr>
            <w:tcW w:w="2165"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Наименование мероприятий и объектов</w:t>
            </w:r>
          </w:p>
        </w:tc>
        <w:tc>
          <w:tcPr>
            <w:tcW w:w="1463"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Ед.</w:t>
            </w:r>
          </w:p>
          <w:p w:rsidR="00F86F16" w:rsidRPr="009E1740" w:rsidRDefault="00F86F16" w:rsidP="00F86F16">
            <w:pPr>
              <w:pStyle w:val="aff"/>
              <w:spacing w:before="0" w:after="0" w:line="240" w:lineRule="auto"/>
              <w:ind w:firstLine="0"/>
              <w:jc w:val="center"/>
              <w:rPr>
                <w:b/>
                <w:sz w:val="24"/>
                <w:szCs w:val="24"/>
              </w:rPr>
            </w:pPr>
            <w:r w:rsidRPr="009E1740">
              <w:rPr>
                <w:b/>
                <w:sz w:val="24"/>
                <w:szCs w:val="24"/>
              </w:rPr>
              <w:t>измерения</w:t>
            </w:r>
          </w:p>
        </w:tc>
        <w:tc>
          <w:tcPr>
            <w:tcW w:w="1962"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Кол-во</w:t>
            </w:r>
          </w:p>
        </w:tc>
        <w:tc>
          <w:tcPr>
            <w:tcW w:w="3701"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Стоимость, тыс. руб.</w:t>
            </w:r>
          </w:p>
        </w:tc>
      </w:tr>
      <w:tr w:rsidR="00F86F16" w:rsidRPr="009F594C" w:rsidTr="00F7322D">
        <w:trPr>
          <w:trHeight w:val="529"/>
          <w:jc w:val="center"/>
        </w:trPr>
        <w:tc>
          <w:tcPr>
            <w:tcW w:w="579"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2165" w:type="dxa"/>
            <w:vMerge/>
            <w:vAlign w:val="center"/>
          </w:tcPr>
          <w:p w:rsidR="00F86F16" w:rsidRPr="006120F1" w:rsidRDefault="00F86F16" w:rsidP="00F86F16">
            <w:pPr>
              <w:pStyle w:val="Default"/>
              <w:jc w:val="center"/>
            </w:pPr>
          </w:p>
        </w:tc>
        <w:tc>
          <w:tcPr>
            <w:tcW w:w="1463"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5663" w:type="dxa"/>
            <w:gridSpan w:val="2"/>
            <w:vAlign w:val="center"/>
          </w:tcPr>
          <w:p w:rsidR="00F86F16" w:rsidRPr="009E1740" w:rsidRDefault="00F86F16" w:rsidP="00F86F16">
            <w:pPr>
              <w:pStyle w:val="aff"/>
              <w:spacing w:before="0" w:after="0" w:line="240" w:lineRule="auto"/>
              <w:ind w:firstLine="0"/>
              <w:jc w:val="center"/>
              <w:rPr>
                <w:b/>
                <w:sz w:val="24"/>
                <w:szCs w:val="24"/>
              </w:rPr>
            </w:pPr>
            <w:r>
              <w:rPr>
                <w:b/>
                <w:sz w:val="24"/>
                <w:szCs w:val="24"/>
              </w:rPr>
              <w:t>2016-2035</w:t>
            </w:r>
            <w:r w:rsidRPr="009E1740">
              <w:rPr>
                <w:b/>
                <w:sz w:val="24"/>
                <w:szCs w:val="24"/>
              </w:rPr>
              <w:t>г.г.</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216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r>
            <w:r w:rsidRPr="009F594C">
              <w:rPr>
                <w:szCs w:val="28"/>
              </w:rPr>
              <w:t xml:space="preserve"> </w:t>
            </w:r>
            <w:r>
              <w:rPr>
                <w:szCs w:val="28"/>
              </w:rPr>
              <w:t>д. Малиновка</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w:t>
            </w:r>
            <w:r w:rsidRPr="009E1740">
              <w:rPr>
                <w:sz w:val="24"/>
                <w:szCs w:val="24"/>
                <w:vertAlign w:val="superscript"/>
              </w:rPr>
              <w:t>3</w:t>
            </w:r>
            <w:r w:rsidRPr="009E1740">
              <w:rPr>
                <w:sz w:val="24"/>
                <w:szCs w:val="24"/>
              </w:rPr>
              <w:t>/сутки</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Мощность не менее 3</w:t>
            </w:r>
            <w:r w:rsidRPr="009E1740">
              <w:rPr>
                <w:sz w:val="24"/>
                <w:szCs w:val="24"/>
              </w:rPr>
              <w:t>00м</w:t>
            </w:r>
            <w:r w:rsidRPr="009E1740">
              <w:rPr>
                <w:sz w:val="24"/>
                <w:szCs w:val="24"/>
                <w:vertAlign w:val="superscript"/>
              </w:rPr>
              <w:t>3</w:t>
            </w:r>
            <w:r w:rsidRPr="009E1740">
              <w:rPr>
                <w:sz w:val="24"/>
                <w:szCs w:val="24"/>
              </w:rPr>
              <w:t>/сутки (уточняется на стадии проектирования)</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w:t>
            </w:r>
          </w:p>
        </w:tc>
        <w:tc>
          <w:tcPr>
            <w:tcW w:w="216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Малиновка</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14,0 (уточнить на стадии проектирования)</w:t>
            </w:r>
          </w:p>
        </w:tc>
        <w:tc>
          <w:tcPr>
            <w:tcW w:w="3701" w:type="dxa"/>
            <w:vAlign w:val="center"/>
          </w:tcPr>
          <w:p w:rsidR="00F86F16" w:rsidRPr="00FC2C75" w:rsidRDefault="00F86F16" w:rsidP="00F86F16">
            <w:pPr>
              <w:jc w:val="center"/>
              <w:rPr>
                <w:sz w:val="24"/>
              </w:rPr>
            </w:pPr>
            <w:r w:rsidRPr="00FC2C75">
              <w:rPr>
                <w:sz w:val="24"/>
              </w:rPr>
              <w:t>75 270,87</w:t>
            </w:r>
          </w:p>
          <w:p w:rsidR="00F86F16" w:rsidRPr="009E1740" w:rsidRDefault="00F86F16" w:rsidP="00F86F16">
            <w:pPr>
              <w:pStyle w:val="aff"/>
              <w:spacing w:before="0" w:after="0" w:line="240" w:lineRule="auto"/>
              <w:ind w:firstLine="0"/>
              <w:jc w:val="center"/>
              <w:rPr>
                <w:sz w:val="24"/>
                <w:szCs w:val="24"/>
              </w:rPr>
            </w:pPr>
            <w:r w:rsidRPr="009E1740">
              <w:rPr>
                <w:i/>
                <w:sz w:val="20"/>
              </w:rPr>
              <w:t>(4665,33*14,0*1*0,80*1,09*1*)1,12+18%</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4.</w:t>
            </w:r>
          </w:p>
        </w:tc>
        <w:tc>
          <w:tcPr>
            <w:tcW w:w="216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t xml:space="preserve"> д</w:t>
            </w:r>
            <w:r w:rsidRPr="009F594C">
              <w:rPr>
                <w:szCs w:val="28"/>
              </w:rPr>
              <w:t xml:space="preserve">. </w:t>
            </w:r>
            <w:r>
              <w:rPr>
                <w:szCs w:val="28"/>
              </w:rPr>
              <w:t>Абуляисово</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w:t>
            </w:r>
            <w:r w:rsidRPr="009E1740">
              <w:rPr>
                <w:sz w:val="24"/>
                <w:szCs w:val="24"/>
                <w:vertAlign w:val="superscript"/>
              </w:rPr>
              <w:t>3</w:t>
            </w:r>
            <w:r w:rsidRPr="009E1740">
              <w:rPr>
                <w:sz w:val="24"/>
                <w:szCs w:val="24"/>
              </w:rPr>
              <w:t>/сутки</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Мощность не менее 600м</w:t>
            </w:r>
            <w:r w:rsidRPr="009E1740">
              <w:rPr>
                <w:sz w:val="24"/>
                <w:szCs w:val="24"/>
                <w:vertAlign w:val="superscript"/>
              </w:rPr>
              <w:t>3</w:t>
            </w:r>
            <w:r w:rsidRPr="009E1740">
              <w:rPr>
                <w:sz w:val="24"/>
                <w:szCs w:val="24"/>
              </w:rPr>
              <w:t>/сутки (уточняется на стадии проектирования)</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p>
        </w:tc>
        <w:tc>
          <w:tcPr>
            <w:tcW w:w="216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Абуляисово</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8,10 (уточнить на стадии проектирования)</w:t>
            </w:r>
          </w:p>
        </w:tc>
        <w:tc>
          <w:tcPr>
            <w:tcW w:w="3701" w:type="dxa"/>
            <w:vAlign w:val="center"/>
          </w:tcPr>
          <w:p w:rsidR="00F86F16" w:rsidRPr="000B0BF0" w:rsidRDefault="00F86F16" w:rsidP="00F86F16">
            <w:pPr>
              <w:jc w:val="center"/>
              <w:rPr>
                <w:sz w:val="24"/>
              </w:rPr>
            </w:pPr>
            <w:r w:rsidRPr="000B0BF0">
              <w:rPr>
                <w:sz w:val="24"/>
              </w:rPr>
              <w:t>43 549,57</w:t>
            </w:r>
          </w:p>
          <w:p w:rsidR="00F86F16" w:rsidRPr="009E1740" w:rsidRDefault="00F86F16" w:rsidP="00F86F16">
            <w:pPr>
              <w:pStyle w:val="aff"/>
              <w:spacing w:before="0" w:after="0" w:line="240" w:lineRule="auto"/>
              <w:ind w:firstLine="0"/>
              <w:jc w:val="center"/>
              <w:rPr>
                <w:sz w:val="24"/>
                <w:szCs w:val="24"/>
              </w:rPr>
            </w:pPr>
            <w:r w:rsidRPr="009E1740">
              <w:rPr>
                <w:i/>
                <w:sz w:val="20"/>
              </w:rPr>
              <w:t>(4665,33*8,1*1*0,80*1,09*1*)1,12+18%</w:t>
            </w:r>
          </w:p>
        </w:tc>
      </w:tr>
    </w:tbl>
    <w:p w:rsidR="00F86F16" w:rsidRPr="009936FA" w:rsidRDefault="00F86F16" w:rsidP="00F86F16"/>
    <w:p w:rsidR="00F86F16" w:rsidRPr="00D14E8F" w:rsidRDefault="00F86F16" w:rsidP="00F86F16">
      <w:pPr>
        <w:ind w:firstLine="708"/>
        <w:rPr>
          <w:sz w:val="28"/>
          <w:szCs w:val="28"/>
        </w:rPr>
      </w:pPr>
      <w:r w:rsidRPr="00D14E8F">
        <w:rPr>
          <w:sz w:val="28"/>
          <w:szCs w:val="28"/>
        </w:rPr>
        <w:t>Расчет объема капитальных вложений для реализации мероприятий по прокладке сетей водоотведения:</w:t>
      </w:r>
    </w:p>
    <w:p w:rsidR="00F86F16" w:rsidRPr="00D14E8F" w:rsidRDefault="00F86F16" w:rsidP="00F86F16">
      <w:pPr>
        <w:rPr>
          <w:sz w:val="28"/>
          <w:szCs w:val="28"/>
        </w:rPr>
      </w:pPr>
    </w:p>
    <w:p w:rsidR="00F86F16" w:rsidRPr="00D14E8F" w:rsidRDefault="00F86F16" w:rsidP="00F86F16">
      <w:pPr>
        <w:jc w:val="center"/>
        <w:rPr>
          <w:sz w:val="28"/>
          <w:szCs w:val="28"/>
        </w:rPr>
      </w:pPr>
      <w:r w:rsidRPr="00D14E8F">
        <w:rPr>
          <w:position w:val="-30"/>
          <w:sz w:val="28"/>
          <w:szCs w:val="28"/>
        </w:rPr>
        <w:object w:dxaOrig="6720" w:dyaOrig="720">
          <v:shape id="_x0000_i1081" type="#_x0000_t75" style="width:336pt;height:36pt" o:ole="">
            <v:imagedata r:id="rId10" o:title=""/>
          </v:shape>
          <o:OLEObject Type="Embed" ProgID="Equation.3" ShapeID="_x0000_i1081" DrawAspect="Content" ObjectID="_1655707968" r:id="rId12"/>
        </w:object>
      </w:r>
      <w:r w:rsidRPr="00D14E8F">
        <w:rPr>
          <w:sz w:val="28"/>
          <w:szCs w:val="28"/>
        </w:rPr>
        <w:t>,</w:t>
      </w:r>
    </w:p>
    <w:p w:rsidR="00F86F16" w:rsidRPr="00D14E8F" w:rsidRDefault="00F86F16" w:rsidP="00F86F16">
      <w:pPr>
        <w:rPr>
          <w:sz w:val="28"/>
          <w:szCs w:val="28"/>
        </w:rPr>
      </w:pPr>
      <w:r w:rsidRPr="00D14E8F">
        <w:rPr>
          <w:sz w:val="28"/>
          <w:szCs w:val="28"/>
        </w:rPr>
        <w:t>где:</w:t>
      </w:r>
    </w:p>
    <w:p w:rsidR="00F86F16" w:rsidRPr="00D14E8F" w:rsidRDefault="00F86F16" w:rsidP="00F86F16">
      <w:pPr>
        <w:rPr>
          <w:sz w:val="28"/>
          <w:szCs w:val="28"/>
        </w:rPr>
      </w:pPr>
      <w:r w:rsidRPr="00D14E8F">
        <w:rPr>
          <w:sz w:val="28"/>
          <w:szCs w:val="28"/>
        </w:rPr>
        <w:t>НЦС</w:t>
      </w:r>
      <w:r w:rsidRPr="00D14E8F">
        <w:rPr>
          <w:sz w:val="28"/>
          <w:szCs w:val="28"/>
          <w:vertAlign w:val="subscript"/>
        </w:rPr>
        <w:t>i</w:t>
      </w:r>
      <w:r w:rsidRPr="00D14E8F">
        <w:rPr>
          <w:sz w:val="28"/>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F86F16" w:rsidRPr="00D14E8F" w:rsidRDefault="00F86F16" w:rsidP="00F86F16">
      <w:pPr>
        <w:rPr>
          <w:sz w:val="28"/>
          <w:szCs w:val="28"/>
        </w:rPr>
      </w:pPr>
      <w:r w:rsidRPr="00D14E8F">
        <w:rPr>
          <w:sz w:val="28"/>
          <w:szCs w:val="28"/>
          <w:lang w:val="en-US"/>
        </w:rPr>
        <w:t>N</w:t>
      </w:r>
      <w:r w:rsidRPr="00D14E8F">
        <w:rPr>
          <w:sz w:val="28"/>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F86F16" w:rsidRPr="00D14E8F" w:rsidRDefault="00F86F16" w:rsidP="00F86F16">
      <w:pPr>
        <w:rPr>
          <w:sz w:val="28"/>
          <w:szCs w:val="28"/>
        </w:rPr>
      </w:pPr>
      <w:r w:rsidRPr="00D14E8F">
        <w:rPr>
          <w:sz w:val="28"/>
          <w:szCs w:val="28"/>
        </w:rPr>
        <w:t>М – мощность планируемого к строительству объекта (общая площадь, количество мест, протяженность и т.д.);</w:t>
      </w:r>
    </w:p>
    <w:p w:rsidR="00F86F16" w:rsidRPr="00D14E8F" w:rsidRDefault="00F86F16" w:rsidP="00F86F16">
      <w:pPr>
        <w:rPr>
          <w:sz w:val="28"/>
          <w:szCs w:val="28"/>
        </w:rPr>
      </w:pPr>
      <w:r w:rsidRPr="00D14E8F">
        <w:rPr>
          <w:sz w:val="28"/>
          <w:szCs w:val="28"/>
        </w:rPr>
        <w:t>И</w:t>
      </w:r>
      <w:r w:rsidRPr="00D14E8F">
        <w:rPr>
          <w:sz w:val="28"/>
          <w:szCs w:val="28"/>
          <w:vertAlign w:val="subscript"/>
        </w:rPr>
        <w:t>пр</w:t>
      </w:r>
      <w:r w:rsidRPr="00D14E8F">
        <w:rPr>
          <w:sz w:val="28"/>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F86F16" w:rsidRPr="00D14E8F" w:rsidRDefault="00F86F16" w:rsidP="00F86F16">
      <w:pPr>
        <w:rPr>
          <w:sz w:val="28"/>
          <w:szCs w:val="28"/>
        </w:rPr>
      </w:pPr>
      <w:r w:rsidRPr="00D14E8F">
        <w:rPr>
          <w:sz w:val="28"/>
          <w:szCs w:val="28"/>
        </w:rPr>
        <w:t>К</w:t>
      </w:r>
      <w:r w:rsidRPr="00D14E8F">
        <w:rPr>
          <w:sz w:val="28"/>
          <w:szCs w:val="28"/>
          <w:vertAlign w:val="subscript"/>
        </w:rPr>
        <w:t>тр</w:t>
      </w:r>
      <w:r w:rsidRPr="00D14E8F">
        <w:rPr>
          <w:sz w:val="28"/>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F86F16" w:rsidRPr="00D14E8F" w:rsidRDefault="00F86F16" w:rsidP="00F86F16">
      <w:pPr>
        <w:rPr>
          <w:sz w:val="28"/>
          <w:szCs w:val="28"/>
        </w:rPr>
      </w:pPr>
      <w:r w:rsidRPr="00D14E8F">
        <w:rPr>
          <w:sz w:val="28"/>
          <w:szCs w:val="28"/>
        </w:rPr>
        <w:t>К</w:t>
      </w:r>
      <w:r w:rsidRPr="00D14E8F">
        <w:rPr>
          <w:sz w:val="28"/>
          <w:szCs w:val="28"/>
          <w:vertAlign w:val="subscript"/>
        </w:rPr>
        <w:t>рег</w:t>
      </w:r>
      <w:r w:rsidRPr="00D14E8F">
        <w:rPr>
          <w:sz w:val="28"/>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F86F16" w:rsidRPr="00D14E8F" w:rsidRDefault="00F86F16" w:rsidP="00F86F16">
      <w:pPr>
        <w:rPr>
          <w:sz w:val="28"/>
          <w:szCs w:val="28"/>
        </w:rPr>
      </w:pPr>
      <w:r w:rsidRPr="00D14E8F">
        <w:rPr>
          <w:sz w:val="28"/>
          <w:szCs w:val="28"/>
        </w:rPr>
        <w:t>К</w:t>
      </w:r>
      <w:r w:rsidRPr="00D14E8F">
        <w:rPr>
          <w:sz w:val="28"/>
          <w:szCs w:val="28"/>
          <w:vertAlign w:val="subscript"/>
        </w:rPr>
        <w:t>с</w:t>
      </w:r>
      <w:r w:rsidRPr="00D14E8F">
        <w:rPr>
          <w:sz w:val="28"/>
          <w:szCs w:val="28"/>
        </w:rPr>
        <w:t xml:space="preserve"> – коэффициент, характеризующий удорожание стоимости строительства в сейсмических районах Российской Федерации;</w:t>
      </w:r>
    </w:p>
    <w:p w:rsidR="00F86F16" w:rsidRPr="00D14E8F" w:rsidRDefault="00F86F16" w:rsidP="00F86F16">
      <w:pPr>
        <w:rPr>
          <w:sz w:val="28"/>
          <w:szCs w:val="28"/>
        </w:rPr>
      </w:pPr>
      <w:r w:rsidRPr="00D14E8F">
        <w:rPr>
          <w:sz w:val="28"/>
          <w:szCs w:val="28"/>
        </w:rPr>
        <w:t>К</w:t>
      </w:r>
      <w:r w:rsidRPr="00D14E8F">
        <w:rPr>
          <w:sz w:val="28"/>
          <w:szCs w:val="28"/>
          <w:vertAlign w:val="subscript"/>
        </w:rPr>
        <w:t>зон</w:t>
      </w:r>
      <w:r w:rsidRPr="00D14E8F">
        <w:rPr>
          <w:sz w:val="28"/>
          <w:szCs w:val="28"/>
        </w:rPr>
        <w:t xml:space="preserve"> – коэффициент зонирования, учитывающий разницу в стоимости ресурсов в пределах региона;</w:t>
      </w:r>
    </w:p>
    <w:p w:rsidR="00F86F16" w:rsidRPr="00D14E8F" w:rsidRDefault="00F86F16" w:rsidP="00F86F16">
      <w:pPr>
        <w:rPr>
          <w:sz w:val="28"/>
          <w:szCs w:val="28"/>
        </w:rPr>
      </w:pPr>
      <w:r w:rsidRPr="00D14E8F">
        <w:rPr>
          <w:sz w:val="28"/>
          <w:szCs w:val="28"/>
        </w:rPr>
        <w:t>З</w:t>
      </w:r>
      <w:r w:rsidRPr="00D14E8F">
        <w:rPr>
          <w:sz w:val="28"/>
          <w:szCs w:val="28"/>
          <w:vertAlign w:val="subscript"/>
        </w:rPr>
        <w:t>р</w:t>
      </w:r>
      <w:r w:rsidRPr="00D14E8F">
        <w:rPr>
          <w:sz w:val="28"/>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F86F16" w:rsidRPr="00D14E8F" w:rsidRDefault="00F86F16" w:rsidP="00F86F16">
      <w:pPr>
        <w:rPr>
          <w:sz w:val="28"/>
          <w:szCs w:val="28"/>
        </w:rPr>
      </w:pPr>
      <w:r w:rsidRPr="00D14E8F">
        <w:rPr>
          <w:sz w:val="28"/>
          <w:szCs w:val="28"/>
        </w:rPr>
        <w:t>НДС – налог на добавленную стоимость.</w:t>
      </w:r>
    </w:p>
    <w:p w:rsidR="00F86F16" w:rsidRPr="00D14E8F" w:rsidRDefault="00F86F16" w:rsidP="00F86F16">
      <w:pPr>
        <w:pStyle w:val="a5"/>
        <w:rPr>
          <w:sz w:val="28"/>
          <w:szCs w:val="28"/>
        </w:rPr>
      </w:pPr>
    </w:p>
    <w:p w:rsidR="00F86F16" w:rsidRPr="00D14E8F" w:rsidRDefault="00F86F16" w:rsidP="00F86F16">
      <w:pPr>
        <w:pStyle w:val="a5"/>
        <w:rPr>
          <w:sz w:val="28"/>
          <w:szCs w:val="28"/>
        </w:rPr>
      </w:pPr>
      <w:r w:rsidRPr="00D14E8F">
        <w:rPr>
          <w:sz w:val="28"/>
          <w:szCs w:val="28"/>
        </w:rPr>
        <w:tab/>
        <w:t>Объем и стоимость мероприятий могут быть уточнены после разработки проектно-сметной документации.</w:t>
      </w:r>
    </w:p>
    <w:p w:rsidR="00F86F16" w:rsidRPr="00D14E8F" w:rsidRDefault="00F86F16" w:rsidP="00F86F16">
      <w:pPr>
        <w:rPr>
          <w:rStyle w:val="afa"/>
          <w:iCs/>
          <w:sz w:val="28"/>
          <w:szCs w:val="28"/>
        </w:rPr>
      </w:pPr>
    </w:p>
    <w:p w:rsidR="00F86F16" w:rsidRPr="00D14E8F" w:rsidRDefault="00F86F16" w:rsidP="00F86F16">
      <w:pPr>
        <w:pStyle w:val="a5"/>
        <w:rPr>
          <w:rStyle w:val="afa"/>
          <w:sz w:val="28"/>
          <w:szCs w:val="28"/>
        </w:rPr>
      </w:pPr>
      <w:bookmarkStart w:id="73" w:name="_Toc431575019"/>
      <w:r w:rsidRPr="00D14E8F">
        <w:rPr>
          <w:rStyle w:val="afa"/>
          <w:sz w:val="28"/>
          <w:szCs w:val="28"/>
        </w:rPr>
        <w:t>5.4. Программа инвестиционных проектов в газоснабжении</w:t>
      </w:r>
      <w:bookmarkEnd w:id="73"/>
    </w:p>
    <w:p w:rsidR="00F86F16" w:rsidRPr="00D14E8F" w:rsidRDefault="00F86F16" w:rsidP="00F86F16">
      <w:pPr>
        <w:pStyle w:val="aff"/>
        <w:spacing w:line="240" w:lineRule="auto"/>
        <w:jc w:val="left"/>
        <w:rPr>
          <w:szCs w:val="28"/>
        </w:rPr>
      </w:pPr>
      <w:r w:rsidRPr="00D14E8F">
        <w:rPr>
          <w:szCs w:val="28"/>
        </w:rPr>
        <w:t xml:space="preserve">В процессе развития сельского поселения Абуляисовский сельсовет Генеральным планом предусматривается газификация негазифицированных домов. </w:t>
      </w:r>
    </w:p>
    <w:p w:rsidR="00F86F16" w:rsidRPr="00D14E8F" w:rsidRDefault="00F86F16" w:rsidP="00F86F16">
      <w:pPr>
        <w:pStyle w:val="aff"/>
        <w:spacing w:line="240" w:lineRule="auto"/>
        <w:rPr>
          <w:szCs w:val="28"/>
        </w:rPr>
      </w:pPr>
      <w:r w:rsidRPr="00D14E8F">
        <w:rPr>
          <w:szCs w:val="28"/>
        </w:rPr>
        <w:t>Для обеспечения стабильной работы существующей системы газоснабжения необходимо поэтапное выполнение следующих мероприятий:</w:t>
      </w:r>
    </w:p>
    <w:p w:rsidR="00F86F16" w:rsidRPr="00D14E8F" w:rsidRDefault="00F86F16" w:rsidP="00F86F16">
      <w:pPr>
        <w:pStyle w:val="aff"/>
        <w:spacing w:line="240" w:lineRule="auto"/>
        <w:rPr>
          <w:szCs w:val="28"/>
        </w:rPr>
      </w:pPr>
      <w:r w:rsidRPr="00D14E8F">
        <w:rPr>
          <w:szCs w:val="28"/>
        </w:rPr>
        <w:t>- проведение диагностики (обеспечение безопасной эксплуатации) подземных газопроводов высокого и низкого давления;</w:t>
      </w:r>
    </w:p>
    <w:p w:rsidR="00F86F16" w:rsidRPr="00D14E8F" w:rsidRDefault="00F86F16" w:rsidP="00F86F16">
      <w:pPr>
        <w:pStyle w:val="aff"/>
        <w:spacing w:line="240" w:lineRule="auto"/>
        <w:rPr>
          <w:szCs w:val="28"/>
        </w:rPr>
      </w:pPr>
      <w:r w:rsidRPr="00D14E8F">
        <w:rPr>
          <w:szCs w:val="28"/>
        </w:rPr>
        <w:t>- осуществление технического диагностирования ГРП, ГРПШ, ГРПБ;</w:t>
      </w:r>
    </w:p>
    <w:p w:rsidR="00F86F16" w:rsidRPr="00D14E8F" w:rsidRDefault="00F86F16" w:rsidP="00F86F16">
      <w:pPr>
        <w:pStyle w:val="aff"/>
        <w:spacing w:line="240" w:lineRule="auto"/>
        <w:rPr>
          <w:szCs w:val="28"/>
        </w:rPr>
      </w:pPr>
      <w:r w:rsidRPr="00D14E8F">
        <w:rPr>
          <w:szCs w:val="28"/>
        </w:rPr>
        <w:lastRenderedPageBreak/>
        <w:t>- закольцовка существующих газопроводов с целью увеличения надежности газоснабжения;</w:t>
      </w:r>
    </w:p>
    <w:p w:rsidR="00F86F16" w:rsidRPr="00D14E8F" w:rsidRDefault="00F86F16" w:rsidP="00F86F16">
      <w:pPr>
        <w:pStyle w:val="aff"/>
        <w:spacing w:line="240" w:lineRule="auto"/>
        <w:rPr>
          <w:szCs w:val="28"/>
        </w:rPr>
      </w:pPr>
      <w:r w:rsidRPr="00D14E8F">
        <w:rPr>
          <w:szCs w:val="28"/>
        </w:rPr>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F86F16" w:rsidRPr="00D14E8F" w:rsidRDefault="00F86F16" w:rsidP="00F86F16">
      <w:pPr>
        <w:pStyle w:val="aff"/>
        <w:spacing w:line="240" w:lineRule="auto"/>
        <w:rPr>
          <w:szCs w:val="28"/>
        </w:rPr>
      </w:pPr>
      <w:r w:rsidRPr="00D14E8F">
        <w:rPr>
          <w:szCs w:val="28"/>
        </w:rPr>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F86F16" w:rsidRPr="00D14E8F" w:rsidRDefault="00F86F16" w:rsidP="00F86F16">
      <w:pPr>
        <w:pStyle w:val="aff"/>
        <w:spacing w:line="240" w:lineRule="auto"/>
        <w:rPr>
          <w:szCs w:val="28"/>
        </w:rPr>
      </w:pPr>
      <w:r w:rsidRPr="00D14E8F">
        <w:rPr>
          <w:szCs w:val="28"/>
        </w:rPr>
        <w:t xml:space="preserve">Исходя из планировочной структуры, разделом проектируются газовые сети и газорегуляторные пункты. </w:t>
      </w:r>
    </w:p>
    <w:p w:rsidR="00F86F16" w:rsidRPr="00D14E8F" w:rsidRDefault="00F86F16" w:rsidP="00F86F16">
      <w:pPr>
        <w:pStyle w:val="aff"/>
        <w:spacing w:line="240" w:lineRule="auto"/>
        <w:rPr>
          <w:szCs w:val="28"/>
        </w:rPr>
      </w:pPr>
      <w:r w:rsidRPr="00D14E8F">
        <w:rPr>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F86F16" w:rsidRPr="00D14E8F" w:rsidRDefault="00F86F16" w:rsidP="00F86F16">
      <w:pPr>
        <w:pStyle w:val="aff"/>
        <w:spacing w:line="240" w:lineRule="auto"/>
        <w:rPr>
          <w:szCs w:val="28"/>
        </w:rPr>
      </w:pPr>
      <w:r w:rsidRPr="00D14E8F">
        <w:rPr>
          <w:szCs w:val="28"/>
        </w:rPr>
        <w:t>Газопроводы после ГРС закольцовываются между собой соответственно, что создает надежную систему газоснабжения района.</w:t>
      </w:r>
    </w:p>
    <w:p w:rsidR="00F86F16" w:rsidRPr="00D14E8F" w:rsidRDefault="00F86F16" w:rsidP="00F86F16">
      <w:pPr>
        <w:pStyle w:val="aff"/>
        <w:spacing w:line="240" w:lineRule="auto"/>
        <w:rPr>
          <w:b/>
          <w:bCs/>
          <w:szCs w:val="28"/>
        </w:rPr>
      </w:pPr>
      <w:r w:rsidRPr="00D14E8F">
        <w:rPr>
          <w:szCs w:val="28"/>
        </w:rPr>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F86F16" w:rsidRPr="00F7322D" w:rsidRDefault="00F86F16" w:rsidP="00F7322D">
      <w:pPr>
        <w:pStyle w:val="aff"/>
        <w:spacing w:line="240" w:lineRule="auto"/>
        <w:rPr>
          <w:szCs w:val="28"/>
        </w:rPr>
      </w:pPr>
      <w:r w:rsidRPr="00D14E8F">
        <w:t>Активная защита стальных газопроводов выполняется катодной поляризацией.</w:t>
      </w:r>
    </w:p>
    <w:p w:rsidR="00F86F16" w:rsidRPr="00D14E8F" w:rsidRDefault="00F86F16" w:rsidP="00F86F16">
      <w:pPr>
        <w:pStyle w:val="2"/>
        <w:rPr>
          <w:rStyle w:val="afa"/>
          <w:b/>
          <w:i w:val="0"/>
          <w:iCs w:val="0"/>
          <w:sz w:val="28"/>
        </w:rPr>
      </w:pPr>
      <w:r w:rsidRPr="00D14E8F">
        <w:rPr>
          <w:rStyle w:val="afa"/>
          <w:b/>
          <w:sz w:val="28"/>
        </w:rPr>
        <w:t xml:space="preserve"> </w:t>
      </w:r>
      <w:bookmarkStart w:id="74" w:name="_Toc431575020"/>
      <w:r w:rsidRPr="00D14E8F">
        <w:rPr>
          <w:rStyle w:val="afa"/>
          <w:b/>
          <w:i w:val="0"/>
          <w:sz w:val="28"/>
        </w:rPr>
        <w:t>5.5. Программа инвестиционных проектов в электроснабжении</w:t>
      </w:r>
      <w:bookmarkEnd w:id="74"/>
    </w:p>
    <w:p w:rsidR="00F86F16" w:rsidRPr="00D14E8F" w:rsidRDefault="00F86F16" w:rsidP="00F86F16">
      <w:pPr>
        <w:pStyle w:val="aff"/>
        <w:spacing w:line="240" w:lineRule="auto"/>
        <w:rPr>
          <w:szCs w:val="28"/>
        </w:rPr>
      </w:pPr>
      <w:r w:rsidRPr="00D14E8F">
        <w:rPr>
          <w:szCs w:val="28"/>
        </w:rPr>
        <w:t>Программой предусмотрено выполнение следующих мероприятий:</w:t>
      </w:r>
    </w:p>
    <w:p w:rsidR="00F86F16" w:rsidRPr="00D14E8F" w:rsidRDefault="00F86F16" w:rsidP="00F86F16">
      <w:pPr>
        <w:pStyle w:val="aff"/>
        <w:numPr>
          <w:ilvl w:val="0"/>
          <w:numId w:val="11"/>
        </w:numPr>
        <w:spacing w:line="240" w:lineRule="auto"/>
        <w:ind w:left="993"/>
        <w:rPr>
          <w:szCs w:val="28"/>
        </w:rPr>
      </w:pPr>
      <w:r w:rsidRPr="00D14E8F">
        <w:rPr>
          <w:szCs w:val="28"/>
        </w:rPr>
        <w:t>реконструкция существующих и строительство новых трансформаторных подстанций;</w:t>
      </w:r>
    </w:p>
    <w:p w:rsidR="00F86F16" w:rsidRPr="00D14E8F" w:rsidRDefault="00F86F16" w:rsidP="00F86F16">
      <w:pPr>
        <w:pStyle w:val="aff"/>
        <w:numPr>
          <w:ilvl w:val="0"/>
          <w:numId w:val="11"/>
        </w:numPr>
        <w:spacing w:line="240" w:lineRule="auto"/>
        <w:ind w:left="993"/>
        <w:rPr>
          <w:szCs w:val="28"/>
        </w:rPr>
      </w:pPr>
      <w:r w:rsidRPr="00D14E8F">
        <w:rPr>
          <w:szCs w:val="28"/>
        </w:rPr>
        <w:t>реконструкция существующих сетей;</w:t>
      </w:r>
    </w:p>
    <w:p w:rsidR="00F86F16" w:rsidRPr="00D14E8F" w:rsidRDefault="00F86F16" w:rsidP="00F86F16">
      <w:pPr>
        <w:pStyle w:val="aff"/>
        <w:numPr>
          <w:ilvl w:val="0"/>
          <w:numId w:val="11"/>
        </w:numPr>
        <w:spacing w:line="240" w:lineRule="auto"/>
        <w:ind w:left="993"/>
        <w:rPr>
          <w:szCs w:val="28"/>
        </w:rPr>
      </w:pPr>
      <w:r w:rsidRPr="00D14E8F">
        <w:rPr>
          <w:szCs w:val="28"/>
        </w:rPr>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F86F16" w:rsidRPr="00D14E8F" w:rsidRDefault="00F86F16" w:rsidP="00F86F16">
      <w:pPr>
        <w:pStyle w:val="aff"/>
        <w:numPr>
          <w:ilvl w:val="0"/>
          <w:numId w:val="11"/>
        </w:numPr>
        <w:spacing w:line="240" w:lineRule="auto"/>
        <w:ind w:left="993"/>
        <w:rPr>
          <w:szCs w:val="28"/>
        </w:rPr>
      </w:pPr>
      <w:r w:rsidRPr="00D14E8F">
        <w:rPr>
          <w:szCs w:val="28"/>
        </w:rPr>
        <w:t>проведение капитального ремонта изношенного оборудования и линий электропередач системы электроснабжения;</w:t>
      </w:r>
    </w:p>
    <w:p w:rsidR="00F86F16" w:rsidRPr="00D14E8F" w:rsidRDefault="00F86F16" w:rsidP="00F86F16">
      <w:pPr>
        <w:pStyle w:val="aff"/>
        <w:numPr>
          <w:ilvl w:val="0"/>
          <w:numId w:val="11"/>
        </w:numPr>
        <w:spacing w:line="240" w:lineRule="auto"/>
        <w:ind w:left="993"/>
        <w:rPr>
          <w:szCs w:val="28"/>
        </w:rPr>
      </w:pPr>
      <w:r w:rsidRPr="00D14E8F">
        <w:rPr>
          <w:szCs w:val="28"/>
        </w:rPr>
        <w:lastRenderedPageBreak/>
        <w:t>к первоочередным мероприятиям относятся ремонтно-профилактические работы, связанные с инвентаризацией электротехнического оборудования.</w:t>
      </w:r>
    </w:p>
    <w:p w:rsidR="00F86F16" w:rsidRPr="00D14E8F" w:rsidRDefault="00F86F16" w:rsidP="00F86F16">
      <w:pPr>
        <w:ind w:firstLine="709"/>
        <w:rPr>
          <w:sz w:val="28"/>
          <w:szCs w:val="28"/>
        </w:rPr>
      </w:pPr>
      <w:r w:rsidRPr="00D14E8F">
        <w:rPr>
          <w:sz w:val="28"/>
          <w:szCs w:val="28"/>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F86F16" w:rsidRPr="00D14E8F" w:rsidRDefault="00F86F16" w:rsidP="00F86F16">
      <w:pPr>
        <w:pStyle w:val="2"/>
        <w:rPr>
          <w:rStyle w:val="afa"/>
          <w:b/>
          <w:i w:val="0"/>
          <w:iCs w:val="0"/>
          <w:sz w:val="28"/>
        </w:rPr>
      </w:pPr>
      <w:bookmarkStart w:id="75" w:name="_Toc431575021"/>
      <w:r w:rsidRPr="00D14E8F">
        <w:rPr>
          <w:rStyle w:val="afa"/>
          <w:b/>
          <w:i w:val="0"/>
          <w:sz w:val="28"/>
        </w:rPr>
        <w:t>5.6. Программа инвестиционных проектов в захоронении (утилизации) ТБО</w:t>
      </w:r>
      <w:bookmarkEnd w:id="75"/>
    </w:p>
    <w:p w:rsidR="00F86F16" w:rsidRPr="00D14E8F" w:rsidRDefault="00F86F16" w:rsidP="00F86F16">
      <w:pPr>
        <w:rPr>
          <w:sz w:val="28"/>
          <w:szCs w:val="28"/>
        </w:rPr>
      </w:pPr>
      <w:r w:rsidRPr="00D14E8F">
        <w:rPr>
          <w:sz w:val="28"/>
          <w:szCs w:val="28"/>
        </w:rPr>
        <w:tab/>
        <w:t>Для реализации целевых показателей развития системы сбора и утилизации ТБО на территории СП Абуляисовский сельсовет необходимо внедрения ряда инвестиционных проектов.  Данные об объеме финансирования мероприятий приведены ниже.</w:t>
      </w:r>
    </w:p>
    <w:p w:rsidR="00F86F16" w:rsidRDefault="00F86F16" w:rsidP="00F86F16">
      <w:pPr>
        <w:jc w:val="right"/>
      </w:pPr>
    </w:p>
    <w:p w:rsidR="00F86F16" w:rsidRDefault="00F86F16" w:rsidP="00F86F16">
      <w:pPr>
        <w:jc w:val="right"/>
      </w:pPr>
    </w:p>
    <w:p w:rsidR="00F86F16" w:rsidRPr="00F7322D" w:rsidRDefault="00F86F16" w:rsidP="00F86F16">
      <w:pPr>
        <w:jc w:val="right"/>
        <w:rPr>
          <w:sz w:val="24"/>
          <w:szCs w:val="24"/>
        </w:rPr>
      </w:pPr>
      <w:r w:rsidRPr="00F7322D">
        <w:rPr>
          <w:sz w:val="24"/>
          <w:szCs w:val="24"/>
        </w:rPr>
        <w:t>Таблица 5.6.1</w:t>
      </w:r>
    </w:p>
    <w:p w:rsidR="00F86F16" w:rsidRPr="00F7322D" w:rsidRDefault="00F86F16" w:rsidP="00F86F16">
      <w:pPr>
        <w:spacing w:after="120"/>
        <w:jc w:val="center"/>
        <w:rPr>
          <w:b/>
          <w:sz w:val="28"/>
          <w:szCs w:val="28"/>
        </w:rPr>
      </w:pPr>
      <w:r w:rsidRPr="00F7322D">
        <w:rPr>
          <w:b/>
          <w:sz w:val="28"/>
          <w:szCs w:val="28"/>
        </w:rPr>
        <w:t xml:space="preserve">Объем капитальных вложений, </w:t>
      </w:r>
      <w:r w:rsidRPr="00F7322D">
        <w:rPr>
          <w:b/>
          <w:sz w:val="28"/>
          <w:szCs w:val="28"/>
        </w:rPr>
        <w:br/>
        <w:t>необходимых для р</w:t>
      </w:r>
      <w:r w:rsidR="00F7322D">
        <w:rPr>
          <w:b/>
          <w:sz w:val="28"/>
          <w:szCs w:val="28"/>
        </w:rPr>
        <w:t>еализации мероприятий программы</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20"/>
        <w:gridCol w:w="2520"/>
        <w:gridCol w:w="2520"/>
        <w:gridCol w:w="2520"/>
      </w:tblGrid>
      <w:tr w:rsidR="00F86F16" w:rsidRPr="009F594C" w:rsidTr="00F86F16">
        <w:tc>
          <w:tcPr>
            <w:tcW w:w="2520" w:type="dxa"/>
            <w:vMerge w:val="restart"/>
          </w:tcPr>
          <w:p w:rsidR="00F86F16" w:rsidRPr="009F594C" w:rsidRDefault="00F86F16" w:rsidP="00F86F16">
            <w:pPr>
              <w:jc w:val="center"/>
              <w:rPr>
                <w:b/>
                <w:sz w:val="24"/>
                <w:szCs w:val="32"/>
              </w:rPr>
            </w:pPr>
            <w:r w:rsidRPr="009F594C">
              <w:rPr>
                <w:b/>
                <w:sz w:val="24"/>
                <w:szCs w:val="32"/>
              </w:rPr>
              <w:br w:type="page"/>
              <w:t>Наименование</w:t>
            </w:r>
          </w:p>
        </w:tc>
        <w:tc>
          <w:tcPr>
            <w:tcW w:w="2520" w:type="dxa"/>
            <w:vMerge w:val="restart"/>
          </w:tcPr>
          <w:p w:rsidR="00F86F16" w:rsidRPr="009F594C" w:rsidRDefault="00F86F16" w:rsidP="00F86F16">
            <w:pPr>
              <w:jc w:val="center"/>
              <w:rPr>
                <w:b/>
                <w:sz w:val="24"/>
                <w:szCs w:val="32"/>
              </w:rPr>
            </w:pPr>
            <w:r w:rsidRPr="009F594C">
              <w:rPr>
                <w:b/>
                <w:sz w:val="24"/>
                <w:szCs w:val="32"/>
              </w:rPr>
              <w:t>Ед. измерения</w:t>
            </w:r>
          </w:p>
        </w:tc>
        <w:tc>
          <w:tcPr>
            <w:tcW w:w="2520" w:type="dxa"/>
          </w:tcPr>
          <w:p w:rsidR="00F86F16" w:rsidRPr="009F594C" w:rsidRDefault="00F86F16" w:rsidP="00F86F16">
            <w:pPr>
              <w:jc w:val="center"/>
              <w:rPr>
                <w:b/>
                <w:sz w:val="24"/>
                <w:szCs w:val="32"/>
              </w:rPr>
            </w:pPr>
            <w:r w:rsidRPr="009F594C">
              <w:rPr>
                <w:b/>
                <w:sz w:val="24"/>
                <w:szCs w:val="32"/>
              </w:rPr>
              <w:t>Кол-во</w:t>
            </w:r>
          </w:p>
        </w:tc>
        <w:tc>
          <w:tcPr>
            <w:tcW w:w="2520" w:type="dxa"/>
          </w:tcPr>
          <w:p w:rsidR="00F86F16" w:rsidRPr="009F594C" w:rsidRDefault="00F86F16" w:rsidP="00F86F16">
            <w:pPr>
              <w:jc w:val="center"/>
              <w:rPr>
                <w:b/>
                <w:sz w:val="24"/>
                <w:szCs w:val="32"/>
              </w:rPr>
            </w:pPr>
            <w:r w:rsidRPr="009F594C">
              <w:rPr>
                <w:b/>
                <w:sz w:val="24"/>
                <w:szCs w:val="32"/>
              </w:rPr>
              <w:t>Стоимость, тыс.руб.</w:t>
            </w:r>
          </w:p>
        </w:tc>
      </w:tr>
      <w:tr w:rsidR="00F86F16" w:rsidRPr="009F594C" w:rsidTr="00F86F16">
        <w:tc>
          <w:tcPr>
            <w:tcW w:w="2520" w:type="dxa"/>
            <w:vMerge/>
          </w:tcPr>
          <w:p w:rsidR="00F86F16" w:rsidRPr="009F594C" w:rsidRDefault="00F86F16" w:rsidP="00F86F16">
            <w:pPr>
              <w:jc w:val="center"/>
              <w:rPr>
                <w:b/>
                <w:sz w:val="24"/>
              </w:rPr>
            </w:pPr>
          </w:p>
        </w:tc>
        <w:tc>
          <w:tcPr>
            <w:tcW w:w="2520" w:type="dxa"/>
            <w:vMerge/>
            <w:vAlign w:val="center"/>
          </w:tcPr>
          <w:p w:rsidR="00F86F16" w:rsidRPr="009F594C" w:rsidRDefault="00F86F16" w:rsidP="00F86F16">
            <w:pPr>
              <w:jc w:val="center"/>
              <w:rPr>
                <w:b/>
                <w:sz w:val="24"/>
                <w:szCs w:val="32"/>
              </w:rPr>
            </w:pPr>
          </w:p>
        </w:tc>
        <w:tc>
          <w:tcPr>
            <w:tcW w:w="5040" w:type="dxa"/>
            <w:gridSpan w:val="2"/>
            <w:vAlign w:val="center"/>
          </w:tcPr>
          <w:p w:rsidR="00F86F16" w:rsidRPr="009F594C" w:rsidRDefault="00F86F16" w:rsidP="00F86F16">
            <w:pPr>
              <w:jc w:val="center"/>
              <w:rPr>
                <w:b/>
                <w:sz w:val="24"/>
                <w:szCs w:val="32"/>
              </w:rPr>
            </w:pPr>
            <w:r>
              <w:rPr>
                <w:b/>
                <w:sz w:val="24"/>
                <w:szCs w:val="32"/>
              </w:rPr>
              <w:t>2016-2035</w:t>
            </w:r>
            <w:r w:rsidRPr="009F594C">
              <w:rPr>
                <w:b/>
                <w:sz w:val="24"/>
                <w:szCs w:val="32"/>
              </w:rPr>
              <w:t>г.г.</w:t>
            </w:r>
          </w:p>
        </w:tc>
      </w:tr>
      <w:tr w:rsidR="00F86F16" w:rsidRPr="009F594C" w:rsidTr="00F86F16">
        <w:tc>
          <w:tcPr>
            <w:tcW w:w="2520" w:type="dxa"/>
          </w:tcPr>
          <w:p w:rsidR="00F86F16" w:rsidRPr="009F594C" w:rsidRDefault="00F86F16" w:rsidP="00F86F16">
            <w:pPr>
              <w:rPr>
                <w:b/>
                <w:sz w:val="24"/>
                <w:szCs w:val="32"/>
              </w:rPr>
            </w:pPr>
            <w:r w:rsidRPr="009F594C">
              <w:rPr>
                <w:sz w:val="24"/>
              </w:rPr>
              <w:t xml:space="preserve">Строительство мусороперегрузочной станции </w:t>
            </w:r>
            <w:r>
              <w:rPr>
                <w:sz w:val="24"/>
              </w:rPr>
              <w:t xml:space="preserve">района </w:t>
            </w:r>
            <w:r>
              <w:rPr>
                <w:sz w:val="24"/>
              </w:rPr>
              <w:br/>
              <w:t>д. Малиновка</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15 000,0 (уточняется на стадии проектирования)</w:t>
            </w:r>
          </w:p>
        </w:tc>
      </w:tr>
      <w:tr w:rsidR="00F86F16" w:rsidRPr="009F594C" w:rsidTr="00F86F16">
        <w:tc>
          <w:tcPr>
            <w:tcW w:w="2520" w:type="dxa"/>
          </w:tcPr>
          <w:p w:rsidR="00F86F16" w:rsidRPr="009F594C" w:rsidRDefault="00F86F16" w:rsidP="00F86F16">
            <w:pPr>
              <w:rPr>
                <w:sz w:val="24"/>
              </w:rPr>
            </w:pPr>
            <w:r>
              <w:rPr>
                <w:sz w:val="24"/>
              </w:rPr>
              <w:t>Строительство контейнерных площадок</w:t>
            </w:r>
          </w:p>
        </w:tc>
        <w:tc>
          <w:tcPr>
            <w:tcW w:w="2520" w:type="dxa"/>
            <w:vAlign w:val="center"/>
          </w:tcPr>
          <w:p w:rsidR="00F86F16" w:rsidRPr="009F594C" w:rsidRDefault="00F86F16" w:rsidP="00F86F16">
            <w:pPr>
              <w:jc w:val="center"/>
              <w:rPr>
                <w:sz w:val="24"/>
                <w:szCs w:val="32"/>
              </w:rPr>
            </w:pPr>
            <w:r>
              <w:rPr>
                <w:sz w:val="24"/>
                <w:szCs w:val="32"/>
              </w:rPr>
              <w:t>шт.</w:t>
            </w:r>
          </w:p>
        </w:tc>
        <w:tc>
          <w:tcPr>
            <w:tcW w:w="2520" w:type="dxa"/>
            <w:vAlign w:val="center"/>
          </w:tcPr>
          <w:p w:rsidR="00F86F16" w:rsidRPr="009F594C" w:rsidRDefault="00F86F16" w:rsidP="00F86F16">
            <w:pPr>
              <w:jc w:val="center"/>
              <w:rPr>
                <w:sz w:val="24"/>
                <w:szCs w:val="32"/>
              </w:rPr>
            </w:pPr>
            <w:r>
              <w:rPr>
                <w:sz w:val="24"/>
                <w:szCs w:val="32"/>
              </w:rPr>
              <w:t>26</w:t>
            </w:r>
          </w:p>
        </w:tc>
        <w:tc>
          <w:tcPr>
            <w:tcW w:w="2520" w:type="dxa"/>
            <w:vAlign w:val="center"/>
          </w:tcPr>
          <w:p w:rsidR="00F86F16" w:rsidRPr="009F594C" w:rsidRDefault="00F86F16" w:rsidP="00F86F16">
            <w:pPr>
              <w:jc w:val="center"/>
              <w:rPr>
                <w:sz w:val="24"/>
                <w:szCs w:val="32"/>
              </w:rPr>
            </w:pPr>
            <w:r>
              <w:rPr>
                <w:sz w:val="24"/>
                <w:szCs w:val="32"/>
              </w:rPr>
              <w:t>520,0</w:t>
            </w:r>
          </w:p>
        </w:tc>
      </w:tr>
      <w:tr w:rsidR="00F86F16" w:rsidRPr="009F594C" w:rsidTr="00F86F16">
        <w:tc>
          <w:tcPr>
            <w:tcW w:w="2520" w:type="dxa"/>
          </w:tcPr>
          <w:p w:rsidR="00F86F16" w:rsidRDefault="00F86F16" w:rsidP="00F86F16">
            <w:pPr>
              <w:rPr>
                <w:sz w:val="24"/>
              </w:rPr>
            </w:pPr>
            <w:r>
              <w:rPr>
                <w:sz w:val="24"/>
              </w:rPr>
              <w:t>Приобретение и установка контейнеров 0,75 м</w:t>
            </w:r>
            <w:r w:rsidRPr="00AC43E0">
              <w:rPr>
                <w:sz w:val="24"/>
                <w:vertAlign w:val="superscript"/>
              </w:rPr>
              <w:t>3</w:t>
            </w:r>
          </w:p>
        </w:tc>
        <w:tc>
          <w:tcPr>
            <w:tcW w:w="2520" w:type="dxa"/>
            <w:vAlign w:val="center"/>
          </w:tcPr>
          <w:p w:rsidR="00F86F16" w:rsidRDefault="00F86F16" w:rsidP="00F86F16">
            <w:pPr>
              <w:jc w:val="center"/>
              <w:rPr>
                <w:sz w:val="24"/>
                <w:szCs w:val="32"/>
              </w:rPr>
            </w:pPr>
            <w:r>
              <w:rPr>
                <w:sz w:val="24"/>
                <w:szCs w:val="32"/>
              </w:rPr>
              <w:t>шт.</w:t>
            </w:r>
          </w:p>
        </w:tc>
        <w:tc>
          <w:tcPr>
            <w:tcW w:w="2520" w:type="dxa"/>
            <w:vAlign w:val="center"/>
          </w:tcPr>
          <w:p w:rsidR="00F86F16" w:rsidRDefault="00F86F16" w:rsidP="00F86F16">
            <w:pPr>
              <w:jc w:val="center"/>
              <w:rPr>
                <w:sz w:val="24"/>
                <w:szCs w:val="32"/>
              </w:rPr>
            </w:pPr>
            <w:r>
              <w:rPr>
                <w:sz w:val="24"/>
                <w:szCs w:val="32"/>
              </w:rPr>
              <w:t>26</w:t>
            </w:r>
          </w:p>
        </w:tc>
        <w:tc>
          <w:tcPr>
            <w:tcW w:w="2520" w:type="dxa"/>
            <w:vAlign w:val="center"/>
          </w:tcPr>
          <w:p w:rsidR="00F86F16" w:rsidRDefault="00F86F16" w:rsidP="00F86F16">
            <w:pPr>
              <w:jc w:val="center"/>
              <w:rPr>
                <w:sz w:val="24"/>
                <w:szCs w:val="32"/>
              </w:rPr>
            </w:pPr>
            <w:r>
              <w:rPr>
                <w:sz w:val="24"/>
                <w:szCs w:val="32"/>
              </w:rPr>
              <w:t>174,2</w:t>
            </w:r>
          </w:p>
        </w:tc>
      </w:tr>
      <w:tr w:rsidR="00F86F16" w:rsidRPr="009F594C" w:rsidTr="00F86F16">
        <w:tc>
          <w:tcPr>
            <w:tcW w:w="2520"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18,250</w:t>
            </w:r>
          </w:p>
        </w:tc>
      </w:tr>
      <w:tr w:rsidR="00F86F16" w:rsidRPr="009F594C" w:rsidTr="00F86F16">
        <w:tc>
          <w:tcPr>
            <w:tcW w:w="2520"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6,550</w:t>
            </w:r>
          </w:p>
        </w:tc>
      </w:tr>
    </w:tbl>
    <w:p w:rsidR="00F86F16" w:rsidRPr="009B2BD7" w:rsidRDefault="002E0E9F" w:rsidP="00F86F16">
      <w:pPr>
        <w:rPr>
          <w:b/>
          <w:szCs w:val="32"/>
        </w:rPr>
      </w:pPr>
      <w:r>
        <w:rPr>
          <w:noProof/>
          <w:lang w:eastAsia="ru-RU"/>
        </w:rPr>
        <w:lastRenderedPageBreak/>
        <w:drawing>
          <wp:inline distT="0" distB="0" distL="0" distR="0">
            <wp:extent cx="6057900" cy="4800600"/>
            <wp:effectExtent l="0" t="0" r="0" b="0"/>
            <wp:docPr id="58" name="Рисунок 1" descr="pl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lo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4800600"/>
                    </a:xfrm>
                    <a:prstGeom prst="rect">
                      <a:avLst/>
                    </a:prstGeom>
                    <a:noFill/>
                    <a:ln>
                      <a:noFill/>
                    </a:ln>
                  </pic:spPr>
                </pic:pic>
              </a:graphicData>
            </a:graphic>
          </wp:inline>
        </w:drawing>
      </w:r>
    </w:p>
    <w:p w:rsidR="00F86F16" w:rsidRDefault="00F86F16" w:rsidP="00F86F16">
      <w:pPr>
        <w:ind w:firstLine="708"/>
        <w:jc w:val="center"/>
      </w:pPr>
      <w:r w:rsidRPr="00D14E8F">
        <w:rPr>
          <w:sz w:val="24"/>
          <w:szCs w:val="24"/>
        </w:rPr>
        <w:t>Схема контейнерной площадки с тремя контейнерами</w:t>
      </w:r>
      <w:r>
        <w:t>.</w:t>
      </w:r>
    </w:p>
    <w:p w:rsidR="00F86F16" w:rsidRDefault="00F86F16" w:rsidP="00F86F16">
      <w:pPr>
        <w:rPr>
          <w:b/>
          <w:szCs w:val="32"/>
        </w:rPr>
      </w:pPr>
    </w:p>
    <w:p w:rsidR="00F86F16" w:rsidRPr="00D14E8F" w:rsidRDefault="00F86F16" w:rsidP="00F86F16">
      <w:pPr>
        <w:rPr>
          <w:b/>
          <w:sz w:val="28"/>
          <w:szCs w:val="28"/>
        </w:rPr>
      </w:pPr>
      <w:bookmarkStart w:id="76" w:name="_Toc431575022"/>
      <w:r w:rsidRPr="00D14E8F">
        <w:rPr>
          <w:b/>
          <w:sz w:val="28"/>
          <w:szCs w:val="28"/>
        </w:rPr>
        <w:t>6. Организация реализации инвестиционных проектов, управление программой комплексного развития систем коммунальной инфраструктуры</w:t>
      </w:r>
      <w:bookmarkEnd w:id="76"/>
    </w:p>
    <w:p w:rsidR="00F7322D" w:rsidRDefault="00F86F16" w:rsidP="00F7322D">
      <w:pPr>
        <w:pStyle w:val="aff"/>
        <w:spacing w:line="240" w:lineRule="auto"/>
      </w:pPr>
      <w:r w:rsidRPr="007511BE">
        <w:t>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t>ритории.</w:t>
      </w:r>
    </w:p>
    <w:p w:rsidR="00F86F16" w:rsidRPr="003A2981" w:rsidRDefault="00F86F16" w:rsidP="00F7322D">
      <w:pPr>
        <w:pStyle w:val="aff"/>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F86F16" w:rsidRPr="003A15DD" w:rsidRDefault="00F86F16" w:rsidP="00F86F16">
      <w:pPr>
        <w:pStyle w:val="aff"/>
        <w:spacing w:line="240" w:lineRule="auto"/>
      </w:pPr>
      <w:r w:rsidRPr="003A15DD">
        <w:lastRenderedPageBreak/>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F86F16" w:rsidRPr="003A15DD" w:rsidRDefault="00F86F16" w:rsidP="00F86F16">
      <w:pPr>
        <w:pStyle w:val="aff"/>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F86F16" w:rsidRPr="003A15DD" w:rsidRDefault="00F86F16" w:rsidP="00F86F16">
      <w:pPr>
        <w:pStyle w:val="aff"/>
        <w:spacing w:line="240" w:lineRule="auto"/>
      </w:pPr>
      <w:r w:rsidRPr="003A15DD">
        <w:t xml:space="preserve">Показатели и индикаторы дифференцируются в зависимости от вида системы коммунального комплекса. </w:t>
      </w:r>
    </w:p>
    <w:p w:rsidR="00F86F16" w:rsidRPr="00D14E8F" w:rsidRDefault="00F86F16" w:rsidP="00F86F16">
      <w:pPr>
        <w:spacing w:before="120" w:after="120"/>
        <w:rPr>
          <w:sz w:val="28"/>
          <w:szCs w:val="28"/>
        </w:rPr>
      </w:pPr>
      <w:r w:rsidRPr="00D14E8F">
        <w:rPr>
          <w:sz w:val="28"/>
          <w:szCs w:val="28"/>
        </w:rPr>
        <w:t>Основные группы показателей мониторинга инвестиционных программ:</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Надежность (бесперебойность) снабжения потребителей товарами (услугами):</w:t>
      </w:r>
    </w:p>
    <w:p w:rsidR="00F86F16" w:rsidRPr="003A15DD" w:rsidRDefault="00F86F16" w:rsidP="00F86F16">
      <w:pPr>
        <w:pStyle w:val="aff"/>
        <w:numPr>
          <w:ilvl w:val="0"/>
          <w:numId w:val="14"/>
        </w:numPr>
        <w:spacing w:line="240" w:lineRule="auto"/>
      </w:pPr>
      <w:r w:rsidRPr="003A15DD">
        <w:t xml:space="preserve">Количество аварий на системах коммунальной инфраструктуры; </w:t>
      </w:r>
    </w:p>
    <w:p w:rsidR="00F86F16" w:rsidRPr="003A15DD" w:rsidRDefault="00F86F16" w:rsidP="00F86F16">
      <w:pPr>
        <w:pStyle w:val="aff"/>
        <w:numPr>
          <w:ilvl w:val="0"/>
          <w:numId w:val="14"/>
        </w:numPr>
        <w:spacing w:line="240" w:lineRule="auto"/>
      </w:pPr>
      <w:r w:rsidRPr="003A15DD">
        <w:t>Протяженность сетей;</w:t>
      </w:r>
    </w:p>
    <w:p w:rsidR="00F86F16" w:rsidRPr="003A15DD" w:rsidRDefault="00F86F16" w:rsidP="00F86F16">
      <w:pPr>
        <w:pStyle w:val="aff"/>
        <w:numPr>
          <w:ilvl w:val="0"/>
          <w:numId w:val="14"/>
        </w:numPr>
        <w:spacing w:line="240" w:lineRule="auto"/>
      </w:pPr>
      <w:r w:rsidRPr="003A15DD">
        <w:t>Продолжительность отключений потребителей от предоставления товаров (услуг);</w:t>
      </w:r>
    </w:p>
    <w:p w:rsidR="00F86F16" w:rsidRPr="003A15DD" w:rsidRDefault="00F86F16" w:rsidP="00F86F16">
      <w:pPr>
        <w:pStyle w:val="aff"/>
        <w:numPr>
          <w:ilvl w:val="0"/>
          <w:numId w:val="14"/>
        </w:numPr>
        <w:spacing w:line="240" w:lineRule="auto"/>
      </w:pPr>
      <w:r w:rsidRPr="003A15DD">
        <w:t>Количество потребителей, страдающих от отключений;</w:t>
      </w:r>
    </w:p>
    <w:p w:rsidR="00F86F16" w:rsidRPr="003A15DD" w:rsidRDefault="00F86F16" w:rsidP="00F86F16">
      <w:pPr>
        <w:pStyle w:val="aff"/>
        <w:numPr>
          <w:ilvl w:val="0"/>
          <w:numId w:val="14"/>
        </w:numPr>
        <w:spacing w:line="240" w:lineRule="auto"/>
      </w:pPr>
      <w:r w:rsidRPr="003A15DD">
        <w:t>Количество часов предоставления услуг за отчетный период;</w:t>
      </w:r>
    </w:p>
    <w:p w:rsidR="00F86F16" w:rsidRPr="003A15DD" w:rsidRDefault="00F86F16" w:rsidP="00F86F16">
      <w:pPr>
        <w:pStyle w:val="aff"/>
        <w:numPr>
          <w:ilvl w:val="0"/>
          <w:numId w:val="14"/>
        </w:numPr>
        <w:spacing w:line="240" w:lineRule="auto"/>
      </w:pPr>
      <w:r w:rsidRPr="003A15DD">
        <w:t>Протяженность построенных сетей;</w:t>
      </w:r>
    </w:p>
    <w:p w:rsidR="00F86F16" w:rsidRPr="003A15DD" w:rsidRDefault="00F86F16" w:rsidP="00F86F16">
      <w:pPr>
        <w:pStyle w:val="aff"/>
        <w:numPr>
          <w:ilvl w:val="0"/>
          <w:numId w:val="14"/>
        </w:numPr>
        <w:spacing w:line="240" w:lineRule="auto"/>
      </w:pPr>
      <w:r w:rsidRPr="003A15DD">
        <w:t>Протяженность сетей, нуждающихся в замене;</w:t>
      </w:r>
    </w:p>
    <w:p w:rsidR="00F86F16" w:rsidRPr="003A15DD" w:rsidRDefault="00F86F16" w:rsidP="00F86F16">
      <w:pPr>
        <w:pStyle w:val="aff"/>
        <w:numPr>
          <w:ilvl w:val="0"/>
          <w:numId w:val="14"/>
        </w:numPr>
        <w:spacing w:line="240" w:lineRule="auto"/>
      </w:pPr>
      <w:r w:rsidRPr="003A15DD">
        <w:t>Суммарная продолжительность пожаров на объектах для утилизации твердых бытовых отходов;</w:t>
      </w:r>
    </w:p>
    <w:p w:rsidR="00F86F16" w:rsidRPr="003A15DD" w:rsidRDefault="00F86F16" w:rsidP="00F86F16">
      <w:pPr>
        <w:pStyle w:val="aff"/>
        <w:numPr>
          <w:ilvl w:val="0"/>
          <w:numId w:val="14"/>
        </w:numPr>
        <w:spacing w:line="240" w:lineRule="auto"/>
      </w:pPr>
      <w:r w:rsidRPr="003A15DD">
        <w:t>Суммарная площадь объектов, подверженных пожарам;</w:t>
      </w:r>
    </w:p>
    <w:p w:rsidR="00F86F16" w:rsidRPr="003A15DD" w:rsidRDefault="00F86F16" w:rsidP="00F86F16">
      <w:pPr>
        <w:pStyle w:val="aff"/>
        <w:numPr>
          <w:ilvl w:val="0"/>
          <w:numId w:val="14"/>
        </w:numPr>
        <w:spacing w:line="240" w:lineRule="auto"/>
      </w:pPr>
      <w:r w:rsidRPr="003A15DD">
        <w:t>Накопленный объем захороненных твердых бытовых отходов;</w:t>
      </w:r>
    </w:p>
    <w:p w:rsidR="00F86F16" w:rsidRDefault="00F86F16" w:rsidP="00F86F16">
      <w:pPr>
        <w:pStyle w:val="aff"/>
        <w:numPr>
          <w:ilvl w:val="0"/>
          <w:numId w:val="14"/>
        </w:numPr>
        <w:spacing w:line="240" w:lineRule="auto"/>
      </w:pPr>
      <w:r w:rsidRPr="003A15DD">
        <w:t>Количество произведенных анализов проб атмосферного воздуха.</w:t>
      </w:r>
    </w:p>
    <w:p w:rsidR="00F7322D" w:rsidRPr="003A15DD" w:rsidRDefault="00F7322D" w:rsidP="00F7322D">
      <w:pPr>
        <w:pStyle w:val="aff"/>
        <w:spacing w:line="240" w:lineRule="auto"/>
        <w:ind w:left="927" w:firstLine="0"/>
      </w:pP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lastRenderedPageBreak/>
        <w:t>Сбалансированность системы коммунальной инфраструктуры:</w:t>
      </w:r>
    </w:p>
    <w:p w:rsidR="00F86F16" w:rsidRPr="00D14E8F" w:rsidRDefault="00F86F16" w:rsidP="00F86F16">
      <w:pPr>
        <w:pStyle w:val="aff"/>
        <w:numPr>
          <w:ilvl w:val="0"/>
          <w:numId w:val="13"/>
        </w:numPr>
        <w:spacing w:line="240" w:lineRule="auto"/>
        <w:rPr>
          <w:szCs w:val="28"/>
        </w:rPr>
      </w:pPr>
      <w:r w:rsidRPr="00D14E8F">
        <w:rPr>
          <w:szCs w:val="28"/>
        </w:rPr>
        <w:t>Фактическая производительность оборудования;</w:t>
      </w:r>
    </w:p>
    <w:p w:rsidR="00F86F16" w:rsidRPr="00D14E8F" w:rsidRDefault="00F86F16" w:rsidP="00F7322D">
      <w:pPr>
        <w:pStyle w:val="aff"/>
        <w:numPr>
          <w:ilvl w:val="0"/>
          <w:numId w:val="13"/>
        </w:numPr>
        <w:spacing w:line="240" w:lineRule="auto"/>
        <w:rPr>
          <w:szCs w:val="28"/>
        </w:rPr>
      </w:pPr>
      <w:r w:rsidRPr="00D14E8F">
        <w:rPr>
          <w:szCs w:val="28"/>
        </w:rPr>
        <w:t>Установленная производительность оборудования.</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Доступность товаров и услуг для потребителей:</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получающего коммунальные услуги;</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муниципального образования;</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получающего услуги организации;</w:t>
      </w:r>
    </w:p>
    <w:p w:rsidR="00F86F16" w:rsidRPr="00D14E8F" w:rsidRDefault="00F86F16" w:rsidP="00F86F16">
      <w:pPr>
        <w:pStyle w:val="aff"/>
        <w:numPr>
          <w:ilvl w:val="0"/>
          <w:numId w:val="12"/>
        </w:numPr>
        <w:spacing w:line="240" w:lineRule="auto"/>
        <w:rPr>
          <w:szCs w:val="28"/>
        </w:rPr>
      </w:pPr>
      <w:r w:rsidRPr="00D14E8F">
        <w:rPr>
          <w:szCs w:val="28"/>
        </w:rPr>
        <w:t>Среднемесячный платеж населения за коммунальные услуги;</w:t>
      </w:r>
    </w:p>
    <w:p w:rsidR="00F86F16" w:rsidRPr="00D14E8F" w:rsidRDefault="00F86F16" w:rsidP="00F86F16">
      <w:pPr>
        <w:pStyle w:val="aff"/>
        <w:numPr>
          <w:ilvl w:val="0"/>
          <w:numId w:val="12"/>
        </w:numPr>
        <w:spacing w:line="240" w:lineRule="auto"/>
        <w:rPr>
          <w:szCs w:val="28"/>
        </w:rPr>
      </w:pPr>
      <w:r w:rsidRPr="00D14E8F">
        <w:rPr>
          <w:szCs w:val="28"/>
        </w:rPr>
        <w:t>Денежные доходы населения;</w:t>
      </w:r>
    </w:p>
    <w:p w:rsidR="00F86F16" w:rsidRPr="00D14E8F" w:rsidRDefault="00F86F16" w:rsidP="00F86F16">
      <w:pPr>
        <w:pStyle w:val="aff"/>
        <w:numPr>
          <w:ilvl w:val="0"/>
          <w:numId w:val="12"/>
        </w:numPr>
        <w:spacing w:line="240" w:lineRule="auto"/>
        <w:rPr>
          <w:szCs w:val="28"/>
        </w:rPr>
      </w:pPr>
      <w:r w:rsidRPr="00D14E8F">
        <w:rPr>
          <w:szCs w:val="28"/>
        </w:rPr>
        <w:t>Объем реализации товаров и услуг населению.</w:t>
      </w:r>
    </w:p>
    <w:p w:rsidR="00F86F16" w:rsidRPr="00D14E8F" w:rsidRDefault="00F86F16" w:rsidP="00F86F16">
      <w:pPr>
        <w:spacing w:before="120" w:after="100" w:afterAutospacing="1"/>
        <w:rPr>
          <w:b/>
          <w:sz w:val="28"/>
          <w:szCs w:val="28"/>
        </w:rPr>
      </w:pPr>
      <w:r w:rsidRPr="00D14E8F">
        <w:rPr>
          <w:b/>
          <w:sz w:val="28"/>
          <w:szCs w:val="28"/>
        </w:rPr>
        <w:t>Эффективность деятельности:</w:t>
      </w:r>
    </w:p>
    <w:p w:rsidR="00F86F16" w:rsidRPr="00D14E8F" w:rsidRDefault="00F86F16" w:rsidP="00F86F16">
      <w:pPr>
        <w:pStyle w:val="aff"/>
        <w:numPr>
          <w:ilvl w:val="0"/>
          <w:numId w:val="15"/>
        </w:numPr>
        <w:spacing w:line="240" w:lineRule="auto"/>
        <w:rPr>
          <w:szCs w:val="28"/>
        </w:rPr>
      </w:pPr>
      <w:r w:rsidRPr="00D14E8F">
        <w:rPr>
          <w:szCs w:val="28"/>
        </w:rPr>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F86F16" w:rsidRPr="00D14E8F" w:rsidRDefault="00F86F16" w:rsidP="00F86F16">
      <w:pPr>
        <w:pStyle w:val="aff"/>
        <w:numPr>
          <w:ilvl w:val="0"/>
          <w:numId w:val="15"/>
        </w:numPr>
        <w:spacing w:line="240" w:lineRule="auto"/>
        <w:rPr>
          <w:szCs w:val="28"/>
        </w:rPr>
      </w:pPr>
      <w:r w:rsidRPr="00D14E8F">
        <w:rPr>
          <w:szCs w:val="28"/>
        </w:rPr>
        <w:t>Финансовые результаты деятельности организации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Выручка организации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Объем средств, собранных за товары и услуги организаций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Объем начисленных средств за товары и услуги организаций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Средний фактический объем твердых бытовых отходов, размещаемых на одной рабочей карте;</w:t>
      </w:r>
    </w:p>
    <w:p w:rsidR="00F86F16" w:rsidRPr="00D14E8F" w:rsidRDefault="00F86F16" w:rsidP="00F86F16">
      <w:pPr>
        <w:pStyle w:val="aff"/>
        <w:numPr>
          <w:ilvl w:val="0"/>
          <w:numId w:val="15"/>
        </w:numPr>
        <w:spacing w:line="240" w:lineRule="auto"/>
        <w:rPr>
          <w:szCs w:val="28"/>
        </w:rPr>
      </w:pPr>
      <w:r w:rsidRPr="00D14E8F">
        <w:rPr>
          <w:szCs w:val="28"/>
        </w:rPr>
        <w:t>Средняя площадь рабочей карты объекта, используемого для захоронения твердых бытовых отходов;</w:t>
      </w:r>
    </w:p>
    <w:p w:rsidR="00F86F16" w:rsidRPr="00D14E8F" w:rsidRDefault="00F86F16" w:rsidP="00F86F16">
      <w:pPr>
        <w:pStyle w:val="aff"/>
        <w:numPr>
          <w:ilvl w:val="0"/>
          <w:numId w:val="15"/>
        </w:numPr>
        <w:spacing w:line="240" w:lineRule="auto"/>
        <w:rPr>
          <w:szCs w:val="28"/>
        </w:rPr>
      </w:pPr>
      <w:r w:rsidRPr="00D14E8F">
        <w:rPr>
          <w:szCs w:val="28"/>
        </w:rPr>
        <w:t>Численность персонала, человек;</w:t>
      </w:r>
    </w:p>
    <w:p w:rsidR="00F86F16" w:rsidRPr="00D14E8F" w:rsidRDefault="00F86F16" w:rsidP="00F86F16">
      <w:pPr>
        <w:pStyle w:val="aff"/>
        <w:numPr>
          <w:ilvl w:val="0"/>
          <w:numId w:val="15"/>
        </w:numPr>
        <w:spacing w:line="240" w:lineRule="auto"/>
        <w:rPr>
          <w:szCs w:val="28"/>
        </w:rPr>
      </w:pPr>
      <w:r w:rsidRPr="00D14E8F">
        <w:rPr>
          <w:szCs w:val="28"/>
        </w:rPr>
        <w:t>Объем реализации товаров и услуг;</w:t>
      </w:r>
    </w:p>
    <w:p w:rsidR="00F86F16" w:rsidRPr="00D14E8F" w:rsidRDefault="00F86F16" w:rsidP="00F86F16">
      <w:pPr>
        <w:pStyle w:val="aff"/>
        <w:numPr>
          <w:ilvl w:val="0"/>
          <w:numId w:val="15"/>
        </w:numPr>
        <w:spacing w:line="240" w:lineRule="auto"/>
        <w:rPr>
          <w:szCs w:val="28"/>
        </w:rPr>
      </w:pPr>
      <w:r w:rsidRPr="00D14E8F">
        <w:rPr>
          <w:szCs w:val="28"/>
        </w:rPr>
        <w:t>Объем выручки от реализации;</w:t>
      </w:r>
    </w:p>
    <w:p w:rsidR="00F86F16" w:rsidRPr="00D14E8F" w:rsidRDefault="00F86F16" w:rsidP="00F86F16">
      <w:pPr>
        <w:pStyle w:val="aff"/>
        <w:numPr>
          <w:ilvl w:val="0"/>
          <w:numId w:val="15"/>
        </w:numPr>
        <w:spacing w:line="240" w:lineRule="auto"/>
        <w:rPr>
          <w:szCs w:val="28"/>
        </w:rPr>
      </w:pPr>
      <w:r w:rsidRPr="00D14E8F">
        <w:rPr>
          <w:szCs w:val="28"/>
        </w:rPr>
        <w:lastRenderedPageBreak/>
        <w:t>Объем дебиторской задолженности.</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Источники инвестирования инвестиционной программы:</w:t>
      </w:r>
    </w:p>
    <w:p w:rsidR="00F86F16" w:rsidRPr="00D14E8F" w:rsidRDefault="00F86F16" w:rsidP="00F86F16">
      <w:pPr>
        <w:pStyle w:val="aff"/>
        <w:numPr>
          <w:ilvl w:val="0"/>
          <w:numId w:val="16"/>
        </w:numPr>
        <w:spacing w:line="240" w:lineRule="auto"/>
        <w:rPr>
          <w:szCs w:val="28"/>
        </w:rPr>
      </w:pPr>
      <w:r w:rsidRPr="00D14E8F">
        <w:rPr>
          <w:szCs w:val="28"/>
        </w:rPr>
        <w:t>Финансовые средства, полученные организацией от применения установленных надбавок к тарифам;</w:t>
      </w:r>
    </w:p>
    <w:p w:rsidR="00F86F16" w:rsidRPr="00D14E8F" w:rsidRDefault="00F86F16" w:rsidP="00F86F16">
      <w:pPr>
        <w:pStyle w:val="aff"/>
        <w:numPr>
          <w:ilvl w:val="0"/>
          <w:numId w:val="16"/>
        </w:numPr>
        <w:spacing w:line="240" w:lineRule="auto"/>
        <w:rPr>
          <w:szCs w:val="28"/>
        </w:rPr>
      </w:pPr>
      <w:r w:rsidRPr="00D14E8F">
        <w:rPr>
          <w:szCs w:val="28"/>
        </w:rPr>
        <w:t xml:space="preserve">Финансовые средства, полученные организацией от применения установленных тарифов на подключение; </w:t>
      </w:r>
    </w:p>
    <w:p w:rsidR="00F86F16" w:rsidRPr="00D14E8F" w:rsidRDefault="00F86F16" w:rsidP="00F86F16">
      <w:pPr>
        <w:pStyle w:val="aff"/>
        <w:numPr>
          <w:ilvl w:val="0"/>
          <w:numId w:val="16"/>
        </w:numPr>
        <w:spacing w:line="240" w:lineRule="auto"/>
        <w:rPr>
          <w:szCs w:val="28"/>
        </w:rPr>
      </w:pPr>
      <w:r w:rsidRPr="00D14E8F">
        <w:rPr>
          <w:szCs w:val="28"/>
        </w:rPr>
        <w:t>Заемные средства;</w:t>
      </w:r>
    </w:p>
    <w:p w:rsidR="00F86F16" w:rsidRPr="00D14E8F" w:rsidRDefault="00F86F16" w:rsidP="00F86F16">
      <w:pPr>
        <w:pStyle w:val="aff"/>
        <w:numPr>
          <w:ilvl w:val="0"/>
          <w:numId w:val="16"/>
        </w:numPr>
        <w:spacing w:line="240" w:lineRule="auto"/>
        <w:rPr>
          <w:szCs w:val="28"/>
        </w:rPr>
      </w:pPr>
      <w:r w:rsidRPr="00D14E8F">
        <w:rPr>
          <w:szCs w:val="28"/>
        </w:rPr>
        <w:t xml:space="preserve">Бюджетные средства; </w:t>
      </w:r>
    </w:p>
    <w:p w:rsidR="00F86F16" w:rsidRPr="00D14E8F" w:rsidRDefault="00F86F16" w:rsidP="00F86F16">
      <w:pPr>
        <w:pStyle w:val="aff"/>
        <w:numPr>
          <w:ilvl w:val="0"/>
          <w:numId w:val="16"/>
        </w:numPr>
        <w:spacing w:line="240" w:lineRule="auto"/>
        <w:rPr>
          <w:szCs w:val="28"/>
        </w:rPr>
      </w:pPr>
      <w:r w:rsidRPr="00D14E8F">
        <w:rPr>
          <w:szCs w:val="28"/>
        </w:rPr>
        <w:t xml:space="preserve">Средства внебюджетных фондов; </w:t>
      </w:r>
    </w:p>
    <w:p w:rsidR="00F86F16" w:rsidRPr="00D14E8F" w:rsidRDefault="00F86F16" w:rsidP="00F86F16">
      <w:pPr>
        <w:pStyle w:val="aff"/>
        <w:numPr>
          <w:ilvl w:val="0"/>
          <w:numId w:val="16"/>
        </w:numPr>
        <w:spacing w:line="240" w:lineRule="auto"/>
        <w:rPr>
          <w:szCs w:val="28"/>
        </w:rPr>
      </w:pPr>
      <w:r w:rsidRPr="00D14E8F">
        <w:rPr>
          <w:szCs w:val="28"/>
        </w:rPr>
        <w:t>Прочие средства.</w:t>
      </w:r>
    </w:p>
    <w:p w:rsidR="00F86F16" w:rsidRPr="00D14E8F" w:rsidRDefault="00F86F16" w:rsidP="00F86F16">
      <w:pPr>
        <w:pStyle w:val="aff"/>
        <w:spacing w:line="240" w:lineRule="auto"/>
        <w:rPr>
          <w:szCs w:val="28"/>
        </w:rPr>
      </w:pPr>
      <w:r w:rsidRPr="00D14E8F">
        <w:rPr>
          <w:szCs w:val="28"/>
        </w:rPr>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F86F16" w:rsidRPr="00D14E8F" w:rsidRDefault="00F86F16" w:rsidP="00F86F16">
      <w:pPr>
        <w:pStyle w:val="aff"/>
        <w:spacing w:line="240" w:lineRule="auto"/>
        <w:rPr>
          <w:szCs w:val="28"/>
        </w:rPr>
      </w:pPr>
      <w:r w:rsidRPr="00D14E8F">
        <w:rPr>
          <w:szCs w:val="28"/>
        </w:rPr>
        <w:t>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F86F16" w:rsidRPr="00D14E8F" w:rsidRDefault="00F86F16" w:rsidP="00F86F16">
      <w:pPr>
        <w:pStyle w:val="aff"/>
        <w:spacing w:line="240" w:lineRule="auto"/>
        <w:rPr>
          <w:szCs w:val="28"/>
        </w:rPr>
      </w:pPr>
      <w:r w:rsidRPr="00D14E8F">
        <w:rPr>
          <w:szCs w:val="28"/>
        </w:rPr>
        <w:t>Органы регулирования представляют информацию о выполнении инвестиционных программ в федеральные органы исполнительной власти:</w:t>
      </w:r>
    </w:p>
    <w:p w:rsidR="00F86F16" w:rsidRPr="00D14E8F" w:rsidRDefault="00F86F16" w:rsidP="00F86F16">
      <w:pPr>
        <w:pStyle w:val="aff"/>
        <w:spacing w:line="240" w:lineRule="auto"/>
        <w:rPr>
          <w:szCs w:val="28"/>
        </w:rPr>
      </w:pPr>
      <w:r w:rsidRPr="00D14E8F">
        <w:rPr>
          <w:szCs w:val="28"/>
        </w:rPr>
        <w:t>- в Министерство регионального развития Российской Федерации – не позднее 30 рабочих дней с момента окончания отчетного периода;</w:t>
      </w:r>
    </w:p>
    <w:p w:rsidR="00F86F16" w:rsidRPr="00D14E8F" w:rsidRDefault="00F86F16" w:rsidP="00F86F16">
      <w:pPr>
        <w:pStyle w:val="aff"/>
        <w:spacing w:line="240" w:lineRule="auto"/>
        <w:rPr>
          <w:szCs w:val="28"/>
        </w:rPr>
      </w:pPr>
      <w:r w:rsidRPr="00D14E8F">
        <w:rPr>
          <w:szCs w:val="28"/>
        </w:rPr>
        <w:t>- в Федеральную службу по тарифам – не позднее 30 рабочих дней с момента окончания отчетного периода.</w:t>
      </w:r>
    </w:p>
    <w:p w:rsidR="00F86F16" w:rsidRPr="00D14E8F" w:rsidRDefault="00F86F16" w:rsidP="00F86F16">
      <w:pPr>
        <w:pStyle w:val="a5"/>
        <w:rPr>
          <w:sz w:val="28"/>
          <w:szCs w:val="28"/>
        </w:rPr>
      </w:pPr>
      <w:r w:rsidRPr="00D14E8F">
        <w:rPr>
          <w:sz w:val="28"/>
          <w:szCs w:val="28"/>
        </w:rPr>
        <w:t>Ниже приведен план реализации инвестиционных проектов в системе коммунальной инфраструктуры сельского поселения.</w:t>
      </w:r>
    </w:p>
    <w:p w:rsidR="0055693E" w:rsidRPr="00D14E8F" w:rsidRDefault="0055693E" w:rsidP="0055693E">
      <w:pPr>
        <w:pStyle w:val="31"/>
        <w:rPr>
          <w:sz w:val="28"/>
          <w:szCs w:val="28"/>
        </w:rPr>
      </w:pPr>
    </w:p>
    <w:p w:rsidR="0055693E" w:rsidRPr="00D14E8F" w:rsidRDefault="0055693E" w:rsidP="0055693E">
      <w:pPr>
        <w:pStyle w:val="31"/>
        <w:rPr>
          <w:b/>
          <w:sz w:val="28"/>
          <w:szCs w:val="28"/>
        </w:rPr>
      </w:pPr>
      <w:r w:rsidRPr="00D14E8F">
        <w:rPr>
          <w:b/>
          <w:sz w:val="28"/>
          <w:szCs w:val="28"/>
        </w:rPr>
        <w:tab/>
      </w:r>
      <w:r w:rsidRPr="00D14E8F">
        <w:rPr>
          <w:b/>
          <w:sz w:val="28"/>
          <w:szCs w:val="28"/>
        </w:rPr>
        <w:tab/>
      </w:r>
      <w:r w:rsidRPr="00D14E8F">
        <w:rPr>
          <w:b/>
          <w:sz w:val="28"/>
          <w:szCs w:val="28"/>
        </w:rPr>
        <w:tab/>
      </w:r>
      <w:r w:rsidRPr="00D14E8F">
        <w:rPr>
          <w:b/>
          <w:sz w:val="28"/>
          <w:szCs w:val="28"/>
        </w:rPr>
        <w:tab/>
      </w:r>
      <w:r w:rsidRPr="00D14E8F">
        <w:rPr>
          <w:b/>
          <w:sz w:val="28"/>
          <w:szCs w:val="28"/>
        </w:rPr>
        <w:tab/>
      </w:r>
      <w:r w:rsidRPr="00D14E8F">
        <w:rPr>
          <w:b/>
          <w:sz w:val="28"/>
          <w:szCs w:val="28"/>
        </w:rPr>
        <w:tab/>
        <w:t xml:space="preserve"> </w:t>
      </w:r>
    </w:p>
    <w:p w:rsidR="0055693E" w:rsidRPr="00D14E8F" w:rsidRDefault="0055693E" w:rsidP="0055693E">
      <w:pPr>
        <w:pStyle w:val="ConsNormal"/>
        <w:ind w:firstLine="0"/>
        <w:jc w:val="both"/>
        <w:rPr>
          <w:sz w:val="28"/>
          <w:szCs w:val="28"/>
        </w:rPr>
      </w:pPr>
    </w:p>
    <w:p w:rsidR="0055693E" w:rsidRPr="00D14E8F" w:rsidRDefault="0055693E" w:rsidP="0055693E">
      <w:pPr>
        <w:pStyle w:val="ConsNormal"/>
        <w:jc w:val="both"/>
        <w:rPr>
          <w:sz w:val="28"/>
          <w:szCs w:val="28"/>
        </w:rPr>
      </w:pPr>
    </w:p>
    <w:p w:rsidR="0055693E" w:rsidRPr="00D14E8F" w:rsidRDefault="0055693E" w:rsidP="0055693E">
      <w:pPr>
        <w:pStyle w:val="ConsNormal"/>
        <w:jc w:val="both"/>
        <w:rPr>
          <w:sz w:val="28"/>
          <w:szCs w:val="28"/>
        </w:rPr>
      </w:pPr>
    </w:p>
    <w:p w:rsidR="0055693E" w:rsidRPr="00D14E8F" w:rsidRDefault="0055693E" w:rsidP="0055693E">
      <w:pPr>
        <w:pStyle w:val="ConsNormal"/>
        <w:ind w:firstLine="0"/>
        <w:jc w:val="both"/>
        <w:rPr>
          <w:sz w:val="28"/>
          <w:szCs w:val="28"/>
        </w:rPr>
      </w:pPr>
    </w:p>
    <w:p w:rsidR="0055693E" w:rsidRPr="00D14E8F" w:rsidRDefault="0055693E" w:rsidP="0055693E">
      <w:pPr>
        <w:pStyle w:val="ConsNormal"/>
        <w:ind w:firstLine="0"/>
        <w:jc w:val="both"/>
        <w:rPr>
          <w:sz w:val="28"/>
          <w:szCs w:val="28"/>
        </w:rPr>
      </w:pPr>
    </w:p>
    <w:p w:rsidR="00F86F16" w:rsidRPr="00D14E8F" w:rsidRDefault="00F86F16" w:rsidP="0055693E">
      <w:pPr>
        <w:pStyle w:val="ConsNormal"/>
        <w:ind w:firstLine="0"/>
        <w:jc w:val="both"/>
        <w:rPr>
          <w:sz w:val="28"/>
          <w:szCs w:val="28"/>
        </w:rPr>
        <w:sectPr w:rsidR="00F86F16" w:rsidRPr="00D14E8F" w:rsidSect="009212A7">
          <w:type w:val="continuous"/>
          <w:pgSz w:w="11905" w:h="16837"/>
          <w:pgMar w:top="1134" w:right="567" w:bottom="1134" w:left="1134" w:header="720" w:footer="720" w:gutter="0"/>
          <w:cols w:space="720"/>
          <w:docGrid w:linePitch="360"/>
        </w:sectPr>
      </w:pPr>
    </w:p>
    <w:p w:rsidR="0055693E" w:rsidRDefault="0055693E" w:rsidP="0055693E">
      <w:pPr>
        <w:pStyle w:val="ConsNormal"/>
        <w:ind w:firstLine="0"/>
        <w:jc w:val="both"/>
      </w:pPr>
    </w:p>
    <w:p w:rsidR="00F86F16" w:rsidRPr="00F7322D" w:rsidRDefault="00F86F16" w:rsidP="00F86F16">
      <w:pPr>
        <w:pStyle w:val="a5"/>
        <w:spacing w:before="120"/>
        <w:jc w:val="right"/>
        <w:rPr>
          <w:sz w:val="24"/>
          <w:szCs w:val="24"/>
        </w:rPr>
      </w:pPr>
      <w:r w:rsidRPr="00F7322D">
        <w:rPr>
          <w:sz w:val="24"/>
          <w:szCs w:val="24"/>
        </w:rPr>
        <w:t>Таблица 6.1.1.</w:t>
      </w:r>
    </w:p>
    <w:p w:rsidR="00F86F16" w:rsidRPr="00F7322D" w:rsidRDefault="00F86F16" w:rsidP="00F86F16">
      <w:pPr>
        <w:pStyle w:val="a5"/>
        <w:spacing w:before="120"/>
        <w:jc w:val="center"/>
        <w:rPr>
          <w:b/>
          <w:sz w:val="28"/>
          <w:szCs w:val="28"/>
        </w:rPr>
      </w:pPr>
      <w:r w:rsidRPr="00F7322D">
        <w:rPr>
          <w:b/>
          <w:sz w:val="28"/>
          <w:szCs w:val="28"/>
        </w:rPr>
        <w:t>План реализации инвестиционных проектов, обеспечивающих достижени</w:t>
      </w:r>
      <w:r w:rsidR="00F7322D" w:rsidRPr="00F7322D">
        <w:rPr>
          <w:b/>
          <w:sz w:val="28"/>
          <w:szCs w:val="28"/>
        </w:rPr>
        <w:t>е целевых показателей программы</w:t>
      </w:r>
    </w:p>
    <w:tbl>
      <w:tblPr>
        <w:tblW w:w="14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9"/>
        <w:gridCol w:w="3145"/>
        <w:gridCol w:w="748"/>
        <w:gridCol w:w="937"/>
        <w:gridCol w:w="1002"/>
        <w:gridCol w:w="1017"/>
        <w:gridCol w:w="1002"/>
        <w:gridCol w:w="1018"/>
        <w:gridCol w:w="1017"/>
        <w:gridCol w:w="748"/>
        <w:gridCol w:w="748"/>
        <w:gridCol w:w="748"/>
        <w:gridCol w:w="835"/>
        <w:gridCol w:w="748"/>
      </w:tblGrid>
      <w:tr w:rsidR="00F86F16" w:rsidRPr="001B5205" w:rsidTr="00F86F16">
        <w:trPr>
          <w:cantSplit/>
          <w:trHeight w:val="1247"/>
          <w:tblHeader/>
          <w:jc w:val="center"/>
        </w:trPr>
        <w:tc>
          <w:tcPr>
            <w:tcW w:w="579" w:type="dxa"/>
            <w:vAlign w:val="center"/>
          </w:tcPr>
          <w:p w:rsidR="00F86F16" w:rsidRPr="009E1740" w:rsidRDefault="00F86F16" w:rsidP="00F86F16">
            <w:pPr>
              <w:pStyle w:val="aff"/>
              <w:ind w:firstLine="0"/>
              <w:jc w:val="center"/>
              <w:rPr>
                <w:b/>
                <w:sz w:val="24"/>
                <w:szCs w:val="24"/>
              </w:rPr>
            </w:pPr>
            <w:r w:rsidRPr="009E1740">
              <w:rPr>
                <w:b/>
                <w:sz w:val="24"/>
                <w:szCs w:val="24"/>
              </w:rPr>
              <w:t>№ п/п</w:t>
            </w:r>
          </w:p>
        </w:tc>
        <w:tc>
          <w:tcPr>
            <w:tcW w:w="3145" w:type="dxa"/>
            <w:vAlign w:val="center"/>
          </w:tcPr>
          <w:p w:rsidR="00F86F16" w:rsidRPr="009E1740" w:rsidRDefault="00F86F16" w:rsidP="00F86F16">
            <w:pPr>
              <w:pStyle w:val="aff"/>
              <w:ind w:firstLine="0"/>
              <w:jc w:val="center"/>
              <w:rPr>
                <w:b/>
                <w:sz w:val="24"/>
                <w:szCs w:val="24"/>
              </w:rPr>
            </w:pPr>
            <w:r w:rsidRPr="009E1740">
              <w:rPr>
                <w:b/>
                <w:sz w:val="24"/>
                <w:szCs w:val="24"/>
              </w:rPr>
              <w:t>Наименование инвестиционного проекта</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2015 г.</w:t>
            </w:r>
          </w:p>
        </w:tc>
        <w:tc>
          <w:tcPr>
            <w:tcW w:w="93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2016 г.</w:t>
            </w:r>
          </w:p>
        </w:tc>
        <w:tc>
          <w:tcPr>
            <w:tcW w:w="1002"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2017 г.</w:t>
            </w:r>
          </w:p>
        </w:tc>
        <w:tc>
          <w:tcPr>
            <w:tcW w:w="101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2018 г.</w:t>
            </w:r>
          </w:p>
        </w:tc>
        <w:tc>
          <w:tcPr>
            <w:tcW w:w="1002"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2019 г.</w:t>
            </w:r>
          </w:p>
        </w:tc>
        <w:tc>
          <w:tcPr>
            <w:tcW w:w="101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2020 г.</w:t>
            </w:r>
          </w:p>
        </w:tc>
        <w:tc>
          <w:tcPr>
            <w:tcW w:w="101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2021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2022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2023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2024 г.</w:t>
            </w:r>
          </w:p>
        </w:tc>
        <w:tc>
          <w:tcPr>
            <w:tcW w:w="835"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2025 г.</w:t>
            </w:r>
          </w:p>
        </w:tc>
        <w:tc>
          <w:tcPr>
            <w:tcW w:w="748" w:type="dxa"/>
            <w:textDirection w:val="btLr"/>
          </w:tcPr>
          <w:p w:rsidR="00F86F16" w:rsidRPr="009E1740" w:rsidRDefault="00F86F16" w:rsidP="00F86F16">
            <w:pPr>
              <w:pStyle w:val="aff"/>
              <w:ind w:left="113" w:right="113" w:firstLine="0"/>
              <w:jc w:val="center"/>
              <w:rPr>
                <w:b/>
                <w:sz w:val="20"/>
              </w:rPr>
            </w:pPr>
            <w:r w:rsidRPr="009E1740">
              <w:rPr>
                <w:b/>
                <w:sz w:val="20"/>
              </w:rPr>
              <w:t>до 203</w:t>
            </w:r>
            <w:r>
              <w:rPr>
                <w:b/>
                <w:sz w:val="20"/>
              </w:rPr>
              <w:t>5</w:t>
            </w:r>
            <w:r w:rsidRPr="009E1740">
              <w:rPr>
                <w:b/>
                <w:sz w:val="20"/>
              </w:rPr>
              <w:t xml:space="preserve"> г.</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теплоснабжения.</w:t>
            </w:r>
          </w:p>
        </w:tc>
      </w:tr>
      <w:tr w:rsidR="00F86F16" w:rsidRPr="001B5205" w:rsidTr="00F86F16">
        <w:trPr>
          <w:trHeight w:val="1226"/>
          <w:jc w:val="center"/>
        </w:trPr>
        <w:tc>
          <w:tcPr>
            <w:tcW w:w="579" w:type="dxa"/>
            <w:vAlign w:val="center"/>
          </w:tcPr>
          <w:p w:rsidR="00F86F16" w:rsidRPr="009E1740" w:rsidRDefault="00F86F16" w:rsidP="00F86F16">
            <w:pPr>
              <w:pStyle w:val="aff"/>
              <w:ind w:firstLine="0"/>
              <w:jc w:val="center"/>
              <w:rPr>
                <w:sz w:val="24"/>
                <w:szCs w:val="24"/>
              </w:rPr>
            </w:pPr>
            <w:r w:rsidRPr="009E1740">
              <w:rPr>
                <w:sz w:val="24"/>
                <w:szCs w:val="24"/>
              </w:rPr>
              <w:t>1</w:t>
            </w:r>
          </w:p>
        </w:tc>
        <w:tc>
          <w:tcPr>
            <w:tcW w:w="3145" w:type="dxa"/>
            <w:vAlign w:val="center"/>
          </w:tcPr>
          <w:p w:rsidR="00F86F16" w:rsidRDefault="00F86F16" w:rsidP="00F86F16">
            <w:pPr>
              <w:pStyle w:val="Default"/>
              <w:rPr>
                <w:sz w:val="23"/>
                <w:szCs w:val="23"/>
              </w:rPr>
            </w:pPr>
            <w:r>
              <w:rPr>
                <w:sz w:val="23"/>
                <w:szCs w:val="23"/>
              </w:rPr>
              <w:t>Строительство индивидуальных систем теплоснабжения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За счет средств застройщика, по мере строительства объектов жилой застройки и общественных зданий.</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водоснабжения.</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2</w:t>
            </w:r>
          </w:p>
        </w:tc>
        <w:tc>
          <w:tcPr>
            <w:tcW w:w="3145" w:type="dxa"/>
            <w:vAlign w:val="center"/>
          </w:tcPr>
          <w:p w:rsidR="00F86F16" w:rsidRPr="006120F1" w:rsidRDefault="00F86F16" w:rsidP="00F86F16">
            <w:pPr>
              <w:pStyle w:val="Default"/>
              <w:rPr>
                <w:szCs w:val="28"/>
              </w:rPr>
            </w:pPr>
            <w:r w:rsidRPr="004B1D90">
              <w:t>Проведение полного хим. ана</w:t>
            </w:r>
            <w:r>
              <w:t xml:space="preserve">лиза подземных </w:t>
            </w:r>
            <w:r w:rsidRPr="004B1D90">
              <w:t xml:space="preserve">вод </w:t>
            </w:r>
            <w:r>
              <w:t xml:space="preserve">в </w:t>
            </w:r>
            <w:r>
              <w:br/>
              <w:t xml:space="preserve">д. Малиновка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3</w:t>
            </w:r>
          </w:p>
        </w:tc>
        <w:tc>
          <w:tcPr>
            <w:tcW w:w="3145" w:type="dxa"/>
            <w:vAlign w:val="center"/>
          </w:tcPr>
          <w:p w:rsidR="00F86F16" w:rsidRPr="002D3D37" w:rsidRDefault="00F86F16" w:rsidP="00F86F16">
            <w:pPr>
              <w:pStyle w:val="Default"/>
            </w:pPr>
            <w:r>
              <w:t xml:space="preserve">Строительство станции водоочистки в д. Малиновка (при необходимости – по результатам исследований </w:t>
            </w:r>
            <w:r>
              <w:lastRenderedPageBreak/>
              <w:t>воды)</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4</w:t>
            </w:r>
          </w:p>
        </w:tc>
        <w:tc>
          <w:tcPr>
            <w:tcW w:w="3145"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5</w:t>
            </w:r>
          </w:p>
        </w:tc>
        <w:tc>
          <w:tcPr>
            <w:tcW w:w="3145" w:type="dxa"/>
            <w:vAlign w:val="center"/>
          </w:tcPr>
          <w:p w:rsidR="00F86F16" w:rsidRDefault="00F86F16" w:rsidP="00F86F16">
            <w:pPr>
              <w:pStyle w:val="Default"/>
            </w:pPr>
            <w:r>
              <w:t>Замена водонапорной башни в д. 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6</w:t>
            </w:r>
          </w:p>
        </w:tc>
        <w:tc>
          <w:tcPr>
            <w:tcW w:w="3145" w:type="dxa"/>
            <w:vAlign w:val="center"/>
          </w:tcPr>
          <w:p w:rsidR="00F86F16" w:rsidRDefault="00F86F16" w:rsidP="00F86F16">
            <w:pPr>
              <w:pStyle w:val="Default"/>
            </w:pPr>
            <w:r>
              <w:t xml:space="preserve">Замена насосного оборудования водозаборной скважины в </w:t>
            </w:r>
            <w:r>
              <w:b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7</w:t>
            </w:r>
          </w:p>
        </w:tc>
        <w:tc>
          <w:tcPr>
            <w:tcW w:w="3145"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Абуляисово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8</w:t>
            </w:r>
          </w:p>
        </w:tc>
        <w:tc>
          <w:tcPr>
            <w:tcW w:w="3145" w:type="dxa"/>
            <w:vAlign w:val="center"/>
          </w:tcPr>
          <w:p w:rsidR="00F86F16" w:rsidRPr="004B1D90" w:rsidRDefault="00F86F16" w:rsidP="00F86F16">
            <w:pPr>
              <w:pStyle w:val="Default"/>
            </w:pPr>
            <w:r>
              <w:t xml:space="preserve">Строительство станции водоочистки в д. </w:t>
            </w:r>
            <w:r>
              <w:lastRenderedPageBreak/>
              <w:t>Абуляисово (при необходимости – по результатам исследований воды)</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9E1740">
              <w:rPr>
                <w:color w:val="000000"/>
                <w:sz w:val="24"/>
                <w:szCs w:val="24"/>
                <w:shd w:val="clear" w:color="auto" w:fill="FFFFFF"/>
              </w:rPr>
              <w:lastRenderedPageBreak/>
              <w:t>(при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9</w:t>
            </w:r>
          </w:p>
        </w:tc>
        <w:tc>
          <w:tcPr>
            <w:tcW w:w="3145"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10</w:t>
            </w:r>
          </w:p>
        </w:tc>
        <w:tc>
          <w:tcPr>
            <w:tcW w:w="3145" w:type="dxa"/>
            <w:vAlign w:val="center"/>
          </w:tcPr>
          <w:p w:rsidR="00F86F16" w:rsidRDefault="00F86F16" w:rsidP="00F86F16">
            <w:pPr>
              <w:pStyle w:val="Default"/>
            </w:pPr>
            <w:r>
              <w:t xml:space="preserve">Замена насосного оборудования водозаборной скважины в </w:t>
            </w:r>
            <w:r>
              <w:br/>
              <w:t>д. Бужан</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11</w:t>
            </w:r>
          </w:p>
        </w:tc>
        <w:tc>
          <w:tcPr>
            <w:tcW w:w="3145"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Бужан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14292" w:type="dxa"/>
            <w:gridSpan w:val="14"/>
            <w:vAlign w:val="center"/>
          </w:tcPr>
          <w:p w:rsidR="00F86F16" w:rsidRPr="009E1740" w:rsidRDefault="00F86F16" w:rsidP="00F86F16">
            <w:pPr>
              <w:pStyle w:val="aff"/>
              <w:ind w:firstLine="0"/>
              <w:jc w:val="center"/>
              <w:rPr>
                <w:sz w:val="24"/>
                <w:szCs w:val="24"/>
              </w:rPr>
            </w:pPr>
            <w:r w:rsidRPr="009E1740">
              <w:rPr>
                <w:b/>
                <w:sz w:val="24"/>
                <w:szCs w:val="24"/>
              </w:rPr>
              <w:t>Система водоотведения.</w:t>
            </w:r>
          </w:p>
        </w:tc>
      </w:tr>
      <w:tr w:rsidR="00F86F16" w:rsidRPr="001B5205" w:rsidTr="00F86F16">
        <w:trPr>
          <w:trHeight w:val="412"/>
          <w:jc w:val="center"/>
        </w:trPr>
        <w:tc>
          <w:tcPr>
            <w:tcW w:w="579" w:type="dxa"/>
            <w:vAlign w:val="center"/>
          </w:tcPr>
          <w:p w:rsidR="00F86F16" w:rsidRDefault="00F86F16" w:rsidP="00F86F16">
            <w:pPr>
              <w:pStyle w:val="Default"/>
              <w:jc w:val="center"/>
              <w:rPr>
                <w:sz w:val="23"/>
                <w:szCs w:val="23"/>
              </w:rPr>
            </w:pPr>
            <w:r>
              <w:rPr>
                <w:sz w:val="23"/>
                <w:szCs w:val="23"/>
              </w:rPr>
              <w:t>12</w:t>
            </w:r>
          </w:p>
        </w:tc>
        <w:tc>
          <w:tcPr>
            <w:tcW w:w="314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r>
            <w:r w:rsidRPr="009F594C">
              <w:rPr>
                <w:szCs w:val="28"/>
              </w:rPr>
              <w:t xml:space="preserve"> </w:t>
            </w:r>
            <w:r>
              <w:rPr>
                <w:szCs w:val="28"/>
              </w:rP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9E1740">
              <w:rPr>
                <w:color w:val="000000"/>
                <w:sz w:val="24"/>
                <w:szCs w:val="24"/>
                <w:shd w:val="clear" w:color="auto" w:fill="FFFFFF"/>
              </w:rPr>
              <w:lastRenderedPageBreak/>
              <w:t>(при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13</w:t>
            </w:r>
          </w:p>
        </w:tc>
        <w:tc>
          <w:tcPr>
            <w:tcW w:w="314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14</w:t>
            </w:r>
          </w:p>
        </w:tc>
        <w:tc>
          <w:tcPr>
            <w:tcW w:w="314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15</w:t>
            </w:r>
          </w:p>
        </w:tc>
        <w:tc>
          <w:tcPr>
            <w:tcW w:w="3145" w:type="dxa"/>
            <w:vAlign w:val="center"/>
          </w:tcPr>
          <w:p w:rsidR="00F86F16" w:rsidRPr="008559A2" w:rsidRDefault="00F86F16" w:rsidP="00F86F16">
            <w:pPr>
              <w:pStyle w:val="Default"/>
              <w:rPr>
                <w:szCs w:val="28"/>
              </w:rPr>
            </w:pPr>
            <w:r>
              <w:rPr>
                <w:szCs w:val="28"/>
              </w:rPr>
              <w:t>Строительство сетей газоснабжения в районах перспективной застройки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sz w:val="24"/>
                <w:szCs w:val="24"/>
              </w:rPr>
              <w:t>По мере застройки районов.</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16</w:t>
            </w:r>
          </w:p>
        </w:tc>
        <w:tc>
          <w:tcPr>
            <w:tcW w:w="3145" w:type="dxa"/>
            <w:vAlign w:val="center"/>
          </w:tcPr>
          <w:p w:rsidR="00F86F16" w:rsidRPr="008559A2" w:rsidRDefault="00F86F16" w:rsidP="00F86F16">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1167"/>
          <w:jc w:val="center"/>
        </w:trPr>
        <w:tc>
          <w:tcPr>
            <w:tcW w:w="579" w:type="dxa"/>
            <w:vAlign w:val="center"/>
          </w:tcPr>
          <w:p w:rsidR="00F86F16" w:rsidRDefault="00F86F16" w:rsidP="00F86F16">
            <w:pPr>
              <w:pStyle w:val="Default"/>
              <w:jc w:val="center"/>
              <w:rPr>
                <w:sz w:val="23"/>
                <w:szCs w:val="23"/>
              </w:rPr>
            </w:pPr>
            <w:r>
              <w:rPr>
                <w:sz w:val="23"/>
                <w:szCs w:val="23"/>
              </w:rPr>
              <w:t>17</w:t>
            </w:r>
          </w:p>
        </w:tc>
        <w:tc>
          <w:tcPr>
            <w:tcW w:w="3145" w:type="dxa"/>
            <w:vAlign w:val="center"/>
          </w:tcPr>
          <w:p w:rsidR="00F86F16" w:rsidRPr="001A032D" w:rsidRDefault="00F86F16" w:rsidP="00F86F16">
            <w:pPr>
              <w:pStyle w:val="Default"/>
            </w:pPr>
            <w:r>
              <w:t>О</w:t>
            </w:r>
            <w:r w:rsidRPr="00915270">
              <w:t>существление технического диагностирования ГРП, ГРПШ, ГРПБ</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электроснабжения.</w:t>
            </w:r>
          </w:p>
        </w:tc>
      </w:tr>
      <w:tr w:rsidR="00F86F16" w:rsidRPr="001B5205" w:rsidTr="00F86F16">
        <w:trPr>
          <w:trHeight w:val="696"/>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18</w:t>
            </w:r>
          </w:p>
        </w:tc>
        <w:tc>
          <w:tcPr>
            <w:tcW w:w="3145" w:type="dxa"/>
            <w:vAlign w:val="center"/>
          </w:tcPr>
          <w:p w:rsidR="00F86F16" w:rsidRPr="000C32EB" w:rsidRDefault="00F86F16" w:rsidP="00F86F16">
            <w:pPr>
              <w:pStyle w:val="a5"/>
              <w:spacing w:after="0"/>
              <w:rPr>
                <w:szCs w:val="24"/>
              </w:rPr>
            </w:pPr>
            <w:r w:rsidRPr="000C32EB">
              <w:rPr>
                <w:szCs w:val="24"/>
              </w:rPr>
              <w:t>Ремонтно-профилактические работы, связанные с инвентаризацией электротехнического оборудования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696"/>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19</w:t>
            </w:r>
          </w:p>
        </w:tc>
        <w:tc>
          <w:tcPr>
            <w:tcW w:w="3145" w:type="dxa"/>
            <w:vAlign w:val="center"/>
          </w:tcPr>
          <w:p w:rsidR="00F86F16" w:rsidRPr="000C32EB" w:rsidRDefault="00F86F16" w:rsidP="00F86F16">
            <w:pPr>
              <w:pStyle w:val="a5"/>
              <w:spacing w:after="0"/>
              <w:rPr>
                <w:szCs w:val="24"/>
              </w:rPr>
            </w:pPr>
            <w:r w:rsidRPr="000C32EB">
              <w:rPr>
                <w:szCs w:val="24"/>
              </w:rPr>
              <w:t xml:space="preserve">Реконструкция трансформаторных подстанций с заменой трансформаторов на </w:t>
            </w:r>
            <w:r w:rsidRPr="000C32EB">
              <w:rPr>
                <w:szCs w:val="24"/>
              </w:rPr>
              <w:lastRenderedPageBreak/>
              <w:t>более мощные</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lastRenderedPageBreak/>
              <w:t>Непрерывно в процессе эксплуатации, за счет средств эксплуатирующей организации.</w:t>
            </w:r>
          </w:p>
        </w:tc>
      </w:tr>
      <w:tr w:rsidR="00F86F16" w:rsidRPr="001B5205" w:rsidTr="00F86F16">
        <w:trPr>
          <w:trHeight w:val="422"/>
          <w:jc w:val="center"/>
        </w:trPr>
        <w:tc>
          <w:tcPr>
            <w:tcW w:w="579" w:type="dxa"/>
            <w:vAlign w:val="center"/>
          </w:tcPr>
          <w:p w:rsidR="00F86F16" w:rsidRPr="009E1740" w:rsidRDefault="00F86F16" w:rsidP="00F86F16">
            <w:pPr>
              <w:pStyle w:val="aff"/>
              <w:ind w:firstLine="0"/>
              <w:jc w:val="center"/>
              <w:rPr>
                <w:sz w:val="24"/>
                <w:szCs w:val="24"/>
              </w:rPr>
            </w:pPr>
            <w:r>
              <w:rPr>
                <w:sz w:val="24"/>
                <w:szCs w:val="24"/>
              </w:rPr>
              <w:lastRenderedPageBreak/>
              <w:t>20</w:t>
            </w:r>
          </w:p>
        </w:tc>
        <w:tc>
          <w:tcPr>
            <w:tcW w:w="3145" w:type="dxa"/>
            <w:vAlign w:val="center"/>
          </w:tcPr>
          <w:p w:rsidR="00F86F16" w:rsidRPr="000C32EB" w:rsidRDefault="00F86F16" w:rsidP="00F86F16">
            <w:pPr>
              <w:pStyle w:val="a5"/>
              <w:spacing w:after="0"/>
              <w:rPr>
                <w:szCs w:val="24"/>
              </w:rPr>
            </w:pPr>
            <w:r w:rsidRPr="000C32EB">
              <w:rPr>
                <w:szCs w:val="24"/>
              </w:rPr>
              <w:t>Реконструкция существующих сетей</w:t>
            </w:r>
          </w:p>
          <w:p w:rsidR="00F86F16" w:rsidRPr="000C32EB" w:rsidRDefault="00F86F16" w:rsidP="00F86F16">
            <w:pPr>
              <w:pStyle w:val="a5"/>
              <w:spacing w:after="0"/>
              <w:rPr>
                <w:szCs w:val="24"/>
              </w:rPr>
            </w:pP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855"/>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21</w:t>
            </w:r>
          </w:p>
        </w:tc>
        <w:tc>
          <w:tcPr>
            <w:tcW w:w="3145" w:type="dxa"/>
            <w:vAlign w:val="center"/>
          </w:tcPr>
          <w:p w:rsidR="00F86F16" w:rsidRPr="000C32EB" w:rsidRDefault="00F86F16" w:rsidP="00F86F16">
            <w:pPr>
              <w:pStyle w:val="a5"/>
              <w:spacing w:after="0"/>
              <w:rPr>
                <w:szCs w:val="24"/>
              </w:rPr>
            </w:pPr>
            <w:r w:rsidRPr="000C32EB">
              <w:rPr>
                <w:szCs w:val="24"/>
              </w:rPr>
              <w:t>Проведение капитального ремонта изношенного оборудования и линий электропередач системы электроснабжения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981"/>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22</w:t>
            </w:r>
          </w:p>
        </w:tc>
        <w:tc>
          <w:tcPr>
            <w:tcW w:w="3145" w:type="dxa"/>
            <w:vAlign w:val="center"/>
          </w:tcPr>
          <w:p w:rsidR="00F86F16" w:rsidRPr="000C32EB" w:rsidRDefault="00F86F16" w:rsidP="00F86F16">
            <w:pPr>
              <w:pStyle w:val="a5"/>
              <w:spacing w:after="0"/>
              <w:rPr>
                <w:szCs w:val="24"/>
              </w:rPr>
            </w:pPr>
            <w:r w:rsidRPr="000C32EB">
              <w:rPr>
                <w:szCs w:val="24"/>
              </w:rPr>
              <w:t>Строительство трансформаторных подстанций и линий электропередач для районов перспективной застройки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sz w:val="24"/>
                <w:szCs w:val="24"/>
              </w:rPr>
              <w:t>По мере застройки районов.</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сбора, вывоза, утилизации и захоронения твердых бытовых отходов.</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23</w:t>
            </w:r>
          </w:p>
        </w:tc>
        <w:tc>
          <w:tcPr>
            <w:tcW w:w="3145" w:type="dxa"/>
          </w:tcPr>
          <w:p w:rsidR="00F86F16" w:rsidRPr="009F594C" w:rsidRDefault="00F86F16" w:rsidP="00F86F16">
            <w:pPr>
              <w:rPr>
                <w:b/>
                <w:sz w:val="24"/>
                <w:szCs w:val="32"/>
              </w:rPr>
            </w:pPr>
            <w:r w:rsidRPr="009F594C">
              <w:rPr>
                <w:sz w:val="24"/>
              </w:rPr>
              <w:t xml:space="preserve">Строительство мусороперегрузочной станции </w:t>
            </w:r>
            <w:r>
              <w:rPr>
                <w:sz w:val="24"/>
              </w:rPr>
              <w:t xml:space="preserve">района </w:t>
            </w:r>
            <w:r>
              <w:rPr>
                <w:sz w:val="24"/>
              </w:rPr>
              <w:br/>
              <w:t>д. Малиновка</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24</w:t>
            </w:r>
          </w:p>
        </w:tc>
        <w:tc>
          <w:tcPr>
            <w:tcW w:w="3145" w:type="dxa"/>
          </w:tcPr>
          <w:p w:rsidR="00F86F16" w:rsidRPr="009F594C" w:rsidRDefault="00F86F16" w:rsidP="00F86F16">
            <w:pPr>
              <w:rPr>
                <w:sz w:val="24"/>
              </w:rPr>
            </w:pPr>
            <w:r>
              <w:rPr>
                <w:sz w:val="24"/>
              </w:rPr>
              <w:t>Строительство контейнерных площадок</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25</w:t>
            </w:r>
          </w:p>
        </w:tc>
        <w:tc>
          <w:tcPr>
            <w:tcW w:w="3145" w:type="dxa"/>
          </w:tcPr>
          <w:p w:rsidR="00F86F16" w:rsidRDefault="00F86F16" w:rsidP="00F86F16">
            <w:pPr>
              <w:rPr>
                <w:sz w:val="24"/>
              </w:rPr>
            </w:pPr>
            <w:r>
              <w:rPr>
                <w:sz w:val="24"/>
              </w:rPr>
              <w:t>Приобретение и установка контейнеров 0,75 м</w:t>
            </w:r>
            <w:r w:rsidRPr="00AC43E0">
              <w:rPr>
                <w:sz w:val="24"/>
                <w:vertAlign w:val="superscript"/>
              </w:rPr>
              <w:t>3</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26</w:t>
            </w:r>
          </w:p>
        </w:tc>
        <w:tc>
          <w:tcPr>
            <w:tcW w:w="3145"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lastRenderedPageBreak/>
              <w:t>27</w:t>
            </w:r>
          </w:p>
        </w:tc>
        <w:tc>
          <w:tcPr>
            <w:tcW w:w="3145"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bl>
    <w:p w:rsidR="00F86F16" w:rsidRDefault="00F86F16" w:rsidP="00F86F16">
      <w:pPr>
        <w:tabs>
          <w:tab w:val="left" w:pos="3248"/>
        </w:tabs>
      </w:pPr>
    </w:p>
    <w:p w:rsidR="00F86F16" w:rsidRDefault="00F86F16" w:rsidP="00F86F16">
      <w:pPr>
        <w:pStyle w:val="a5"/>
        <w:ind w:firstLine="708"/>
      </w:pPr>
    </w:p>
    <w:p w:rsidR="00F86F16" w:rsidRDefault="00F86F16" w:rsidP="00F86F16">
      <w:pPr>
        <w:pStyle w:val="a5"/>
      </w:pPr>
    </w:p>
    <w:p w:rsidR="00F86F16" w:rsidRDefault="00F86F16" w:rsidP="00F86F16">
      <w:pPr>
        <w:pStyle w:val="a5"/>
      </w:pPr>
    </w:p>
    <w:p w:rsidR="00F86F16" w:rsidRDefault="00F86F16" w:rsidP="00F86F16">
      <w:pPr>
        <w:pStyle w:val="a5"/>
      </w:pPr>
    </w:p>
    <w:p w:rsidR="00F86F16" w:rsidRDefault="00F86F16" w:rsidP="00F86F16">
      <w:pPr>
        <w:pStyle w:val="a5"/>
      </w:pPr>
    </w:p>
    <w:p w:rsidR="00F86F16" w:rsidRDefault="00F86F16" w:rsidP="00F86F16"/>
    <w:p w:rsidR="00F86F16" w:rsidRDefault="00F86F16" w:rsidP="00F86F16">
      <w:pPr>
        <w:tabs>
          <w:tab w:val="left" w:pos="1515"/>
        </w:tabs>
      </w:pPr>
    </w:p>
    <w:p w:rsidR="00F86F16" w:rsidRDefault="00F86F16" w:rsidP="00F86F16"/>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D84AE2" w:rsidRDefault="00D84AE2" w:rsidP="00A23E40">
      <w:pPr>
        <w:pStyle w:val="ConsNormal"/>
        <w:ind w:firstLine="0"/>
        <w:jc w:val="both"/>
      </w:pPr>
    </w:p>
    <w:sectPr w:rsidR="00D84AE2" w:rsidSect="00F86F16">
      <w:type w:val="continuous"/>
      <w:pgSz w:w="16837" w:h="11905" w:orient="landscape"/>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Bash Times New Rozaliya">
    <w:altName w:val="Times New Roman"/>
    <w:charset w:val="CC"/>
    <w:family w:val="roman"/>
    <w:pitch w:val="variable"/>
    <w:sig w:usb0="00000001" w:usb1="00000000" w:usb2="00000000" w:usb3="00000000" w:csb0="0000009F" w:csb1="00000000"/>
  </w:font>
  <w:font w:name="Adobe Fan Heiti Std B">
    <w:altName w:val="MS Gothic"/>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81320"/>
    <w:multiLevelType w:val="hybridMultilevel"/>
    <w:tmpl w:val="CF6A9F9C"/>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15:restartNumberingAfterBreak="0">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3" w15:restartNumberingAfterBreak="0">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531D8F"/>
    <w:multiLevelType w:val="hybridMultilevel"/>
    <w:tmpl w:val="F9A60C8A"/>
    <w:lvl w:ilvl="0" w:tplc="59CC51E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5D1EDD"/>
    <w:multiLevelType w:val="hybridMultilevel"/>
    <w:tmpl w:val="F204095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15:restartNumberingAfterBreak="0">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9361251"/>
    <w:multiLevelType w:val="hybridMultilevel"/>
    <w:tmpl w:val="A7225548"/>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E48A8"/>
    <w:multiLevelType w:val="hybridMultilevel"/>
    <w:tmpl w:val="C7E4ED18"/>
    <w:lvl w:ilvl="0" w:tplc="14FEA0D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15:restartNumberingAfterBreak="0">
    <w:nsid w:val="41FD438F"/>
    <w:multiLevelType w:val="singleLevel"/>
    <w:tmpl w:val="FAD436E2"/>
    <w:lvl w:ilvl="0">
      <w:start w:val="3"/>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F47611"/>
    <w:multiLevelType w:val="hybridMultilevel"/>
    <w:tmpl w:val="D37CF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5D2885"/>
    <w:multiLevelType w:val="hybridMultilevel"/>
    <w:tmpl w:val="6A606D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AE213E"/>
    <w:multiLevelType w:val="hybridMultilevel"/>
    <w:tmpl w:val="13C60694"/>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353DAD"/>
    <w:multiLevelType w:val="multilevel"/>
    <w:tmpl w:val="D19839E6"/>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5B261D2"/>
    <w:multiLevelType w:val="hybridMultilevel"/>
    <w:tmpl w:val="209EA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284F1D"/>
    <w:multiLevelType w:val="hybridMultilevel"/>
    <w:tmpl w:val="F73447A0"/>
    <w:lvl w:ilvl="0" w:tplc="4F224F0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9"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cs="Times New Roman" w:hint="default"/>
      </w:rPr>
    </w:lvl>
    <w:lvl w:ilvl="1" w:tplc="C058A6E8">
      <w:start w:val="1"/>
      <w:numFmt w:val="decimal"/>
      <w:lvlText w:val="%2."/>
      <w:lvlJc w:val="left"/>
      <w:pPr>
        <w:tabs>
          <w:tab w:val="num" w:pos="1982"/>
        </w:tabs>
        <w:ind w:left="1982" w:hanging="360"/>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40" w15:restartNumberingAfterBreak="0">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0"/>
  </w:num>
  <w:num w:numId="3">
    <w:abstractNumId w:val="23"/>
  </w:num>
  <w:num w:numId="4">
    <w:abstractNumId w:val="2"/>
    <w:lvlOverride w:ilvl="0">
      <w:startOverride w:val="1"/>
    </w:lvlOverride>
  </w:num>
  <w:num w:numId="5">
    <w:abstractNumId w:val="8"/>
  </w:num>
  <w:num w:numId="6">
    <w:abstractNumId w:val="10"/>
  </w:num>
  <w:num w:numId="7">
    <w:abstractNumId w:val="15"/>
  </w:num>
  <w:num w:numId="8">
    <w:abstractNumId w:val="16"/>
    <w:lvlOverride w:ilvl="0">
      <w:startOverride w:val="3"/>
    </w:lvlOverride>
  </w:num>
  <w:num w:numId="9">
    <w:abstractNumId w:val="31"/>
  </w:num>
  <w:num w:numId="10">
    <w:abstractNumId w:val="7"/>
  </w:num>
  <w:num w:numId="11">
    <w:abstractNumId w:val="11"/>
  </w:num>
  <w:num w:numId="12">
    <w:abstractNumId w:val="6"/>
  </w:num>
  <w:num w:numId="13">
    <w:abstractNumId w:val="17"/>
  </w:num>
  <w:num w:numId="14">
    <w:abstractNumId w:val="3"/>
  </w:num>
  <w:num w:numId="15">
    <w:abstractNumId w:val="34"/>
  </w:num>
  <w:num w:numId="16">
    <w:abstractNumId w:val="27"/>
  </w:num>
  <w:num w:numId="17">
    <w:abstractNumId w:val="1"/>
  </w:num>
  <w:num w:numId="18">
    <w:abstractNumId w:val="35"/>
  </w:num>
  <w:num w:numId="19">
    <w:abstractNumId w:val="21"/>
  </w:num>
  <w:num w:numId="20">
    <w:abstractNumId w:val="32"/>
  </w:num>
  <w:num w:numId="21">
    <w:abstractNumId w:val="30"/>
  </w:num>
  <w:num w:numId="22">
    <w:abstractNumId w:val="28"/>
  </w:num>
  <w:num w:numId="23">
    <w:abstractNumId w:val="29"/>
  </w:num>
  <w:num w:numId="24">
    <w:abstractNumId w:val="38"/>
  </w:num>
  <w:num w:numId="25">
    <w:abstractNumId w:val="36"/>
  </w:num>
  <w:num w:numId="26">
    <w:abstractNumId w:val="0"/>
  </w:num>
  <w:num w:numId="27">
    <w:abstractNumId w:val="19"/>
  </w:num>
  <w:num w:numId="28">
    <w:abstractNumId w:val="13"/>
  </w:num>
  <w:num w:numId="29">
    <w:abstractNumId w:val="14"/>
  </w:num>
  <w:num w:numId="30">
    <w:abstractNumId w:val="9"/>
  </w:num>
  <w:num w:numId="31">
    <w:abstractNumId w:val="18"/>
  </w:num>
  <w:num w:numId="32">
    <w:abstractNumId w:val="25"/>
  </w:num>
  <w:num w:numId="33">
    <w:abstractNumId w:val="37"/>
  </w:num>
  <w:num w:numId="34">
    <w:abstractNumId w:val="12"/>
  </w:num>
  <w:num w:numId="35">
    <w:abstractNumId w:val="4"/>
  </w:num>
  <w:num w:numId="36">
    <w:abstractNumId w:val="22"/>
  </w:num>
  <w:num w:numId="37">
    <w:abstractNumId w:val="5"/>
  </w:num>
  <w:num w:numId="38">
    <w:abstractNumId w:val="39"/>
  </w:num>
  <w:num w:numId="39">
    <w:abstractNumId w:val="33"/>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8"/>
    <w:rsid w:val="00014E3D"/>
    <w:rsid w:val="00015F00"/>
    <w:rsid w:val="0002495A"/>
    <w:rsid w:val="000312E3"/>
    <w:rsid w:val="00035C8F"/>
    <w:rsid w:val="00053BF0"/>
    <w:rsid w:val="00053D2D"/>
    <w:rsid w:val="00057AE1"/>
    <w:rsid w:val="00065AAA"/>
    <w:rsid w:val="000703A2"/>
    <w:rsid w:val="00074C28"/>
    <w:rsid w:val="000874A1"/>
    <w:rsid w:val="00093A40"/>
    <w:rsid w:val="000A54C9"/>
    <w:rsid w:val="00102ED1"/>
    <w:rsid w:val="00117468"/>
    <w:rsid w:val="00122B2D"/>
    <w:rsid w:val="001430DE"/>
    <w:rsid w:val="00150414"/>
    <w:rsid w:val="0016739B"/>
    <w:rsid w:val="00181E0A"/>
    <w:rsid w:val="001910E6"/>
    <w:rsid w:val="001A09B6"/>
    <w:rsid w:val="001A7D27"/>
    <w:rsid w:val="001C4C6B"/>
    <w:rsid w:val="001D0483"/>
    <w:rsid w:val="001F271F"/>
    <w:rsid w:val="001F28D8"/>
    <w:rsid w:val="00205635"/>
    <w:rsid w:val="0021317D"/>
    <w:rsid w:val="002270C0"/>
    <w:rsid w:val="002437CF"/>
    <w:rsid w:val="002704E6"/>
    <w:rsid w:val="002E0E9F"/>
    <w:rsid w:val="002E1CC5"/>
    <w:rsid w:val="002F6CBD"/>
    <w:rsid w:val="003242B3"/>
    <w:rsid w:val="00342880"/>
    <w:rsid w:val="00352AEA"/>
    <w:rsid w:val="00375727"/>
    <w:rsid w:val="003E5834"/>
    <w:rsid w:val="004001AC"/>
    <w:rsid w:val="0043541B"/>
    <w:rsid w:val="00436D28"/>
    <w:rsid w:val="00441AB1"/>
    <w:rsid w:val="00476FB1"/>
    <w:rsid w:val="00491C1D"/>
    <w:rsid w:val="00495A27"/>
    <w:rsid w:val="004B1D23"/>
    <w:rsid w:val="004C627F"/>
    <w:rsid w:val="004D4BF3"/>
    <w:rsid w:val="004E1B65"/>
    <w:rsid w:val="00500A86"/>
    <w:rsid w:val="00504C00"/>
    <w:rsid w:val="005131F7"/>
    <w:rsid w:val="00530CB5"/>
    <w:rsid w:val="00541952"/>
    <w:rsid w:val="0055693E"/>
    <w:rsid w:val="005846FB"/>
    <w:rsid w:val="005935A1"/>
    <w:rsid w:val="00595A41"/>
    <w:rsid w:val="005B2082"/>
    <w:rsid w:val="005C4C9F"/>
    <w:rsid w:val="005E2215"/>
    <w:rsid w:val="00600E73"/>
    <w:rsid w:val="00623CCC"/>
    <w:rsid w:val="00641B02"/>
    <w:rsid w:val="00657A6E"/>
    <w:rsid w:val="00664B49"/>
    <w:rsid w:val="00674457"/>
    <w:rsid w:val="00683F0F"/>
    <w:rsid w:val="00690062"/>
    <w:rsid w:val="006C646B"/>
    <w:rsid w:val="006D2ECC"/>
    <w:rsid w:val="006D653D"/>
    <w:rsid w:val="006D7332"/>
    <w:rsid w:val="006E6B7D"/>
    <w:rsid w:val="006F7F76"/>
    <w:rsid w:val="00735AE5"/>
    <w:rsid w:val="00745F36"/>
    <w:rsid w:val="0075313D"/>
    <w:rsid w:val="0076548E"/>
    <w:rsid w:val="00771593"/>
    <w:rsid w:val="00775D03"/>
    <w:rsid w:val="007A0EB2"/>
    <w:rsid w:val="007B0804"/>
    <w:rsid w:val="007F7002"/>
    <w:rsid w:val="00813568"/>
    <w:rsid w:val="008231C7"/>
    <w:rsid w:val="008342FB"/>
    <w:rsid w:val="00853A36"/>
    <w:rsid w:val="00890412"/>
    <w:rsid w:val="008A64AA"/>
    <w:rsid w:val="008B648C"/>
    <w:rsid w:val="008C5F1F"/>
    <w:rsid w:val="008D1E33"/>
    <w:rsid w:val="008E6E71"/>
    <w:rsid w:val="00920DB2"/>
    <w:rsid w:val="009212A7"/>
    <w:rsid w:val="00952403"/>
    <w:rsid w:val="0095362F"/>
    <w:rsid w:val="00963480"/>
    <w:rsid w:val="00964E1C"/>
    <w:rsid w:val="00976728"/>
    <w:rsid w:val="00987955"/>
    <w:rsid w:val="009A053E"/>
    <w:rsid w:val="009A2AC4"/>
    <w:rsid w:val="009B030A"/>
    <w:rsid w:val="009B37F7"/>
    <w:rsid w:val="009E3C6A"/>
    <w:rsid w:val="009E41CB"/>
    <w:rsid w:val="009F0DF9"/>
    <w:rsid w:val="009F45EA"/>
    <w:rsid w:val="009F6390"/>
    <w:rsid w:val="00A1461B"/>
    <w:rsid w:val="00A23E40"/>
    <w:rsid w:val="00A71657"/>
    <w:rsid w:val="00A83836"/>
    <w:rsid w:val="00A838F5"/>
    <w:rsid w:val="00A94A63"/>
    <w:rsid w:val="00A969E8"/>
    <w:rsid w:val="00AC61BE"/>
    <w:rsid w:val="00AD5C1A"/>
    <w:rsid w:val="00B02080"/>
    <w:rsid w:val="00B02D74"/>
    <w:rsid w:val="00B20F89"/>
    <w:rsid w:val="00B268C9"/>
    <w:rsid w:val="00B3023A"/>
    <w:rsid w:val="00B50782"/>
    <w:rsid w:val="00B51AF2"/>
    <w:rsid w:val="00B5695E"/>
    <w:rsid w:val="00B6514C"/>
    <w:rsid w:val="00B81FAD"/>
    <w:rsid w:val="00B82C0C"/>
    <w:rsid w:val="00BA2962"/>
    <w:rsid w:val="00BB7706"/>
    <w:rsid w:val="00BC3BAB"/>
    <w:rsid w:val="00BC7F50"/>
    <w:rsid w:val="00BD0D10"/>
    <w:rsid w:val="00BD4734"/>
    <w:rsid w:val="00C10FF2"/>
    <w:rsid w:val="00C36E27"/>
    <w:rsid w:val="00C53780"/>
    <w:rsid w:val="00C94EB4"/>
    <w:rsid w:val="00CC5F46"/>
    <w:rsid w:val="00CE6FAD"/>
    <w:rsid w:val="00D0405D"/>
    <w:rsid w:val="00D06571"/>
    <w:rsid w:val="00D14E8F"/>
    <w:rsid w:val="00D242C3"/>
    <w:rsid w:val="00D41CAC"/>
    <w:rsid w:val="00D542A8"/>
    <w:rsid w:val="00D561EA"/>
    <w:rsid w:val="00D7003C"/>
    <w:rsid w:val="00D72FAC"/>
    <w:rsid w:val="00D73033"/>
    <w:rsid w:val="00D756EA"/>
    <w:rsid w:val="00D772F0"/>
    <w:rsid w:val="00D7794B"/>
    <w:rsid w:val="00D84AE2"/>
    <w:rsid w:val="00DC758F"/>
    <w:rsid w:val="00DD761B"/>
    <w:rsid w:val="00DE26FD"/>
    <w:rsid w:val="00DF1B8A"/>
    <w:rsid w:val="00E058FD"/>
    <w:rsid w:val="00E10A60"/>
    <w:rsid w:val="00E412AD"/>
    <w:rsid w:val="00E454EF"/>
    <w:rsid w:val="00E7251A"/>
    <w:rsid w:val="00E7400E"/>
    <w:rsid w:val="00E816DC"/>
    <w:rsid w:val="00EA503F"/>
    <w:rsid w:val="00EA7D75"/>
    <w:rsid w:val="00EB26E6"/>
    <w:rsid w:val="00ED2FDE"/>
    <w:rsid w:val="00ED4BCD"/>
    <w:rsid w:val="00EE647A"/>
    <w:rsid w:val="00EF24BE"/>
    <w:rsid w:val="00F104FA"/>
    <w:rsid w:val="00F10B23"/>
    <w:rsid w:val="00F10CAB"/>
    <w:rsid w:val="00F11305"/>
    <w:rsid w:val="00F408B8"/>
    <w:rsid w:val="00F57E5A"/>
    <w:rsid w:val="00F7322D"/>
    <w:rsid w:val="00F74A6F"/>
    <w:rsid w:val="00F84F30"/>
    <w:rsid w:val="00F85EF1"/>
    <w:rsid w:val="00F86F16"/>
    <w:rsid w:val="00F9261D"/>
    <w:rsid w:val="00FA3118"/>
    <w:rsid w:val="00FC09B2"/>
    <w:rsid w:val="00F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FB7EA13-0BCF-4F94-99D5-70561415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aliases w:val="1."/>
    <w:basedOn w:val="a"/>
    <w:next w:val="a"/>
    <w:link w:val="10"/>
    <w:qFormat/>
    <w:rsid w:val="00674457"/>
    <w:pPr>
      <w:keepNext/>
      <w:spacing w:before="240" w:after="60"/>
      <w:outlineLvl w:val="0"/>
    </w:pPr>
    <w:rPr>
      <w:rFonts w:ascii="Arial" w:hAnsi="Arial" w:cs="Arial"/>
      <w:b/>
      <w:bCs/>
      <w:kern w:val="32"/>
      <w:sz w:val="32"/>
      <w:szCs w:val="32"/>
    </w:rPr>
  </w:style>
  <w:style w:type="paragraph" w:styleId="2">
    <w:name w:val="heading 2"/>
    <w:aliases w:val="1.1"/>
    <w:basedOn w:val="a"/>
    <w:next w:val="a"/>
    <w:link w:val="20"/>
    <w:qFormat/>
    <w:rsid w:val="006744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457"/>
    <w:pPr>
      <w:keepNext/>
      <w:spacing w:before="240" w:after="60"/>
      <w:outlineLvl w:val="2"/>
    </w:pPr>
    <w:rPr>
      <w:rFonts w:ascii="Arial" w:hAnsi="Arial" w:cs="Arial"/>
      <w:b/>
      <w:bCs/>
      <w:sz w:val="26"/>
      <w:szCs w:val="26"/>
    </w:rPr>
  </w:style>
  <w:style w:type="paragraph" w:styleId="4">
    <w:name w:val="heading 4"/>
    <w:basedOn w:val="a"/>
    <w:next w:val="a"/>
    <w:link w:val="40"/>
    <w:qFormat/>
    <w:rsid w:val="00D72FAC"/>
    <w:pPr>
      <w:keepNext/>
      <w:suppressAutoHyphens w:val="0"/>
      <w:jc w:val="both"/>
      <w:outlineLvl w:val="3"/>
    </w:pPr>
    <w:rPr>
      <w:sz w:val="28"/>
      <w:lang w:eastAsia="ru-RU"/>
    </w:rPr>
  </w:style>
  <w:style w:type="paragraph" w:styleId="5">
    <w:name w:val="heading 5"/>
    <w:basedOn w:val="a"/>
    <w:next w:val="a"/>
    <w:qFormat/>
    <w:rsid w:val="009212A7"/>
    <w:pPr>
      <w:spacing w:before="240" w:after="60"/>
      <w:outlineLvl w:val="4"/>
    </w:pPr>
    <w:rPr>
      <w:b/>
      <w:bCs/>
      <w:i/>
      <w:iCs/>
      <w:sz w:val="26"/>
      <w:szCs w:val="26"/>
    </w:rPr>
  </w:style>
  <w:style w:type="paragraph" w:styleId="7">
    <w:name w:val="heading 7"/>
    <w:basedOn w:val="a"/>
    <w:next w:val="a"/>
    <w:qFormat/>
    <w:rsid w:val="00D72FAC"/>
    <w:pPr>
      <w:keepNext/>
      <w:suppressAutoHyphens w:val="0"/>
      <w:jc w:val="center"/>
      <w:outlineLvl w:val="6"/>
    </w:pPr>
    <w:rPr>
      <w:b/>
      <w:sz w:val="28"/>
      <w:lang w:eastAsia="ru-RU"/>
    </w:rPr>
  </w:style>
  <w:style w:type="paragraph" w:styleId="8">
    <w:name w:val="heading 8"/>
    <w:basedOn w:val="a"/>
    <w:next w:val="a"/>
    <w:link w:val="80"/>
    <w:qFormat/>
    <w:rsid w:val="00D72FAC"/>
    <w:pPr>
      <w:keepNext/>
      <w:suppressAutoHyphens w:val="0"/>
      <w:outlineLvl w:val="7"/>
    </w:pPr>
    <w:rPr>
      <w:sz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Arial" w:eastAsia="MS Mincho" w:hAnsi="Arial" w:cs="Tahoma"/>
      <w:sz w:val="28"/>
      <w:szCs w:val="28"/>
    </w:rPr>
  </w:style>
  <w:style w:type="paragraph" w:styleId="a5">
    <w:name w:val="Body Text"/>
    <w:basedOn w:val="a"/>
    <w:link w:val="a6"/>
    <w:pPr>
      <w:spacing w:after="120"/>
    </w:p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apple-style-span">
    <w:name w:val="apple-style-span"/>
    <w:basedOn w:val="a0"/>
    <w:rsid w:val="002437CF"/>
  </w:style>
  <w:style w:type="character" w:customStyle="1" w:styleId="apple-converted-space">
    <w:name w:val="apple-converted-space"/>
    <w:basedOn w:val="a0"/>
    <w:rsid w:val="00623CCC"/>
  </w:style>
  <w:style w:type="character" w:customStyle="1" w:styleId="21">
    <w:name w:val="Основной текст (2)_"/>
    <w:link w:val="22"/>
    <w:rsid w:val="00623CCC"/>
    <w:rPr>
      <w:spacing w:val="-9"/>
      <w:sz w:val="28"/>
      <w:szCs w:val="28"/>
      <w:shd w:val="clear" w:color="auto" w:fill="FFFFFF"/>
    </w:rPr>
  </w:style>
  <w:style w:type="paragraph" w:customStyle="1" w:styleId="22">
    <w:name w:val="Основной текст (2)"/>
    <w:basedOn w:val="a"/>
    <w:link w:val="21"/>
    <w:rsid w:val="00623CCC"/>
    <w:pPr>
      <w:shd w:val="clear" w:color="auto" w:fill="FFFFFF"/>
      <w:suppressAutoHyphens w:val="0"/>
      <w:spacing w:line="322" w:lineRule="exact"/>
      <w:jc w:val="center"/>
    </w:pPr>
    <w:rPr>
      <w:spacing w:val="-9"/>
      <w:sz w:val="28"/>
      <w:szCs w:val="28"/>
      <w:lang w:eastAsia="ru-RU"/>
    </w:rPr>
  </w:style>
  <w:style w:type="character" w:customStyle="1" w:styleId="ab">
    <w:name w:val="Основной текст_"/>
    <w:link w:val="14"/>
    <w:rsid w:val="00623CCC"/>
    <w:rPr>
      <w:spacing w:val="-9"/>
      <w:sz w:val="28"/>
      <w:szCs w:val="28"/>
      <w:shd w:val="clear" w:color="auto" w:fill="FFFFFF"/>
    </w:rPr>
  </w:style>
  <w:style w:type="paragraph" w:customStyle="1" w:styleId="14">
    <w:name w:val="Основной текст1"/>
    <w:basedOn w:val="a"/>
    <w:link w:val="ab"/>
    <w:rsid w:val="00623CCC"/>
    <w:pPr>
      <w:shd w:val="clear" w:color="auto" w:fill="FFFFFF"/>
      <w:suppressAutoHyphens w:val="0"/>
      <w:spacing w:before="300" w:after="360" w:line="0" w:lineRule="atLeast"/>
    </w:pPr>
    <w:rPr>
      <w:spacing w:val="-9"/>
      <w:sz w:val="28"/>
      <w:szCs w:val="28"/>
      <w:lang w:eastAsia="ru-RU"/>
    </w:rPr>
  </w:style>
  <w:style w:type="character" w:customStyle="1" w:styleId="23pt">
    <w:name w:val="Основной текст (2) + Интервал 3 pt"/>
    <w:rsid w:val="00623CCC"/>
    <w:rPr>
      <w:b w:val="0"/>
      <w:bCs w:val="0"/>
      <w:i w:val="0"/>
      <w:iCs w:val="0"/>
      <w:smallCaps w:val="0"/>
      <w:strike w:val="0"/>
      <w:spacing w:val="60"/>
      <w:sz w:val="28"/>
      <w:szCs w:val="28"/>
      <w:shd w:val="clear" w:color="auto" w:fill="FFFFFF"/>
    </w:rPr>
  </w:style>
  <w:style w:type="character" w:customStyle="1" w:styleId="23">
    <w:name w:val="Основной текст (2) + Не полужирный"/>
    <w:rsid w:val="00623CCC"/>
    <w:rPr>
      <w:b/>
      <w:bCs/>
      <w:i w:val="0"/>
      <w:iCs w:val="0"/>
      <w:smallCaps w:val="0"/>
      <w:strike w:val="0"/>
      <w:spacing w:val="-9"/>
      <w:sz w:val="28"/>
      <w:szCs w:val="28"/>
      <w:shd w:val="clear" w:color="auto" w:fill="FFFFFF"/>
    </w:rPr>
  </w:style>
  <w:style w:type="character" w:customStyle="1" w:styleId="ac">
    <w:name w:val="Основной текст + Полужирный"/>
    <w:rsid w:val="00623CCC"/>
    <w:rPr>
      <w:b/>
      <w:bCs/>
      <w:i w:val="0"/>
      <w:iCs w:val="0"/>
      <w:smallCaps w:val="0"/>
      <w:strike w:val="0"/>
      <w:spacing w:val="-9"/>
      <w:sz w:val="28"/>
      <w:szCs w:val="28"/>
      <w:shd w:val="clear" w:color="auto" w:fill="FFFFFF"/>
    </w:rPr>
  </w:style>
  <w:style w:type="character" w:customStyle="1" w:styleId="22pt">
    <w:name w:val="Основной текст (2) + Интервал 2 pt"/>
    <w:rsid w:val="00623CCC"/>
    <w:rPr>
      <w:spacing w:val="50"/>
      <w:sz w:val="29"/>
      <w:szCs w:val="29"/>
      <w:shd w:val="clear" w:color="auto" w:fill="FFFFFF"/>
    </w:rPr>
  </w:style>
  <w:style w:type="paragraph" w:styleId="ad">
    <w:name w:val="Balloon Text"/>
    <w:basedOn w:val="a"/>
    <w:link w:val="ae"/>
    <w:uiPriority w:val="99"/>
    <w:semiHidden/>
    <w:unhideWhenUsed/>
    <w:rsid w:val="00C10FF2"/>
    <w:rPr>
      <w:rFonts w:ascii="Tahoma" w:hAnsi="Tahoma" w:cs="Tahoma"/>
      <w:sz w:val="16"/>
      <w:szCs w:val="16"/>
    </w:rPr>
  </w:style>
  <w:style w:type="character" w:customStyle="1" w:styleId="ae">
    <w:name w:val="Текст выноски Знак"/>
    <w:link w:val="ad"/>
    <w:uiPriority w:val="99"/>
    <w:semiHidden/>
    <w:rsid w:val="00C10FF2"/>
    <w:rPr>
      <w:rFonts w:ascii="Tahoma" w:hAnsi="Tahoma" w:cs="Tahoma"/>
      <w:sz w:val="16"/>
      <w:szCs w:val="16"/>
      <w:lang w:eastAsia="ar-SA"/>
    </w:rPr>
  </w:style>
  <w:style w:type="paragraph" w:styleId="af">
    <w:name w:val="List Paragraph"/>
    <w:basedOn w:val="a"/>
    <w:uiPriority w:val="34"/>
    <w:qFormat/>
    <w:rsid w:val="00775D03"/>
    <w:pPr>
      <w:ind w:left="708"/>
    </w:pPr>
  </w:style>
  <w:style w:type="table" w:styleId="af0">
    <w:name w:val="Table Grid"/>
    <w:basedOn w:val="a1"/>
    <w:rsid w:val="00FE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C758F"/>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DC758F"/>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DC758F"/>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DC758F"/>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DC758F"/>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DC758F"/>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DC758F"/>
    <w:rPr>
      <w:rFonts w:ascii="Times New Roman" w:hAnsi="Times New Roman" w:cs="Times New Roman" w:hint="default"/>
      <w:sz w:val="28"/>
      <w:szCs w:val="28"/>
    </w:rPr>
  </w:style>
  <w:style w:type="paragraph" w:customStyle="1" w:styleId="Style3">
    <w:name w:val="Style3"/>
    <w:basedOn w:val="a"/>
    <w:uiPriority w:val="99"/>
    <w:rsid w:val="0021317D"/>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21317D"/>
    <w:rPr>
      <w:rFonts w:ascii="Times New Roman" w:hAnsi="Times New Roman" w:cs="Times New Roman"/>
      <w:sz w:val="24"/>
      <w:szCs w:val="24"/>
    </w:rPr>
  </w:style>
  <w:style w:type="paragraph" w:customStyle="1" w:styleId="af1">
    <w:name w:val="Стиль"/>
    <w:rsid w:val="00D72FAC"/>
    <w:pPr>
      <w:widowControl w:val="0"/>
      <w:autoSpaceDE w:val="0"/>
      <w:autoSpaceDN w:val="0"/>
      <w:adjustRightInd w:val="0"/>
    </w:pPr>
    <w:rPr>
      <w:sz w:val="24"/>
      <w:szCs w:val="24"/>
    </w:rPr>
  </w:style>
  <w:style w:type="paragraph" w:styleId="af2">
    <w:name w:val="caption"/>
    <w:basedOn w:val="a"/>
    <w:next w:val="a"/>
    <w:link w:val="af3"/>
    <w:qFormat/>
    <w:rsid w:val="00D72FAC"/>
    <w:pPr>
      <w:widowControl w:val="0"/>
      <w:suppressAutoHyphens w:val="0"/>
      <w:autoSpaceDE w:val="0"/>
      <w:autoSpaceDN w:val="0"/>
      <w:adjustRightInd w:val="0"/>
      <w:jc w:val="center"/>
    </w:pPr>
    <w:rPr>
      <w:b/>
      <w:bCs/>
      <w:sz w:val="28"/>
      <w:szCs w:val="18"/>
      <w:lang w:eastAsia="ru-RU"/>
    </w:rPr>
  </w:style>
  <w:style w:type="paragraph" w:styleId="31">
    <w:name w:val="Body Text Indent 3"/>
    <w:basedOn w:val="a"/>
    <w:rsid w:val="00DF1B8A"/>
    <w:pPr>
      <w:spacing w:after="120"/>
      <w:ind w:left="283"/>
    </w:pPr>
    <w:rPr>
      <w:sz w:val="16"/>
      <w:szCs w:val="16"/>
    </w:rPr>
  </w:style>
  <w:style w:type="paragraph" w:customStyle="1" w:styleId="ConsPlusNormal">
    <w:name w:val="ConsPlusNormal"/>
    <w:rsid w:val="00DF1B8A"/>
    <w:pPr>
      <w:widowControl w:val="0"/>
      <w:autoSpaceDE w:val="0"/>
      <w:autoSpaceDN w:val="0"/>
      <w:adjustRightInd w:val="0"/>
      <w:ind w:firstLine="720"/>
    </w:pPr>
    <w:rPr>
      <w:rFonts w:ascii="Arial" w:hAnsi="Arial" w:cs="Arial"/>
    </w:rPr>
  </w:style>
  <w:style w:type="paragraph" w:customStyle="1" w:styleId="ConsPlusTitle">
    <w:name w:val="ConsPlusTitle"/>
    <w:link w:val="ConsPlusTitle0"/>
    <w:rsid w:val="00DF1B8A"/>
    <w:pPr>
      <w:widowControl w:val="0"/>
      <w:autoSpaceDE w:val="0"/>
      <w:autoSpaceDN w:val="0"/>
      <w:adjustRightInd w:val="0"/>
    </w:pPr>
    <w:rPr>
      <w:rFonts w:ascii="Arial" w:hAnsi="Arial" w:cs="Arial"/>
      <w:b/>
      <w:bCs/>
    </w:rPr>
  </w:style>
  <w:style w:type="paragraph" w:customStyle="1" w:styleId="headertexttopleveltextcentertext">
    <w:name w:val="headertext topleveltext centertext"/>
    <w:basedOn w:val="a"/>
    <w:rsid w:val="00DF1B8A"/>
    <w:pPr>
      <w:suppressAutoHyphens w:val="0"/>
      <w:spacing w:before="100" w:beforeAutospacing="1" w:after="100" w:afterAutospacing="1"/>
    </w:pPr>
    <w:rPr>
      <w:sz w:val="24"/>
      <w:szCs w:val="24"/>
      <w:lang w:eastAsia="ru-RU"/>
    </w:rPr>
  </w:style>
  <w:style w:type="paragraph" w:customStyle="1" w:styleId="formattexttopleveltextcentertext">
    <w:name w:val="formattext topleveltext centertext"/>
    <w:basedOn w:val="a"/>
    <w:rsid w:val="00DF1B8A"/>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DF1B8A"/>
    <w:pPr>
      <w:suppressAutoHyphens w:val="0"/>
      <w:spacing w:before="100" w:beforeAutospacing="1" w:after="100" w:afterAutospacing="1"/>
    </w:pPr>
    <w:rPr>
      <w:sz w:val="24"/>
      <w:szCs w:val="24"/>
      <w:lang w:eastAsia="ru-RU"/>
    </w:rPr>
  </w:style>
  <w:style w:type="paragraph" w:styleId="32">
    <w:name w:val="Body Text 3"/>
    <w:basedOn w:val="a"/>
    <w:rsid w:val="00964E1C"/>
    <w:pPr>
      <w:spacing w:after="120"/>
    </w:pPr>
    <w:rPr>
      <w:sz w:val="16"/>
      <w:szCs w:val="16"/>
    </w:rPr>
  </w:style>
  <w:style w:type="paragraph" w:styleId="af4">
    <w:name w:val="Title"/>
    <w:basedOn w:val="a"/>
    <w:link w:val="af5"/>
    <w:qFormat/>
    <w:rsid w:val="00674457"/>
    <w:pPr>
      <w:suppressAutoHyphens w:val="0"/>
      <w:jc w:val="center"/>
    </w:pPr>
    <w:rPr>
      <w:b/>
      <w:bCs/>
      <w:sz w:val="28"/>
      <w:szCs w:val="24"/>
      <w:lang w:eastAsia="ru-RU"/>
    </w:rPr>
  </w:style>
  <w:style w:type="paragraph" w:customStyle="1" w:styleId="Heading">
    <w:name w:val="Heading"/>
    <w:basedOn w:val="a"/>
    <w:next w:val="a"/>
    <w:rsid w:val="00D542A8"/>
    <w:pPr>
      <w:jc w:val="center"/>
    </w:pPr>
    <w:rPr>
      <w:b/>
      <w:bCs/>
      <w:sz w:val="28"/>
      <w:szCs w:val="24"/>
      <w:lang w:eastAsia="zh-CN"/>
    </w:rPr>
  </w:style>
  <w:style w:type="table" w:styleId="24">
    <w:name w:val="Table Subtle 2"/>
    <w:basedOn w:val="a1"/>
    <w:rsid w:val="00B5695E"/>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1"/>
    <w:rsid w:val="00B5695E"/>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imple 2"/>
    <w:basedOn w:val="a1"/>
    <w:rsid w:val="00B5695E"/>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onsNormal">
    <w:name w:val="ConsNormal"/>
    <w:rsid w:val="009212A7"/>
    <w:pPr>
      <w:autoSpaceDE w:val="0"/>
      <w:autoSpaceDN w:val="0"/>
      <w:adjustRightInd w:val="0"/>
      <w:ind w:right="19772" w:firstLine="720"/>
    </w:pPr>
    <w:rPr>
      <w:sz w:val="24"/>
      <w:szCs w:val="24"/>
    </w:rPr>
  </w:style>
  <w:style w:type="paragraph" w:customStyle="1" w:styleId="af6">
    <w:name w:val=" Знак"/>
    <w:basedOn w:val="a"/>
    <w:autoRedefine/>
    <w:rsid w:val="00E816DC"/>
    <w:pPr>
      <w:suppressAutoHyphens w:val="0"/>
      <w:spacing w:after="160" w:line="240" w:lineRule="exact"/>
    </w:pPr>
    <w:rPr>
      <w:sz w:val="28"/>
      <w:lang w:val="en-US" w:eastAsia="en-US"/>
    </w:rPr>
  </w:style>
  <w:style w:type="paragraph" w:customStyle="1" w:styleId="p13">
    <w:name w:val="p13"/>
    <w:basedOn w:val="a"/>
    <w:rsid w:val="0055693E"/>
    <w:pPr>
      <w:suppressAutoHyphens w:val="0"/>
      <w:spacing w:before="100" w:beforeAutospacing="1" w:after="100" w:afterAutospacing="1"/>
    </w:pPr>
    <w:rPr>
      <w:sz w:val="24"/>
      <w:szCs w:val="24"/>
      <w:lang w:eastAsia="ru-RU"/>
    </w:rPr>
  </w:style>
  <w:style w:type="paragraph" w:styleId="af7">
    <w:name w:val="No Spacing"/>
    <w:qFormat/>
    <w:rsid w:val="003242B3"/>
    <w:rPr>
      <w:rFonts w:ascii="Calibri" w:eastAsia="Calibri" w:hAnsi="Calibri"/>
      <w:sz w:val="22"/>
      <w:szCs w:val="22"/>
      <w:lang w:eastAsia="en-US"/>
    </w:rPr>
  </w:style>
  <w:style w:type="character" w:customStyle="1" w:styleId="a6">
    <w:name w:val="Основной текст Знак"/>
    <w:basedOn w:val="a0"/>
    <w:link w:val="a5"/>
    <w:locked/>
    <w:rsid w:val="00F86F16"/>
    <w:rPr>
      <w:lang w:val="ru-RU" w:eastAsia="ar-SA" w:bidi="ar-SA"/>
    </w:rPr>
  </w:style>
  <w:style w:type="character" w:customStyle="1" w:styleId="10">
    <w:name w:val="Заголовок 1 Знак"/>
    <w:aliases w:val="1. Знак"/>
    <w:basedOn w:val="a0"/>
    <w:link w:val="1"/>
    <w:locked/>
    <w:rsid w:val="00F86F16"/>
    <w:rPr>
      <w:rFonts w:ascii="Arial" w:hAnsi="Arial" w:cs="Arial"/>
      <w:b/>
      <w:bCs/>
      <w:kern w:val="32"/>
      <w:sz w:val="32"/>
      <w:szCs w:val="32"/>
      <w:lang w:val="ru-RU" w:eastAsia="ar-SA" w:bidi="ar-SA"/>
    </w:rPr>
  </w:style>
  <w:style w:type="character" w:customStyle="1" w:styleId="20">
    <w:name w:val="Заголовок 2 Знак"/>
    <w:aliases w:val="1.1 Знак"/>
    <w:basedOn w:val="a0"/>
    <w:link w:val="2"/>
    <w:locked/>
    <w:rsid w:val="00F86F16"/>
    <w:rPr>
      <w:rFonts w:ascii="Arial" w:hAnsi="Arial" w:cs="Arial"/>
      <w:b/>
      <w:bCs/>
      <w:i/>
      <w:iCs/>
      <w:sz w:val="28"/>
      <w:szCs w:val="28"/>
      <w:lang w:val="ru-RU" w:eastAsia="ar-SA" w:bidi="ar-SA"/>
    </w:rPr>
  </w:style>
  <w:style w:type="character" w:customStyle="1" w:styleId="30">
    <w:name w:val="Заголовок 3 Знак"/>
    <w:basedOn w:val="a0"/>
    <w:link w:val="3"/>
    <w:locked/>
    <w:rsid w:val="00F86F16"/>
    <w:rPr>
      <w:rFonts w:ascii="Arial" w:hAnsi="Arial" w:cs="Arial"/>
      <w:b/>
      <w:bCs/>
      <w:sz w:val="26"/>
      <w:szCs w:val="26"/>
      <w:lang w:val="ru-RU" w:eastAsia="ar-SA" w:bidi="ar-SA"/>
    </w:rPr>
  </w:style>
  <w:style w:type="character" w:customStyle="1" w:styleId="40">
    <w:name w:val="Заголовок 4 Знак"/>
    <w:basedOn w:val="a0"/>
    <w:link w:val="4"/>
    <w:locked/>
    <w:rsid w:val="00F86F16"/>
    <w:rPr>
      <w:sz w:val="28"/>
      <w:lang w:val="ru-RU" w:eastAsia="ru-RU" w:bidi="ar-SA"/>
    </w:rPr>
  </w:style>
  <w:style w:type="character" w:customStyle="1" w:styleId="80">
    <w:name w:val="Заголовок 8 Знак"/>
    <w:basedOn w:val="a0"/>
    <w:link w:val="8"/>
    <w:semiHidden/>
    <w:locked/>
    <w:rsid w:val="00F86F16"/>
    <w:rPr>
      <w:sz w:val="28"/>
      <w:lang w:val="ru-RU" w:eastAsia="ru-RU" w:bidi="ar-SA"/>
    </w:rPr>
  </w:style>
  <w:style w:type="paragraph" w:customStyle="1" w:styleId="ListParagraph">
    <w:name w:val="List Paragraph"/>
    <w:basedOn w:val="a"/>
    <w:link w:val="ListParagraphChar"/>
    <w:rsid w:val="00F86F16"/>
    <w:pPr>
      <w:suppressAutoHyphens w:val="0"/>
      <w:ind w:left="720"/>
      <w:contextualSpacing/>
      <w:jc w:val="both"/>
    </w:pPr>
    <w:rPr>
      <w:sz w:val="24"/>
      <w:lang w:eastAsia="ru-RU"/>
    </w:rPr>
  </w:style>
  <w:style w:type="character" w:customStyle="1" w:styleId="ListParagraphChar">
    <w:name w:val="List Paragraph Char"/>
    <w:link w:val="ListParagraph"/>
    <w:locked/>
    <w:rsid w:val="00F86F16"/>
    <w:rPr>
      <w:sz w:val="24"/>
      <w:lang w:val="ru-RU" w:eastAsia="ru-RU" w:bidi="ar-SA"/>
    </w:rPr>
  </w:style>
  <w:style w:type="paragraph" w:styleId="af8">
    <w:name w:val="Subtitle"/>
    <w:basedOn w:val="a"/>
    <w:next w:val="a"/>
    <w:link w:val="af9"/>
    <w:autoRedefine/>
    <w:qFormat/>
    <w:rsid w:val="00504C00"/>
    <w:pPr>
      <w:suppressAutoHyphens w:val="0"/>
      <w:spacing w:before="120" w:after="120"/>
      <w:jc w:val="center"/>
    </w:pPr>
    <w:rPr>
      <w:b/>
      <w:sz w:val="24"/>
      <w:szCs w:val="24"/>
      <w:lang w:eastAsia="ru-RU"/>
    </w:rPr>
  </w:style>
  <w:style w:type="character" w:customStyle="1" w:styleId="af9">
    <w:name w:val="Подзаголовок Знак"/>
    <w:basedOn w:val="a0"/>
    <w:link w:val="af8"/>
    <w:locked/>
    <w:rsid w:val="00504C00"/>
    <w:rPr>
      <w:b/>
      <w:sz w:val="24"/>
      <w:szCs w:val="24"/>
      <w:lang w:val="ru-RU" w:eastAsia="ru-RU" w:bidi="ar-SA"/>
    </w:rPr>
  </w:style>
  <w:style w:type="paragraph" w:customStyle="1" w:styleId="NoSpacing">
    <w:name w:val="No Spacing"/>
    <w:aliases w:val="Табличный"/>
    <w:basedOn w:val="a5"/>
    <w:next w:val="a5"/>
    <w:link w:val="NoSpacingChar"/>
    <w:autoRedefine/>
    <w:rsid w:val="00F86F16"/>
    <w:pPr>
      <w:suppressAutoHyphens w:val="0"/>
      <w:spacing w:after="0"/>
      <w:jc w:val="center"/>
    </w:pPr>
    <w:rPr>
      <w:color w:val="000000"/>
      <w:sz w:val="22"/>
      <w:lang w:val="en-US" w:eastAsia="en-US"/>
    </w:rPr>
  </w:style>
  <w:style w:type="character" w:customStyle="1" w:styleId="NoSpacingChar">
    <w:name w:val="No Spacing Char"/>
    <w:aliases w:val="Табличный Char"/>
    <w:link w:val="NoSpacing"/>
    <w:locked/>
    <w:rsid w:val="00F86F16"/>
    <w:rPr>
      <w:color w:val="000000"/>
      <w:sz w:val="22"/>
      <w:lang w:val="en-US" w:eastAsia="en-US" w:bidi="ar-SA"/>
    </w:rPr>
  </w:style>
  <w:style w:type="character" w:styleId="afa">
    <w:name w:val="Emphasis"/>
    <w:aliases w:val="1.1.1"/>
    <w:basedOn w:val="a0"/>
    <w:qFormat/>
    <w:rsid w:val="00F86F16"/>
    <w:rPr>
      <w:rFonts w:ascii="Times New Roman" w:hAnsi="Times New Roman" w:cs="Times New Roman"/>
      <w:b/>
      <w:color w:val="auto"/>
      <w:sz w:val="32"/>
    </w:rPr>
  </w:style>
  <w:style w:type="character" w:customStyle="1" w:styleId="BalloonTextChar">
    <w:name w:val="Balloon Text Char"/>
    <w:basedOn w:val="a0"/>
    <w:locked/>
    <w:rsid w:val="00F86F16"/>
    <w:rPr>
      <w:rFonts w:ascii="Segoe UI" w:hAnsi="Segoe UI"/>
      <w:sz w:val="18"/>
      <w:lang w:val="ru-RU" w:eastAsia="ru-RU" w:bidi="ar-SA"/>
    </w:rPr>
  </w:style>
  <w:style w:type="paragraph" w:customStyle="1" w:styleId="Default">
    <w:name w:val="Default"/>
    <w:rsid w:val="00F86F16"/>
    <w:pPr>
      <w:autoSpaceDE w:val="0"/>
      <w:autoSpaceDN w:val="0"/>
      <w:adjustRightInd w:val="0"/>
    </w:pPr>
    <w:rPr>
      <w:color w:val="000000"/>
      <w:sz w:val="24"/>
      <w:szCs w:val="24"/>
    </w:rPr>
  </w:style>
  <w:style w:type="paragraph" w:styleId="afb">
    <w:name w:val="header"/>
    <w:basedOn w:val="a"/>
    <w:link w:val="afc"/>
    <w:rsid w:val="00F86F16"/>
    <w:pPr>
      <w:tabs>
        <w:tab w:val="center" w:pos="4677"/>
        <w:tab w:val="right" w:pos="9355"/>
      </w:tabs>
      <w:suppressAutoHyphens w:val="0"/>
      <w:jc w:val="both"/>
    </w:pPr>
    <w:rPr>
      <w:sz w:val="24"/>
      <w:lang w:eastAsia="ru-RU"/>
    </w:rPr>
  </w:style>
  <w:style w:type="character" w:customStyle="1" w:styleId="afc">
    <w:name w:val="Верхний колонтитул Знак"/>
    <w:basedOn w:val="a0"/>
    <w:link w:val="afb"/>
    <w:locked/>
    <w:rsid w:val="00F86F16"/>
    <w:rPr>
      <w:sz w:val="24"/>
      <w:lang w:val="ru-RU" w:eastAsia="ru-RU" w:bidi="ar-SA"/>
    </w:rPr>
  </w:style>
  <w:style w:type="paragraph" w:styleId="afd">
    <w:name w:val="footer"/>
    <w:basedOn w:val="a"/>
    <w:link w:val="afe"/>
    <w:rsid w:val="00F86F16"/>
    <w:pPr>
      <w:tabs>
        <w:tab w:val="center" w:pos="4677"/>
        <w:tab w:val="right" w:pos="9355"/>
      </w:tabs>
      <w:suppressAutoHyphens w:val="0"/>
      <w:jc w:val="both"/>
    </w:pPr>
    <w:rPr>
      <w:sz w:val="24"/>
      <w:lang w:eastAsia="ru-RU"/>
    </w:rPr>
  </w:style>
  <w:style w:type="character" w:customStyle="1" w:styleId="afe">
    <w:name w:val="Нижний колонтитул Знак"/>
    <w:basedOn w:val="a0"/>
    <w:link w:val="afd"/>
    <w:locked/>
    <w:rsid w:val="00F86F16"/>
    <w:rPr>
      <w:sz w:val="24"/>
      <w:lang w:val="ru-RU" w:eastAsia="ru-RU" w:bidi="ar-SA"/>
    </w:rPr>
  </w:style>
  <w:style w:type="character" w:customStyle="1" w:styleId="FontStyle16">
    <w:name w:val="Font Style16"/>
    <w:rsid w:val="00F86F16"/>
    <w:rPr>
      <w:rFonts w:ascii="Arial" w:hAnsi="Arial"/>
      <w:sz w:val="18"/>
    </w:rPr>
  </w:style>
  <w:style w:type="character" w:customStyle="1" w:styleId="FontStyle12">
    <w:name w:val="Font Style12"/>
    <w:rsid w:val="00F86F16"/>
    <w:rPr>
      <w:rFonts w:ascii="Times New Roman" w:hAnsi="Times New Roman"/>
      <w:sz w:val="24"/>
    </w:rPr>
  </w:style>
  <w:style w:type="paragraph" w:customStyle="1" w:styleId="Style7">
    <w:name w:val="Style7"/>
    <w:basedOn w:val="a"/>
    <w:rsid w:val="00F86F16"/>
    <w:pPr>
      <w:widowControl w:val="0"/>
      <w:suppressAutoHyphens w:val="0"/>
      <w:autoSpaceDE w:val="0"/>
      <w:autoSpaceDN w:val="0"/>
      <w:adjustRightInd w:val="0"/>
    </w:pPr>
    <w:rPr>
      <w:rFonts w:ascii="Arial" w:hAnsi="Arial" w:cs="Arial"/>
      <w:sz w:val="24"/>
      <w:szCs w:val="24"/>
      <w:lang w:eastAsia="ru-RU"/>
    </w:rPr>
  </w:style>
  <w:style w:type="paragraph" w:customStyle="1" w:styleId="33">
    <w:name w:val="Основной текст3"/>
    <w:basedOn w:val="a"/>
    <w:rsid w:val="00F86F16"/>
    <w:pPr>
      <w:widowControl w:val="0"/>
      <w:shd w:val="clear" w:color="auto" w:fill="FFFFFF"/>
      <w:suppressAutoHyphens w:val="0"/>
      <w:spacing w:line="212" w:lineRule="exact"/>
      <w:jc w:val="both"/>
    </w:pPr>
    <w:rPr>
      <w:rFonts w:ascii="Lucida Sans Unicode" w:hAnsi="Lucida Sans Unicode"/>
      <w:sz w:val="16"/>
      <w:shd w:val="clear" w:color="auto" w:fill="FFFFFF"/>
      <w:lang w:val="ru-RU" w:eastAsia="ru-RU"/>
    </w:rPr>
  </w:style>
  <w:style w:type="character" w:customStyle="1" w:styleId="Exact">
    <w:name w:val="Основной текст Exact"/>
    <w:rsid w:val="00F86F16"/>
    <w:rPr>
      <w:rFonts w:ascii="Lucida Sans Unicode" w:hAnsi="Lucida Sans Unicode"/>
      <w:spacing w:val="-5"/>
      <w:sz w:val="15"/>
      <w:u w:val="none"/>
    </w:rPr>
  </w:style>
  <w:style w:type="character" w:customStyle="1" w:styleId="26">
    <w:name w:val="Основной текст2"/>
    <w:rsid w:val="00F86F16"/>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F86F16"/>
    <w:rPr>
      <w:rFonts w:ascii="Segoe UI" w:hAnsi="Segoe UI"/>
      <w:color w:val="000000"/>
      <w:spacing w:val="0"/>
      <w:w w:val="100"/>
      <w:position w:val="0"/>
      <w:sz w:val="17"/>
      <w:u w:val="none"/>
      <w:shd w:val="clear" w:color="auto" w:fill="FFFFFF"/>
      <w:lang w:val="ru-RU" w:eastAsia="ru-RU"/>
    </w:rPr>
  </w:style>
  <w:style w:type="paragraph" w:customStyle="1" w:styleId="TOCHeading">
    <w:name w:val="TOC Heading"/>
    <w:basedOn w:val="1"/>
    <w:next w:val="a"/>
    <w:rsid w:val="00F86F16"/>
    <w:pPr>
      <w:keepLines/>
      <w:shd w:val="clear" w:color="auto" w:fill="FFFFFF"/>
      <w:suppressAutoHyphens w:val="0"/>
      <w:spacing w:before="0" w:after="0" w:line="259" w:lineRule="auto"/>
      <w:textAlignment w:val="baseline"/>
      <w:outlineLvl w:val="9"/>
    </w:pPr>
    <w:rPr>
      <w:rFonts w:ascii="Calibri Light" w:hAnsi="Calibri Light" w:cs="Times New Roman"/>
      <w:bCs w:val="0"/>
      <w:color w:val="2E74B5"/>
      <w:kern w:val="0"/>
      <w:szCs w:val="28"/>
      <w:lang w:eastAsia="ru-RU"/>
    </w:rPr>
  </w:style>
  <w:style w:type="paragraph" w:styleId="16">
    <w:name w:val="toc 1"/>
    <w:basedOn w:val="a"/>
    <w:next w:val="a"/>
    <w:autoRedefine/>
    <w:rsid w:val="00F86F16"/>
    <w:pPr>
      <w:tabs>
        <w:tab w:val="left" w:pos="560"/>
        <w:tab w:val="right" w:leader="dot" w:pos="9356"/>
      </w:tabs>
      <w:suppressAutoHyphens w:val="0"/>
      <w:spacing w:line="288" w:lineRule="auto"/>
      <w:ind w:left="57" w:right="57"/>
      <w:jc w:val="both"/>
    </w:pPr>
    <w:rPr>
      <w:sz w:val="28"/>
      <w:szCs w:val="24"/>
      <w:lang w:eastAsia="ru-RU"/>
    </w:rPr>
  </w:style>
  <w:style w:type="paragraph" w:styleId="27">
    <w:name w:val="toc 2"/>
    <w:basedOn w:val="a"/>
    <w:next w:val="a"/>
    <w:autoRedefine/>
    <w:rsid w:val="00F86F16"/>
    <w:pPr>
      <w:suppressAutoHyphens w:val="0"/>
      <w:spacing w:after="100"/>
      <w:ind w:left="280"/>
      <w:jc w:val="both"/>
    </w:pPr>
    <w:rPr>
      <w:sz w:val="28"/>
      <w:szCs w:val="24"/>
      <w:lang w:eastAsia="ru-RU"/>
    </w:rPr>
  </w:style>
  <w:style w:type="paragraph" w:styleId="34">
    <w:name w:val="toc 3"/>
    <w:basedOn w:val="a"/>
    <w:next w:val="a"/>
    <w:autoRedefine/>
    <w:rsid w:val="00F86F16"/>
    <w:pPr>
      <w:suppressAutoHyphens w:val="0"/>
      <w:spacing w:after="100"/>
      <w:ind w:left="560"/>
      <w:jc w:val="both"/>
    </w:pPr>
    <w:rPr>
      <w:sz w:val="28"/>
      <w:szCs w:val="24"/>
      <w:lang w:eastAsia="ru-RU"/>
    </w:rPr>
  </w:style>
  <w:style w:type="paragraph" w:customStyle="1" w:styleId="Main">
    <w:name w:val="Main"/>
    <w:link w:val="Main0"/>
    <w:rsid w:val="00F86F16"/>
    <w:pPr>
      <w:widowControl w:val="0"/>
      <w:suppressAutoHyphens/>
      <w:spacing w:line="360" w:lineRule="auto"/>
      <w:ind w:firstLine="709"/>
      <w:jc w:val="both"/>
    </w:pPr>
    <w:rPr>
      <w:sz w:val="22"/>
      <w:szCs w:val="22"/>
      <w:lang w:eastAsia="zh-CN"/>
    </w:rPr>
  </w:style>
  <w:style w:type="character" w:customStyle="1" w:styleId="Main0">
    <w:name w:val="Main Знак"/>
    <w:link w:val="Main"/>
    <w:locked/>
    <w:rsid w:val="00F86F16"/>
    <w:rPr>
      <w:sz w:val="22"/>
      <w:szCs w:val="22"/>
      <w:lang w:val="ru-RU" w:eastAsia="zh-CN" w:bidi="ar-SA"/>
    </w:rPr>
  </w:style>
  <w:style w:type="paragraph" w:customStyle="1" w:styleId="aff">
    <w:name w:val="простой текст"/>
    <w:basedOn w:val="a"/>
    <w:link w:val="aff0"/>
    <w:rsid w:val="00F86F16"/>
    <w:pPr>
      <w:suppressAutoHyphens w:val="0"/>
      <w:spacing w:before="120" w:after="120" w:line="276" w:lineRule="auto"/>
      <w:ind w:firstLine="567"/>
      <w:jc w:val="both"/>
    </w:pPr>
    <w:rPr>
      <w:sz w:val="28"/>
      <w:lang w:eastAsia="ru-RU"/>
    </w:rPr>
  </w:style>
  <w:style w:type="character" w:customStyle="1" w:styleId="aff0">
    <w:name w:val="простой текст Знак"/>
    <w:link w:val="aff"/>
    <w:locked/>
    <w:rsid w:val="00F86F16"/>
    <w:rPr>
      <w:sz w:val="28"/>
      <w:lang w:val="ru-RU" w:eastAsia="ru-RU" w:bidi="ar-SA"/>
    </w:rPr>
  </w:style>
  <w:style w:type="paragraph" w:customStyle="1" w:styleId="aff1">
    <w:name w:val="ОБЫЧНЫЙ"/>
    <w:basedOn w:val="a"/>
    <w:link w:val="aff2"/>
    <w:rsid w:val="00F86F16"/>
    <w:pPr>
      <w:suppressAutoHyphens w:val="0"/>
      <w:spacing w:before="120" w:after="120" w:line="276" w:lineRule="auto"/>
      <w:ind w:firstLine="567"/>
      <w:jc w:val="both"/>
    </w:pPr>
    <w:rPr>
      <w:sz w:val="28"/>
      <w:lang w:eastAsia="ru-RU"/>
    </w:rPr>
  </w:style>
  <w:style w:type="character" w:customStyle="1" w:styleId="aff2">
    <w:name w:val="ОБЫЧНЫЙ Знак"/>
    <w:link w:val="aff1"/>
    <w:locked/>
    <w:rsid w:val="00F86F16"/>
    <w:rPr>
      <w:sz w:val="28"/>
      <w:lang w:val="ru-RU" w:eastAsia="ru-RU" w:bidi="ar-SA"/>
    </w:rPr>
  </w:style>
  <w:style w:type="paragraph" w:customStyle="1" w:styleId="xl82">
    <w:name w:val="xl82"/>
    <w:basedOn w:val="a"/>
    <w:rsid w:val="00F86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lang w:eastAsia="ru-RU"/>
    </w:rPr>
  </w:style>
  <w:style w:type="character" w:customStyle="1" w:styleId="ConsPlusTitle0">
    <w:name w:val="ConsPlusTitle Знак"/>
    <w:link w:val="ConsPlusTitle"/>
    <w:locked/>
    <w:rsid w:val="00F86F16"/>
    <w:rPr>
      <w:rFonts w:ascii="Arial" w:hAnsi="Arial" w:cs="Arial"/>
      <w:b/>
      <w:bCs/>
      <w:lang w:val="ru-RU" w:eastAsia="ru-RU" w:bidi="ar-SA"/>
    </w:rPr>
  </w:style>
  <w:style w:type="character" w:customStyle="1" w:styleId="aff3">
    <w:name w:val="Гипертекстовая ссылка"/>
    <w:rsid w:val="00F86F16"/>
    <w:rPr>
      <w:color w:val="008000"/>
    </w:rPr>
  </w:style>
  <w:style w:type="paragraph" w:styleId="aff4">
    <w:name w:val="Body Text Indent"/>
    <w:aliases w:val="Основной текст 1,Нумерованный список !!,Надин стиль,Основной текст с отступом Знак1"/>
    <w:basedOn w:val="a"/>
    <w:link w:val="aff5"/>
    <w:rsid w:val="00F86F16"/>
    <w:pPr>
      <w:suppressAutoHyphens w:val="0"/>
      <w:spacing w:after="120"/>
      <w:ind w:left="283"/>
    </w:pPr>
    <w:rPr>
      <w:sz w:val="24"/>
      <w:lang w:eastAsia="ru-RU"/>
    </w:rPr>
  </w:style>
  <w:style w:type="character" w:customStyle="1" w:styleId="aff5">
    <w:name w:val="Основной текст с отступом Знак"/>
    <w:aliases w:val="Основной текст 1 Знак,Нумерованный список !! Знак,Надин стиль Знак,Основной текст с отступом Знак1 Знак"/>
    <w:basedOn w:val="a0"/>
    <w:link w:val="aff4"/>
    <w:locked/>
    <w:rsid w:val="00F86F16"/>
    <w:rPr>
      <w:sz w:val="24"/>
      <w:lang w:val="ru-RU" w:eastAsia="ru-RU" w:bidi="ar-SA"/>
    </w:rPr>
  </w:style>
  <w:style w:type="paragraph" w:customStyle="1" w:styleId="aff6">
    <w:name w:val="отчет"/>
    <w:basedOn w:val="a"/>
    <w:link w:val="aff7"/>
    <w:rsid w:val="00F86F16"/>
    <w:pPr>
      <w:suppressAutoHyphens w:val="0"/>
      <w:spacing w:line="276" w:lineRule="auto"/>
      <w:ind w:firstLine="709"/>
      <w:jc w:val="both"/>
    </w:pPr>
    <w:rPr>
      <w:sz w:val="22"/>
      <w:lang w:eastAsia="ru-RU"/>
    </w:rPr>
  </w:style>
  <w:style w:type="character" w:customStyle="1" w:styleId="aff7">
    <w:name w:val="отчет Знак"/>
    <w:link w:val="aff6"/>
    <w:locked/>
    <w:rsid w:val="00F86F16"/>
    <w:rPr>
      <w:sz w:val="22"/>
      <w:lang w:val="ru-RU" w:eastAsia="ru-RU" w:bidi="ar-SA"/>
    </w:rPr>
  </w:style>
  <w:style w:type="paragraph" w:customStyle="1" w:styleId="TableParagraph">
    <w:name w:val="Table Paragraph"/>
    <w:basedOn w:val="a"/>
    <w:rsid w:val="00F86F16"/>
    <w:pPr>
      <w:widowControl w:val="0"/>
      <w:suppressAutoHyphens w:val="0"/>
    </w:pPr>
    <w:rPr>
      <w:rFonts w:ascii="Calibri" w:hAnsi="Calibri"/>
      <w:sz w:val="22"/>
      <w:szCs w:val="22"/>
      <w:lang w:val="en-US" w:eastAsia="en-US"/>
    </w:rPr>
  </w:style>
  <w:style w:type="character" w:styleId="aff8">
    <w:name w:val="Strong"/>
    <w:basedOn w:val="a0"/>
    <w:qFormat/>
    <w:rsid w:val="00F86F16"/>
    <w:rPr>
      <w:rFonts w:cs="Times New Roman"/>
      <w:b/>
    </w:rPr>
  </w:style>
  <w:style w:type="paragraph" w:styleId="af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a"/>
    <w:rsid w:val="00F86F16"/>
    <w:pPr>
      <w:suppressAutoHyphens w:val="0"/>
      <w:spacing w:before="100" w:beforeAutospacing="1" w:after="100" w:afterAutospacing="1"/>
    </w:pPr>
    <w:rPr>
      <w:sz w:val="24"/>
      <w:lang w:eastAsia="ru-RU"/>
    </w:rPr>
  </w:style>
  <w:style w:type="character" w:customStyle="1" w:styleId="affa">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f9"/>
    <w:locked/>
    <w:rsid w:val="00F86F16"/>
    <w:rPr>
      <w:sz w:val="24"/>
      <w:lang w:val="ru-RU" w:eastAsia="ru-RU" w:bidi="ar-SA"/>
    </w:rPr>
  </w:style>
  <w:style w:type="character" w:styleId="affb">
    <w:name w:val="page number"/>
    <w:basedOn w:val="a0"/>
    <w:rsid w:val="00F86F16"/>
    <w:rPr>
      <w:rFonts w:cs="Times New Roman"/>
    </w:rPr>
  </w:style>
  <w:style w:type="paragraph" w:customStyle="1" w:styleId="p0">
    <w:name w:val="p0"/>
    <w:basedOn w:val="a"/>
    <w:rsid w:val="00F86F16"/>
    <w:pPr>
      <w:suppressAutoHyphens w:val="0"/>
    </w:pPr>
    <w:rPr>
      <w:sz w:val="24"/>
      <w:szCs w:val="24"/>
      <w:lang w:eastAsia="ru-RU"/>
    </w:rPr>
  </w:style>
  <w:style w:type="paragraph" w:customStyle="1" w:styleId="41">
    <w:name w:val="Основной текст4"/>
    <w:basedOn w:val="a"/>
    <w:rsid w:val="00F86F16"/>
    <w:pPr>
      <w:widowControl w:val="0"/>
      <w:shd w:val="clear" w:color="auto" w:fill="FFFFFF"/>
      <w:suppressAutoHyphens w:val="0"/>
      <w:spacing w:before="300" w:line="480" w:lineRule="exact"/>
      <w:jc w:val="both"/>
    </w:pPr>
    <w:rPr>
      <w:color w:val="000000"/>
      <w:sz w:val="26"/>
      <w:szCs w:val="26"/>
      <w:lang w:eastAsia="ru-RU"/>
    </w:rPr>
  </w:style>
  <w:style w:type="character" w:customStyle="1" w:styleId="9pt">
    <w:name w:val="Основной текст + 9 pt"/>
    <w:aliases w:val="Полужирный"/>
    <w:rsid w:val="00F86F16"/>
    <w:rPr>
      <w:rFonts w:ascii="Times New Roman" w:hAnsi="Times New Roman"/>
      <w:b/>
      <w:color w:val="000000"/>
      <w:spacing w:val="0"/>
      <w:w w:val="100"/>
      <w:position w:val="0"/>
      <w:sz w:val="18"/>
      <w:u w:val="none"/>
      <w:shd w:val="clear" w:color="auto" w:fill="FFFFFF"/>
      <w:lang w:val="ru-RU" w:eastAsia="ru-RU"/>
    </w:rPr>
  </w:style>
  <w:style w:type="character" w:customStyle="1" w:styleId="affc">
    <w:name w:val="Колонтитул_"/>
    <w:rsid w:val="00F86F16"/>
    <w:rPr>
      <w:rFonts w:ascii="Times New Roman" w:hAnsi="Times New Roman"/>
      <w:b/>
      <w:i/>
      <w:sz w:val="20"/>
      <w:u w:val="none"/>
    </w:rPr>
  </w:style>
  <w:style w:type="character" w:customStyle="1" w:styleId="affd">
    <w:name w:val="Колонтитул"/>
    <w:rsid w:val="00F86F16"/>
    <w:rPr>
      <w:rFonts w:ascii="Times New Roman" w:hAnsi="Times New Roman"/>
      <w:b/>
      <w:i/>
      <w:color w:val="000000"/>
      <w:spacing w:val="0"/>
      <w:w w:val="100"/>
      <w:position w:val="0"/>
      <w:sz w:val="20"/>
      <w:u w:val="none"/>
      <w:lang w:val="ru-RU" w:eastAsia="ru-RU"/>
    </w:rPr>
  </w:style>
  <w:style w:type="character" w:customStyle="1" w:styleId="17">
    <w:name w:val="Заголовок №1_"/>
    <w:link w:val="18"/>
    <w:locked/>
    <w:rsid w:val="00F86F16"/>
    <w:rPr>
      <w:b/>
      <w:sz w:val="30"/>
      <w:shd w:val="clear" w:color="auto" w:fill="FFFFFF"/>
      <w:lang w:bidi="ar-SA"/>
    </w:rPr>
  </w:style>
  <w:style w:type="paragraph" w:customStyle="1" w:styleId="18">
    <w:name w:val="Заголовок №1"/>
    <w:basedOn w:val="a"/>
    <w:link w:val="17"/>
    <w:rsid w:val="00F86F16"/>
    <w:pPr>
      <w:widowControl w:val="0"/>
      <w:shd w:val="clear" w:color="auto" w:fill="FFFFFF"/>
      <w:suppressAutoHyphens w:val="0"/>
      <w:spacing w:line="240" w:lineRule="atLeast"/>
      <w:outlineLvl w:val="0"/>
    </w:pPr>
    <w:rPr>
      <w:b/>
      <w:sz w:val="30"/>
      <w:shd w:val="clear" w:color="auto" w:fill="FFFFFF"/>
      <w:lang w:val="ru-RU" w:eastAsia="ru-RU"/>
    </w:rPr>
  </w:style>
  <w:style w:type="character" w:customStyle="1" w:styleId="9pt0">
    <w:name w:val="Колонтитул + 9 pt"/>
    <w:aliases w:val="Не полужирный,Не курсив"/>
    <w:rsid w:val="00F86F16"/>
    <w:rPr>
      <w:rFonts w:ascii="Times New Roman" w:hAnsi="Times New Roman"/>
      <w:b/>
      <w:i/>
      <w:color w:val="000000"/>
      <w:spacing w:val="0"/>
      <w:w w:val="100"/>
      <w:position w:val="0"/>
      <w:sz w:val="18"/>
      <w:u w:val="none"/>
      <w:lang w:val="ru-RU" w:eastAsia="ru-RU"/>
    </w:rPr>
  </w:style>
  <w:style w:type="character" w:customStyle="1" w:styleId="81">
    <w:name w:val="Основной текст (8)_"/>
    <w:link w:val="82"/>
    <w:locked/>
    <w:rsid w:val="00F86F16"/>
    <w:rPr>
      <w:b/>
      <w:sz w:val="18"/>
      <w:shd w:val="clear" w:color="auto" w:fill="FFFFFF"/>
      <w:lang w:bidi="ar-SA"/>
    </w:rPr>
  </w:style>
  <w:style w:type="paragraph" w:customStyle="1" w:styleId="82">
    <w:name w:val="Основной текст (8)"/>
    <w:basedOn w:val="a"/>
    <w:link w:val="81"/>
    <w:rsid w:val="00F86F16"/>
    <w:pPr>
      <w:widowControl w:val="0"/>
      <w:shd w:val="clear" w:color="auto" w:fill="FFFFFF"/>
      <w:suppressAutoHyphens w:val="0"/>
      <w:spacing w:line="259" w:lineRule="exact"/>
      <w:jc w:val="right"/>
    </w:pPr>
    <w:rPr>
      <w:b/>
      <w:sz w:val="18"/>
      <w:shd w:val="clear" w:color="auto" w:fill="FFFFFF"/>
      <w:lang w:val="ru-RU" w:eastAsia="ru-RU"/>
    </w:rPr>
  </w:style>
  <w:style w:type="character" w:customStyle="1" w:styleId="110">
    <w:name w:val="Основной текст (11)_"/>
    <w:link w:val="111"/>
    <w:locked/>
    <w:rsid w:val="00F86F16"/>
    <w:rPr>
      <w:b/>
      <w:sz w:val="26"/>
      <w:shd w:val="clear" w:color="auto" w:fill="FFFFFF"/>
      <w:lang w:bidi="ar-SA"/>
    </w:rPr>
  </w:style>
  <w:style w:type="paragraph" w:customStyle="1" w:styleId="111">
    <w:name w:val="Основной текст (11)"/>
    <w:basedOn w:val="a"/>
    <w:link w:val="110"/>
    <w:rsid w:val="00F86F16"/>
    <w:pPr>
      <w:widowControl w:val="0"/>
      <w:shd w:val="clear" w:color="auto" w:fill="FFFFFF"/>
      <w:suppressAutoHyphens w:val="0"/>
      <w:spacing w:before="120" w:after="300" w:line="240" w:lineRule="atLeast"/>
      <w:ind w:hanging="1720"/>
      <w:jc w:val="both"/>
    </w:pPr>
    <w:rPr>
      <w:b/>
      <w:sz w:val="26"/>
      <w:shd w:val="clear" w:color="auto" w:fill="FFFFFF"/>
      <w:lang w:val="ru-RU" w:eastAsia="ru-RU"/>
    </w:rPr>
  </w:style>
  <w:style w:type="character" w:customStyle="1" w:styleId="112">
    <w:name w:val="Основной текст (11) + Не полужирный"/>
    <w:rsid w:val="00F86F16"/>
    <w:rPr>
      <w:rFonts w:ascii="Times New Roman" w:hAnsi="Times New Roman"/>
      <w:b/>
      <w:color w:val="000000"/>
      <w:spacing w:val="0"/>
      <w:w w:val="100"/>
      <w:position w:val="0"/>
      <w:sz w:val="26"/>
      <w:u w:val="none"/>
      <w:lang w:val="ru-RU" w:eastAsia="ru-RU"/>
    </w:rPr>
  </w:style>
  <w:style w:type="character" w:customStyle="1" w:styleId="affe">
    <w:name w:val="Подпись к картинке_"/>
    <w:link w:val="afff"/>
    <w:locked/>
    <w:rsid w:val="00F86F16"/>
    <w:rPr>
      <w:b/>
      <w:sz w:val="18"/>
      <w:shd w:val="clear" w:color="auto" w:fill="FFFFFF"/>
      <w:lang w:bidi="ar-SA"/>
    </w:rPr>
  </w:style>
  <w:style w:type="paragraph" w:customStyle="1" w:styleId="afff">
    <w:name w:val="Подпись к картинке"/>
    <w:basedOn w:val="a"/>
    <w:link w:val="affe"/>
    <w:rsid w:val="00F86F16"/>
    <w:pPr>
      <w:widowControl w:val="0"/>
      <w:shd w:val="clear" w:color="auto" w:fill="FFFFFF"/>
      <w:suppressAutoHyphens w:val="0"/>
      <w:spacing w:line="240" w:lineRule="atLeast"/>
    </w:pPr>
    <w:rPr>
      <w:b/>
      <w:sz w:val="18"/>
      <w:shd w:val="clear" w:color="auto" w:fill="FFFFFF"/>
      <w:lang w:val="ru-RU" w:eastAsia="ru-RU"/>
    </w:rPr>
  </w:style>
  <w:style w:type="character" w:customStyle="1" w:styleId="afff0">
    <w:name w:val="Подпись к таблице_"/>
    <w:link w:val="afff1"/>
    <w:locked/>
    <w:rsid w:val="00F86F16"/>
    <w:rPr>
      <w:sz w:val="26"/>
      <w:shd w:val="clear" w:color="auto" w:fill="FFFFFF"/>
      <w:lang w:bidi="ar-SA"/>
    </w:rPr>
  </w:style>
  <w:style w:type="paragraph" w:customStyle="1" w:styleId="afff1">
    <w:name w:val="Подпись к таблице"/>
    <w:basedOn w:val="a"/>
    <w:link w:val="afff0"/>
    <w:rsid w:val="00F86F16"/>
    <w:pPr>
      <w:widowControl w:val="0"/>
      <w:shd w:val="clear" w:color="auto" w:fill="FFFFFF"/>
      <w:suppressAutoHyphens w:val="0"/>
      <w:spacing w:line="240" w:lineRule="atLeast"/>
    </w:pPr>
    <w:rPr>
      <w:sz w:val="26"/>
      <w:shd w:val="clear" w:color="auto" w:fill="FFFFFF"/>
      <w:lang w:val="ru-RU" w:eastAsia="ru-RU"/>
    </w:rPr>
  </w:style>
  <w:style w:type="character" w:customStyle="1" w:styleId="13pt">
    <w:name w:val="Колонтитул + 13 pt"/>
    <w:aliases w:val="Не полужирный1,Не курсив2"/>
    <w:rsid w:val="00F86F16"/>
    <w:rPr>
      <w:rFonts w:ascii="Times New Roman" w:hAnsi="Times New Roman"/>
      <w:b/>
      <w:i/>
      <w:color w:val="000000"/>
      <w:spacing w:val="0"/>
      <w:w w:val="100"/>
      <w:position w:val="0"/>
      <w:sz w:val="26"/>
      <w:u w:val="none"/>
      <w:lang w:val="ru-RU" w:eastAsia="ru-RU"/>
    </w:rPr>
  </w:style>
  <w:style w:type="character" w:customStyle="1" w:styleId="19">
    <w:name w:val="Основной текст + Полужирный1"/>
    <w:aliases w:val="Курсив"/>
    <w:rsid w:val="00F86F16"/>
    <w:rPr>
      <w:rFonts w:ascii="Times New Roman" w:hAnsi="Times New Roman"/>
      <w:b/>
      <w:i/>
      <w:color w:val="000000"/>
      <w:spacing w:val="0"/>
      <w:w w:val="100"/>
      <w:position w:val="0"/>
      <w:sz w:val="26"/>
      <w:u w:val="none"/>
      <w:shd w:val="clear" w:color="auto" w:fill="FFFFFF"/>
      <w:lang w:val="ru-RU" w:eastAsia="ru-RU"/>
    </w:rPr>
  </w:style>
  <w:style w:type="character" w:customStyle="1" w:styleId="28">
    <w:name w:val="Подпись к таблице (2)_"/>
    <w:link w:val="29"/>
    <w:locked/>
    <w:rsid w:val="00F86F16"/>
    <w:rPr>
      <w:b/>
      <w:sz w:val="26"/>
      <w:shd w:val="clear" w:color="auto" w:fill="FFFFFF"/>
      <w:lang w:bidi="ar-SA"/>
    </w:rPr>
  </w:style>
  <w:style w:type="paragraph" w:customStyle="1" w:styleId="29">
    <w:name w:val="Подпись к таблице (2)"/>
    <w:basedOn w:val="a"/>
    <w:link w:val="28"/>
    <w:rsid w:val="00F86F16"/>
    <w:pPr>
      <w:widowControl w:val="0"/>
      <w:shd w:val="clear" w:color="auto" w:fill="FFFFFF"/>
      <w:suppressAutoHyphens w:val="0"/>
      <w:spacing w:line="240" w:lineRule="atLeast"/>
    </w:pPr>
    <w:rPr>
      <w:b/>
      <w:sz w:val="26"/>
      <w:shd w:val="clear" w:color="auto" w:fill="FFFFFF"/>
      <w:lang w:val="ru-RU" w:eastAsia="ru-RU"/>
    </w:rPr>
  </w:style>
  <w:style w:type="character" w:customStyle="1" w:styleId="afff2">
    <w:name w:val="Колонтитул + Не полужирный"/>
    <w:aliases w:val="Не курсив1"/>
    <w:rsid w:val="00F86F16"/>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F86F16"/>
    <w:rPr>
      <w:rFonts w:ascii="Times New Roman" w:hAnsi="Times New Roman"/>
      <w:b/>
      <w:spacing w:val="8"/>
      <w:u w:val="none"/>
    </w:rPr>
  </w:style>
  <w:style w:type="character" w:customStyle="1" w:styleId="11pt">
    <w:name w:val="Основной текст + 11 pt"/>
    <w:rsid w:val="00F86F16"/>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86F16"/>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86F16"/>
    <w:rPr>
      <w:b/>
      <w:sz w:val="30"/>
      <w:shd w:val="clear" w:color="auto" w:fill="FFFFFF"/>
      <w:lang w:bidi="ar-SA"/>
    </w:rPr>
  </w:style>
  <w:style w:type="paragraph" w:customStyle="1" w:styleId="321">
    <w:name w:val="Заголовок №3 (2)"/>
    <w:basedOn w:val="a"/>
    <w:link w:val="320"/>
    <w:rsid w:val="00F86F16"/>
    <w:pPr>
      <w:widowControl w:val="0"/>
      <w:shd w:val="clear" w:color="auto" w:fill="FFFFFF"/>
      <w:suppressAutoHyphens w:val="0"/>
      <w:spacing w:after="300" w:line="240" w:lineRule="atLeast"/>
      <w:jc w:val="both"/>
      <w:outlineLvl w:val="2"/>
    </w:pPr>
    <w:rPr>
      <w:b/>
      <w:sz w:val="30"/>
      <w:shd w:val="clear" w:color="auto" w:fill="FFFFFF"/>
      <w:lang w:val="ru-RU" w:eastAsia="ru-RU"/>
    </w:rPr>
  </w:style>
  <w:style w:type="character" w:customStyle="1" w:styleId="11pt1">
    <w:name w:val="Основной текст + 11 pt1"/>
    <w:aliases w:val="Полужирный1"/>
    <w:rsid w:val="00F86F16"/>
    <w:rPr>
      <w:rFonts w:ascii="Times New Roman" w:hAnsi="Times New Roman"/>
      <w:b/>
      <w:color w:val="000000"/>
      <w:spacing w:val="0"/>
      <w:w w:val="100"/>
      <w:position w:val="0"/>
      <w:sz w:val="22"/>
      <w:u w:val="none"/>
      <w:shd w:val="clear" w:color="auto" w:fill="FFFFFF"/>
      <w:lang w:val="ru-RU" w:eastAsia="ru-RU"/>
    </w:rPr>
  </w:style>
  <w:style w:type="paragraph" w:customStyle="1" w:styleId="810">
    <w:name w:val="Основной текст (8)1"/>
    <w:basedOn w:val="a"/>
    <w:rsid w:val="00F86F16"/>
    <w:pPr>
      <w:shd w:val="clear" w:color="auto" w:fill="FFFFFF"/>
      <w:suppressAutoHyphens w:val="0"/>
      <w:spacing w:line="240" w:lineRule="atLeast"/>
      <w:jc w:val="both"/>
    </w:pPr>
    <w:rPr>
      <w:sz w:val="26"/>
      <w:szCs w:val="26"/>
      <w:lang w:eastAsia="ru-RU"/>
    </w:rPr>
  </w:style>
  <w:style w:type="character" w:customStyle="1" w:styleId="citation">
    <w:name w:val="citation"/>
    <w:rsid w:val="00F86F16"/>
  </w:style>
  <w:style w:type="character" w:customStyle="1" w:styleId="af5">
    <w:name w:val="Заголовок Знак"/>
    <w:basedOn w:val="a0"/>
    <w:link w:val="af4"/>
    <w:locked/>
    <w:rsid w:val="00F86F16"/>
    <w:rPr>
      <w:b/>
      <w:bCs/>
      <w:sz w:val="28"/>
      <w:szCs w:val="24"/>
      <w:lang w:val="ru-RU" w:eastAsia="ru-RU" w:bidi="ar-SA"/>
    </w:rPr>
  </w:style>
  <w:style w:type="paragraph" w:styleId="afff3">
    <w:name w:val="Document Map"/>
    <w:basedOn w:val="a"/>
    <w:link w:val="afff4"/>
    <w:rsid w:val="00F86F16"/>
    <w:pPr>
      <w:suppressAutoHyphens w:val="0"/>
      <w:jc w:val="both"/>
    </w:pPr>
    <w:rPr>
      <w:rFonts w:ascii="Tahoma" w:hAnsi="Tahoma"/>
      <w:sz w:val="16"/>
      <w:szCs w:val="16"/>
      <w:lang w:eastAsia="ru-RU"/>
    </w:rPr>
  </w:style>
  <w:style w:type="character" w:customStyle="1" w:styleId="afff4">
    <w:name w:val="Схема документа Знак"/>
    <w:basedOn w:val="a0"/>
    <w:link w:val="afff3"/>
    <w:locked/>
    <w:rsid w:val="00F86F16"/>
    <w:rPr>
      <w:rFonts w:ascii="Tahoma" w:hAnsi="Tahoma"/>
      <w:sz w:val="16"/>
      <w:szCs w:val="16"/>
      <w:lang w:val="ru-RU" w:eastAsia="ru-RU" w:bidi="ar-SA"/>
    </w:rPr>
  </w:style>
  <w:style w:type="paragraph" w:customStyle="1" w:styleId="afff5">
    <w:name w:val="Обычный текст"/>
    <w:basedOn w:val="a"/>
    <w:rsid w:val="00F86F16"/>
    <w:pPr>
      <w:suppressAutoHyphens w:val="0"/>
      <w:ind w:firstLine="709"/>
      <w:jc w:val="both"/>
    </w:pPr>
    <w:rPr>
      <w:sz w:val="24"/>
      <w:szCs w:val="24"/>
      <w:lang w:val="en-US"/>
    </w:rPr>
  </w:style>
  <w:style w:type="paragraph" w:customStyle="1" w:styleId="adress">
    <w:name w:val="adress"/>
    <w:basedOn w:val="a"/>
    <w:rsid w:val="00F86F16"/>
    <w:pPr>
      <w:suppressAutoHyphens w:val="0"/>
      <w:spacing w:before="100" w:beforeAutospacing="1" w:after="100" w:afterAutospacing="1"/>
    </w:pPr>
    <w:rPr>
      <w:sz w:val="24"/>
      <w:szCs w:val="24"/>
      <w:lang w:eastAsia="ru-RU"/>
    </w:rPr>
  </w:style>
  <w:style w:type="paragraph" w:customStyle="1" w:styleId="310">
    <w:name w:val="Основной текст 31"/>
    <w:basedOn w:val="a"/>
    <w:rsid w:val="00F86F16"/>
    <w:pPr>
      <w:widowControl w:val="0"/>
    </w:pPr>
    <w:rPr>
      <w:sz w:val="24"/>
    </w:rPr>
  </w:style>
  <w:style w:type="paragraph" w:customStyle="1" w:styleId="2a">
    <w:name w:val="Знак2"/>
    <w:basedOn w:val="a"/>
    <w:rsid w:val="00F86F16"/>
    <w:pPr>
      <w:suppressAutoHyphens w:val="0"/>
      <w:spacing w:after="160" w:line="240" w:lineRule="exact"/>
    </w:pPr>
    <w:rPr>
      <w:rFonts w:ascii="Verdana" w:hAnsi="Verdana"/>
      <w:lang w:val="en-US" w:eastAsia="en-US"/>
    </w:rPr>
  </w:style>
  <w:style w:type="paragraph" w:customStyle="1" w:styleId="35">
    <w:name w:val="Обычный3"/>
    <w:rsid w:val="00F86F16"/>
    <w:pPr>
      <w:snapToGrid w:val="0"/>
    </w:pPr>
    <w:rPr>
      <w:sz w:val="22"/>
    </w:rPr>
  </w:style>
  <w:style w:type="paragraph" w:customStyle="1" w:styleId="Style1">
    <w:name w:val="Style1"/>
    <w:basedOn w:val="a"/>
    <w:rsid w:val="00F86F16"/>
    <w:pPr>
      <w:widowControl w:val="0"/>
      <w:suppressAutoHyphens w:val="0"/>
      <w:autoSpaceDE w:val="0"/>
      <w:autoSpaceDN w:val="0"/>
      <w:adjustRightInd w:val="0"/>
      <w:spacing w:line="410" w:lineRule="exact"/>
      <w:ind w:firstLine="468"/>
      <w:jc w:val="both"/>
    </w:pPr>
    <w:rPr>
      <w:rFonts w:ascii="MS Reference Sans Serif" w:hAnsi="MS Reference Sans Serif"/>
      <w:sz w:val="24"/>
      <w:szCs w:val="24"/>
      <w:lang w:eastAsia="ru-RU"/>
    </w:rPr>
  </w:style>
  <w:style w:type="paragraph" w:styleId="afff6">
    <w:name w:val="toa heading"/>
    <w:basedOn w:val="a"/>
    <w:next w:val="a"/>
    <w:rsid w:val="00F86F16"/>
    <w:pPr>
      <w:suppressAutoHyphens w:val="0"/>
      <w:spacing w:before="120" w:after="60"/>
      <w:jc w:val="center"/>
    </w:pPr>
    <w:rPr>
      <w:b/>
      <w:bCs/>
      <w:sz w:val="24"/>
      <w:szCs w:val="24"/>
      <w:lang w:eastAsia="en-US"/>
    </w:rPr>
  </w:style>
  <w:style w:type="paragraph" w:customStyle="1" w:styleId="afff7">
    <w:name w:val="Чертежный"/>
    <w:link w:val="afff8"/>
    <w:rsid w:val="00F86F16"/>
    <w:pPr>
      <w:jc w:val="both"/>
    </w:pPr>
    <w:rPr>
      <w:rFonts w:ascii="ISOCPEUR" w:hAnsi="ISOCPEUR"/>
      <w:i/>
      <w:sz w:val="22"/>
      <w:szCs w:val="22"/>
      <w:lang w:val="uk-UA"/>
    </w:rPr>
  </w:style>
  <w:style w:type="character" w:customStyle="1" w:styleId="afff8">
    <w:name w:val="Чертежный Знак"/>
    <w:link w:val="afff7"/>
    <w:locked/>
    <w:rsid w:val="00F86F16"/>
    <w:rPr>
      <w:rFonts w:ascii="ISOCPEUR" w:hAnsi="ISOCPEUR"/>
      <w:i/>
      <w:sz w:val="22"/>
      <w:szCs w:val="22"/>
      <w:lang w:val="uk-UA" w:eastAsia="ru-RU" w:bidi="ar-SA"/>
    </w:rPr>
  </w:style>
  <w:style w:type="character" w:customStyle="1" w:styleId="af3">
    <w:name w:val="Название объекта Знак"/>
    <w:link w:val="af2"/>
    <w:locked/>
    <w:rsid w:val="00F86F16"/>
    <w:rPr>
      <w:b/>
      <w:bCs/>
      <w:sz w:val="28"/>
      <w:szCs w:val="18"/>
      <w:lang w:val="ru-RU" w:eastAsia="ru-RU" w:bidi="ar-SA"/>
    </w:rPr>
  </w:style>
  <w:style w:type="character" w:customStyle="1" w:styleId="180">
    <w:name w:val="Основной текст (18)"/>
    <w:basedOn w:val="a0"/>
    <w:link w:val="181"/>
    <w:locked/>
    <w:rsid w:val="00F86F16"/>
    <w:rPr>
      <w:sz w:val="26"/>
      <w:szCs w:val="26"/>
      <w:shd w:val="clear" w:color="auto" w:fill="FFFFFF"/>
      <w:lang w:bidi="ar-SA"/>
    </w:rPr>
  </w:style>
  <w:style w:type="paragraph" w:customStyle="1" w:styleId="181">
    <w:name w:val="Основной текст (18)1"/>
    <w:basedOn w:val="a"/>
    <w:link w:val="180"/>
    <w:rsid w:val="00F86F16"/>
    <w:pPr>
      <w:shd w:val="clear" w:color="auto" w:fill="FFFFFF"/>
      <w:suppressAutoHyphens w:val="0"/>
      <w:spacing w:line="240" w:lineRule="atLeast"/>
      <w:jc w:val="center"/>
    </w:pPr>
    <w:rPr>
      <w:sz w:val="26"/>
      <w:szCs w:val="26"/>
      <w:shd w:val="clear" w:color="auto" w:fill="FFFFFF"/>
      <w:lang w:val="ru-RU" w:eastAsia="ru-RU"/>
    </w:rPr>
  </w:style>
  <w:style w:type="paragraph" w:customStyle="1" w:styleId="xl83">
    <w:name w:val="xl83"/>
    <w:basedOn w:val="a"/>
    <w:rsid w:val="00F86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afff9">
    <w:name w:val="Знак"/>
    <w:basedOn w:val="a"/>
    <w:autoRedefine/>
    <w:rsid w:val="00F86F16"/>
    <w:pPr>
      <w:suppressAutoHyphens w:val="0"/>
      <w:spacing w:after="160" w:line="240" w:lineRule="exact"/>
      <w:jc w:val="center"/>
    </w:pPr>
    <w:rPr>
      <w:b/>
      <w:sz w:val="28"/>
      <w:lang w:eastAsia="en-US"/>
    </w:rPr>
  </w:style>
  <w:style w:type="paragraph" w:customStyle="1" w:styleId="1a">
    <w:name w:val="Знак1"/>
    <w:basedOn w:val="a"/>
    <w:autoRedefine/>
    <w:rsid w:val="00F86F16"/>
    <w:pPr>
      <w:suppressAutoHyphens w:val="0"/>
      <w:spacing w:after="160" w:line="240" w:lineRule="exact"/>
      <w:jc w:val="center"/>
    </w:pPr>
    <w:rPr>
      <w:b/>
      <w:sz w:val="28"/>
      <w:lang w:eastAsia="en-US"/>
    </w:rPr>
  </w:style>
  <w:style w:type="paragraph" w:customStyle="1" w:styleId="afffa">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86F16"/>
    <w:pPr>
      <w:suppressAutoHyphens w:val="0"/>
      <w:spacing w:after="160" w:line="240" w:lineRule="exact"/>
    </w:pPr>
    <w:rPr>
      <w:sz w:val="24"/>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ocked/>
    <w:rsid w:val="00F86F16"/>
    <w:rPr>
      <w:sz w:val="24"/>
      <w:szCs w:val="24"/>
      <w:lang w:val="ru-RU" w:eastAsia="ru-RU"/>
    </w:rPr>
  </w:style>
  <w:style w:type="paragraph" w:customStyle="1" w:styleId="S">
    <w:name w:val="S_Обычный в таблице"/>
    <w:basedOn w:val="a"/>
    <w:link w:val="S0"/>
    <w:rsid w:val="00F86F16"/>
    <w:pPr>
      <w:suppressAutoHyphens w:val="0"/>
      <w:spacing w:line="360" w:lineRule="auto"/>
      <w:jc w:val="center"/>
    </w:pPr>
    <w:rPr>
      <w:color w:val="000000"/>
      <w:sz w:val="24"/>
      <w:szCs w:val="24"/>
      <w:lang w:eastAsia="ru-RU"/>
    </w:rPr>
  </w:style>
  <w:style w:type="character" w:customStyle="1" w:styleId="S0">
    <w:name w:val="S_Обычный в таблице Знак"/>
    <w:basedOn w:val="a0"/>
    <w:link w:val="S"/>
    <w:locked/>
    <w:rsid w:val="00F86F16"/>
    <w:rPr>
      <w:color w:val="000000"/>
      <w:sz w:val="24"/>
      <w:szCs w:val="24"/>
      <w:lang w:val="ru-RU" w:eastAsia="ru-RU" w:bidi="ar-SA"/>
    </w:rPr>
  </w:style>
  <w:style w:type="paragraph" w:styleId="afffb">
    <w:name w:val="footnote text"/>
    <w:basedOn w:val="a"/>
    <w:link w:val="afffc"/>
    <w:semiHidden/>
    <w:rsid w:val="00F86F16"/>
    <w:pPr>
      <w:widowControl w:val="0"/>
      <w:suppressAutoHyphens w:val="0"/>
      <w:autoSpaceDE w:val="0"/>
      <w:autoSpaceDN w:val="0"/>
      <w:adjustRightInd w:val="0"/>
      <w:jc w:val="both"/>
    </w:pPr>
    <w:rPr>
      <w:color w:val="000000"/>
      <w:lang w:eastAsia="ru-RU"/>
    </w:rPr>
  </w:style>
  <w:style w:type="character" w:customStyle="1" w:styleId="afffc">
    <w:name w:val="Текст сноски Знак"/>
    <w:basedOn w:val="a0"/>
    <w:link w:val="afffb"/>
    <w:semiHidden/>
    <w:rsid w:val="00F86F16"/>
    <w:rPr>
      <w:color w:val="000000"/>
      <w:lang w:val="ru-RU" w:eastAsia="ru-RU" w:bidi="ar-SA"/>
    </w:rPr>
  </w:style>
  <w:style w:type="paragraph" w:styleId="HTML">
    <w:name w:val="HTML Preformatted"/>
    <w:basedOn w:val="a"/>
    <w:link w:val="HTML0"/>
    <w:rsid w:val="00F8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ru-RU"/>
    </w:rPr>
  </w:style>
  <w:style w:type="character" w:customStyle="1" w:styleId="HTML0">
    <w:name w:val="Стандартный HTML Знак"/>
    <w:basedOn w:val="a0"/>
    <w:link w:val="HTML"/>
    <w:semiHidden/>
    <w:rsid w:val="00F86F16"/>
    <w:rPr>
      <w:rFonts w:ascii="Courier New" w:hAnsi="Courier New" w:cs="Courier New"/>
      <w:color w:val="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539">
      <w:bodyDiv w:val="1"/>
      <w:marLeft w:val="0"/>
      <w:marRight w:val="0"/>
      <w:marTop w:val="0"/>
      <w:marBottom w:val="0"/>
      <w:divBdr>
        <w:top w:val="none" w:sz="0" w:space="0" w:color="auto"/>
        <w:left w:val="none" w:sz="0" w:space="0" w:color="auto"/>
        <w:bottom w:val="none" w:sz="0" w:space="0" w:color="auto"/>
        <w:right w:val="none" w:sz="0" w:space="0" w:color="auto"/>
      </w:divBdr>
    </w:div>
    <w:div w:id="731390323">
      <w:bodyDiv w:val="1"/>
      <w:marLeft w:val="0"/>
      <w:marRight w:val="0"/>
      <w:marTop w:val="0"/>
      <w:marBottom w:val="0"/>
      <w:divBdr>
        <w:top w:val="none" w:sz="0" w:space="0" w:color="auto"/>
        <w:left w:val="none" w:sz="0" w:space="0" w:color="auto"/>
        <w:bottom w:val="none" w:sz="0" w:space="0" w:color="auto"/>
        <w:right w:val="none" w:sz="0" w:space="0" w:color="auto"/>
      </w:divBdr>
    </w:div>
    <w:div w:id="741951744">
      <w:bodyDiv w:val="1"/>
      <w:marLeft w:val="0"/>
      <w:marRight w:val="0"/>
      <w:marTop w:val="0"/>
      <w:marBottom w:val="0"/>
      <w:divBdr>
        <w:top w:val="none" w:sz="0" w:space="0" w:color="auto"/>
        <w:left w:val="none" w:sz="0" w:space="0" w:color="auto"/>
        <w:bottom w:val="none" w:sz="0" w:space="0" w:color="auto"/>
        <w:right w:val="none" w:sz="0" w:space="0" w:color="auto"/>
      </w:divBdr>
    </w:div>
    <w:div w:id="1510100647">
      <w:bodyDiv w:val="1"/>
      <w:marLeft w:val="0"/>
      <w:marRight w:val="0"/>
      <w:marTop w:val="0"/>
      <w:marBottom w:val="0"/>
      <w:divBdr>
        <w:top w:val="none" w:sz="0" w:space="0" w:color="auto"/>
        <w:left w:val="none" w:sz="0" w:space="0" w:color="auto"/>
        <w:bottom w:val="none" w:sz="0" w:space="0" w:color="auto"/>
        <w:right w:val="none" w:sz="0" w:space="0" w:color="auto"/>
      </w:divBdr>
    </w:div>
    <w:div w:id="1528637211">
      <w:bodyDiv w:val="1"/>
      <w:marLeft w:val="0"/>
      <w:marRight w:val="0"/>
      <w:marTop w:val="0"/>
      <w:marBottom w:val="0"/>
      <w:divBdr>
        <w:top w:val="none" w:sz="0" w:space="0" w:color="auto"/>
        <w:left w:val="none" w:sz="0" w:space="0" w:color="auto"/>
        <w:bottom w:val="none" w:sz="0" w:space="0" w:color="auto"/>
        <w:right w:val="none" w:sz="0" w:space="0" w:color="auto"/>
      </w:divBdr>
    </w:div>
    <w:div w:id="1713534524">
      <w:bodyDiv w:val="1"/>
      <w:marLeft w:val="0"/>
      <w:marRight w:val="0"/>
      <w:marTop w:val="0"/>
      <w:marBottom w:val="0"/>
      <w:divBdr>
        <w:top w:val="none" w:sz="0" w:space="0" w:color="auto"/>
        <w:left w:val="none" w:sz="0" w:space="0" w:color="auto"/>
        <w:bottom w:val="none" w:sz="0" w:space="0" w:color="auto"/>
        <w:right w:val="none" w:sz="0" w:space="0" w:color="auto"/>
      </w:divBdr>
    </w:div>
    <w:div w:id="21037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17847</Words>
  <Characters>101729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БАШІОРТОСТАН РЕСПУБЛИКАЅЫ</vt:lpstr>
    </vt:vector>
  </TitlesOfParts>
  <Company>RePack by SPecialiST</Company>
  <LinksUpToDate>false</LinksUpToDate>
  <CharactersWithSpaces>119338</CharactersWithSpaces>
  <SharedDoc>false</SharedDoc>
  <HLinks>
    <vt:vector size="186" baseType="variant">
      <vt:variant>
        <vt:i4>1441842</vt:i4>
      </vt:variant>
      <vt:variant>
        <vt:i4>182</vt:i4>
      </vt:variant>
      <vt:variant>
        <vt:i4>0</vt:i4>
      </vt:variant>
      <vt:variant>
        <vt:i4>5</vt:i4>
      </vt:variant>
      <vt:variant>
        <vt:lpwstr/>
      </vt:variant>
      <vt:variant>
        <vt:lpwstr>_Toc431575023</vt:lpwstr>
      </vt:variant>
      <vt:variant>
        <vt:i4>1441842</vt:i4>
      </vt:variant>
      <vt:variant>
        <vt:i4>176</vt:i4>
      </vt:variant>
      <vt:variant>
        <vt:i4>0</vt:i4>
      </vt:variant>
      <vt:variant>
        <vt:i4>5</vt:i4>
      </vt:variant>
      <vt:variant>
        <vt:lpwstr/>
      </vt:variant>
      <vt:variant>
        <vt:lpwstr>_Toc431575022</vt:lpwstr>
      </vt:variant>
      <vt:variant>
        <vt:i4>1441842</vt:i4>
      </vt:variant>
      <vt:variant>
        <vt:i4>170</vt:i4>
      </vt:variant>
      <vt:variant>
        <vt:i4>0</vt:i4>
      </vt:variant>
      <vt:variant>
        <vt:i4>5</vt:i4>
      </vt:variant>
      <vt:variant>
        <vt:lpwstr/>
      </vt:variant>
      <vt:variant>
        <vt:lpwstr>_Toc431575021</vt:lpwstr>
      </vt:variant>
      <vt:variant>
        <vt:i4>1441842</vt:i4>
      </vt:variant>
      <vt:variant>
        <vt:i4>164</vt:i4>
      </vt:variant>
      <vt:variant>
        <vt:i4>0</vt:i4>
      </vt:variant>
      <vt:variant>
        <vt:i4>5</vt:i4>
      </vt:variant>
      <vt:variant>
        <vt:lpwstr/>
      </vt:variant>
      <vt:variant>
        <vt:lpwstr>_Toc431575020</vt:lpwstr>
      </vt:variant>
      <vt:variant>
        <vt:i4>1376306</vt:i4>
      </vt:variant>
      <vt:variant>
        <vt:i4>158</vt:i4>
      </vt:variant>
      <vt:variant>
        <vt:i4>0</vt:i4>
      </vt:variant>
      <vt:variant>
        <vt:i4>5</vt:i4>
      </vt:variant>
      <vt:variant>
        <vt:lpwstr/>
      </vt:variant>
      <vt:variant>
        <vt:lpwstr>_Toc431575019</vt:lpwstr>
      </vt:variant>
      <vt:variant>
        <vt:i4>1376306</vt:i4>
      </vt:variant>
      <vt:variant>
        <vt:i4>152</vt:i4>
      </vt:variant>
      <vt:variant>
        <vt:i4>0</vt:i4>
      </vt:variant>
      <vt:variant>
        <vt:i4>5</vt:i4>
      </vt:variant>
      <vt:variant>
        <vt:lpwstr/>
      </vt:variant>
      <vt:variant>
        <vt:lpwstr>_Toc431575018</vt:lpwstr>
      </vt:variant>
      <vt:variant>
        <vt:i4>1376306</vt:i4>
      </vt:variant>
      <vt:variant>
        <vt:i4>146</vt:i4>
      </vt:variant>
      <vt:variant>
        <vt:i4>0</vt:i4>
      </vt:variant>
      <vt:variant>
        <vt:i4>5</vt:i4>
      </vt:variant>
      <vt:variant>
        <vt:lpwstr/>
      </vt:variant>
      <vt:variant>
        <vt:lpwstr>_Toc431575017</vt:lpwstr>
      </vt:variant>
      <vt:variant>
        <vt:i4>1376306</vt:i4>
      </vt:variant>
      <vt:variant>
        <vt:i4>140</vt:i4>
      </vt:variant>
      <vt:variant>
        <vt:i4>0</vt:i4>
      </vt:variant>
      <vt:variant>
        <vt:i4>5</vt:i4>
      </vt:variant>
      <vt:variant>
        <vt:lpwstr/>
      </vt:variant>
      <vt:variant>
        <vt:lpwstr>_Toc431575016</vt:lpwstr>
      </vt:variant>
      <vt:variant>
        <vt:i4>1376306</vt:i4>
      </vt:variant>
      <vt:variant>
        <vt:i4>134</vt:i4>
      </vt:variant>
      <vt:variant>
        <vt:i4>0</vt:i4>
      </vt:variant>
      <vt:variant>
        <vt:i4>5</vt:i4>
      </vt:variant>
      <vt:variant>
        <vt:lpwstr/>
      </vt:variant>
      <vt:variant>
        <vt:lpwstr>_Toc431575012</vt:lpwstr>
      </vt:variant>
      <vt:variant>
        <vt:i4>1376306</vt:i4>
      </vt:variant>
      <vt:variant>
        <vt:i4>128</vt:i4>
      </vt:variant>
      <vt:variant>
        <vt:i4>0</vt:i4>
      </vt:variant>
      <vt:variant>
        <vt:i4>5</vt:i4>
      </vt:variant>
      <vt:variant>
        <vt:lpwstr/>
      </vt:variant>
      <vt:variant>
        <vt:lpwstr>_Toc431575011</vt:lpwstr>
      </vt:variant>
      <vt:variant>
        <vt:i4>1376306</vt:i4>
      </vt:variant>
      <vt:variant>
        <vt:i4>122</vt:i4>
      </vt:variant>
      <vt:variant>
        <vt:i4>0</vt:i4>
      </vt:variant>
      <vt:variant>
        <vt:i4>5</vt:i4>
      </vt:variant>
      <vt:variant>
        <vt:lpwstr/>
      </vt:variant>
      <vt:variant>
        <vt:lpwstr>_Toc431575010</vt:lpwstr>
      </vt:variant>
      <vt:variant>
        <vt:i4>1310770</vt:i4>
      </vt:variant>
      <vt:variant>
        <vt:i4>116</vt:i4>
      </vt:variant>
      <vt:variant>
        <vt:i4>0</vt:i4>
      </vt:variant>
      <vt:variant>
        <vt:i4>5</vt:i4>
      </vt:variant>
      <vt:variant>
        <vt:lpwstr/>
      </vt:variant>
      <vt:variant>
        <vt:lpwstr>_Toc431575009</vt:lpwstr>
      </vt:variant>
      <vt:variant>
        <vt:i4>1310770</vt:i4>
      </vt:variant>
      <vt:variant>
        <vt:i4>110</vt:i4>
      </vt:variant>
      <vt:variant>
        <vt:i4>0</vt:i4>
      </vt:variant>
      <vt:variant>
        <vt:i4>5</vt:i4>
      </vt:variant>
      <vt:variant>
        <vt:lpwstr/>
      </vt:variant>
      <vt:variant>
        <vt:lpwstr>_Toc431575008</vt:lpwstr>
      </vt:variant>
      <vt:variant>
        <vt:i4>1310770</vt:i4>
      </vt:variant>
      <vt:variant>
        <vt:i4>104</vt:i4>
      </vt:variant>
      <vt:variant>
        <vt:i4>0</vt:i4>
      </vt:variant>
      <vt:variant>
        <vt:i4>5</vt:i4>
      </vt:variant>
      <vt:variant>
        <vt:lpwstr/>
      </vt:variant>
      <vt:variant>
        <vt:lpwstr>_Toc431575007</vt:lpwstr>
      </vt:variant>
      <vt:variant>
        <vt:i4>1310770</vt:i4>
      </vt:variant>
      <vt:variant>
        <vt:i4>98</vt:i4>
      </vt:variant>
      <vt:variant>
        <vt:i4>0</vt:i4>
      </vt:variant>
      <vt:variant>
        <vt:i4>5</vt:i4>
      </vt:variant>
      <vt:variant>
        <vt:lpwstr/>
      </vt:variant>
      <vt:variant>
        <vt:lpwstr>_Toc431575006</vt:lpwstr>
      </vt:variant>
      <vt:variant>
        <vt:i4>1310770</vt:i4>
      </vt:variant>
      <vt:variant>
        <vt:i4>92</vt:i4>
      </vt:variant>
      <vt:variant>
        <vt:i4>0</vt:i4>
      </vt:variant>
      <vt:variant>
        <vt:i4>5</vt:i4>
      </vt:variant>
      <vt:variant>
        <vt:lpwstr/>
      </vt:variant>
      <vt:variant>
        <vt:lpwstr>_Toc431575005</vt:lpwstr>
      </vt:variant>
      <vt:variant>
        <vt:i4>1310770</vt:i4>
      </vt:variant>
      <vt:variant>
        <vt:i4>86</vt:i4>
      </vt:variant>
      <vt:variant>
        <vt:i4>0</vt:i4>
      </vt:variant>
      <vt:variant>
        <vt:i4>5</vt:i4>
      </vt:variant>
      <vt:variant>
        <vt:lpwstr/>
      </vt:variant>
      <vt:variant>
        <vt:lpwstr>_Toc431575004</vt:lpwstr>
      </vt:variant>
      <vt:variant>
        <vt:i4>1310770</vt:i4>
      </vt:variant>
      <vt:variant>
        <vt:i4>80</vt:i4>
      </vt:variant>
      <vt:variant>
        <vt:i4>0</vt:i4>
      </vt:variant>
      <vt:variant>
        <vt:i4>5</vt:i4>
      </vt:variant>
      <vt:variant>
        <vt:lpwstr/>
      </vt:variant>
      <vt:variant>
        <vt:lpwstr>_Toc431575003</vt:lpwstr>
      </vt:variant>
      <vt:variant>
        <vt:i4>1310770</vt:i4>
      </vt:variant>
      <vt:variant>
        <vt:i4>74</vt:i4>
      </vt:variant>
      <vt:variant>
        <vt:i4>0</vt:i4>
      </vt:variant>
      <vt:variant>
        <vt:i4>5</vt:i4>
      </vt:variant>
      <vt:variant>
        <vt:lpwstr/>
      </vt:variant>
      <vt:variant>
        <vt:lpwstr>_Toc431575002</vt:lpwstr>
      </vt:variant>
      <vt:variant>
        <vt:i4>1310770</vt:i4>
      </vt:variant>
      <vt:variant>
        <vt:i4>68</vt:i4>
      </vt:variant>
      <vt:variant>
        <vt:i4>0</vt:i4>
      </vt:variant>
      <vt:variant>
        <vt:i4>5</vt:i4>
      </vt:variant>
      <vt:variant>
        <vt:lpwstr/>
      </vt:variant>
      <vt:variant>
        <vt:lpwstr>_Toc431575001</vt:lpwstr>
      </vt:variant>
      <vt:variant>
        <vt:i4>1310770</vt:i4>
      </vt:variant>
      <vt:variant>
        <vt:i4>62</vt:i4>
      </vt:variant>
      <vt:variant>
        <vt:i4>0</vt:i4>
      </vt:variant>
      <vt:variant>
        <vt:i4>5</vt:i4>
      </vt:variant>
      <vt:variant>
        <vt:lpwstr/>
      </vt:variant>
      <vt:variant>
        <vt:lpwstr>_Toc431575000</vt:lpwstr>
      </vt:variant>
      <vt:variant>
        <vt:i4>1835067</vt:i4>
      </vt:variant>
      <vt:variant>
        <vt:i4>56</vt:i4>
      </vt:variant>
      <vt:variant>
        <vt:i4>0</vt:i4>
      </vt:variant>
      <vt:variant>
        <vt:i4>5</vt:i4>
      </vt:variant>
      <vt:variant>
        <vt:lpwstr/>
      </vt:variant>
      <vt:variant>
        <vt:lpwstr>_Toc431574999</vt:lpwstr>
      </vt:variant>
      <vt:variant>
        <vt:i4>1835067</vt:i4>
      </vt:variant>
      <vt:variant>
        <vt:i4>50</vt:i4>
      </vt:variant>
      <vt:variant>
        <vt:i4>0</vt:i4>
      </vt:variant>
      <vt:variant>
        <vt:i4>5</vt:i4>
      </vt:variant>
      <vt:variant>
        <vt:lpwstr/>
      </vt:variant>
      <vt:variant>
        <vt:lpwstr>_Toc431574998</vt:lpwstr>
      </vt:variant>
      <vt:variant>
        <vt:i4>1835067</vt:i4>
      </vt:variant>
      <vt:variant>
        <vt:i4>44</vt:i4>
      </vt:variant>
      <vt:variant>
        <vt:i4>0</vt:i4>
      </vt:variant>
      <vt:variant>
        <vt:i4>5</vt:i4>
      </vt:variant>
      <vt:variant>
        <vt:lpwstr/>
      </vt:variant>
      <vt:variant>
        <vt:lpwstr>_Toc431574997</vt:lpwstr>
      </vt:variant>
      <vt:variant>
        <vt:i4>1835067</vt:i4>
      </vt:variant>
      <vt:variant>
        <vt:i4>38</vt:i4>
      </vt:variant>
      <vt:variant>
        <vt:i4>0</vt:i4>
      </vt:variant>
      <vt:variant>
        <vt:i4>5</vt:i4>
      </vt:variant>
      <vt:variant>
        <vt:lpwstr/>
      </vt:variant>
      <vt:variant>
        <vt:lpwstr>_Toc431574996</vt:lpwstr>
      </vt:variant>
      <vt:variant>
        <vt:i4>1835067</vt:i4>
      </vt:variant>
      <vt:variant>
        <vt:i4>32</vt:i4>
      </vt:variant>
      <vt:variant>
        <vt:i4>0</vt:i4>
      </vt:variant>
      <vt:variant>
        <vt:i4>5</vt:i4>
      </vt:variant>
      <vt:variant>
        <vt:lpwstr/>
      </vt:variant>
      <vt:variant>
        <vt:lpwstr>_Toc431574995</vt:lpwstr>
      </vt:variant>
      <vt:variant>
        <vt:i4>1835067</vt:i4>
      </vt:variant>
      <vt:variant>
        <vt:i4>26</vt:i4>
      </vt:variant>
      <vt:variant>
        <vt:i4>0</vt:i4>
      </vt:variant>
      <vt:variant>
        <vt:i4>5</vt:i4>
      </vt:variant>
      <vt:variant>
        <vt:lpwstr/>
      </vt:variant>
      <vt:variant>
        <vt:lpwstr>_Toc431574994</vt:lpwstr>
      </vt:variant>
      <vt:variant>
        <vt:i4>1835067</vt:i4>
      </vt:variant>
      <vt:variant>
        <vt:i4>20</vt:i4>
      </vt:variant>
      <vt:variant>
        <vt:i4>0</vt:i4>
      </vt:variant>
      <vt:variant>
        <vt:i4>5</vt:i4>
      </vt:variant>
      <vt:variant>
        <vt:lpwstr/>
      </vt:variant>
      <vt:variant>
        <vt:lpwstr>_Toc431574993</vt:lpwstr>
      </vt:variant>
      <vt:variant>
        <vt:i4>1835067</vt:i4>
      </vt:variant>
      <vt:variant>
        <vt:i4>14</vt:i4>
      </vt:variant>
      <vt:variant>
        <vt:i4>0</vt:i4>
      </vt:variant>
      <vt:variant>
        <vt:i4>5</vt:i4>
      </vt:variant>
      <vt:variant>
        <vt:lpwstr/>
      </vt:variant>
      <vt:variant>
        <vt:lpwstr>_Toc431574992</vt:lpwstr>
      </vt:variant>
      <vt:variant>
        <vt:i4>1835067</vt:i4>
      </vt:variant>
      <vt:variant>
        <vt:i4>8</vt:i4>
      </vt:variant>
      <vt:variant>
        <vt:i4>0</vt:i4>
      </vt:variant>
      <vt:variant>
        <vt:i4>5</vt:i4>
      </vt:variant>
      <vt:variant>
        <vt:lpwstr/>
      </vt:variant>
      <vt:variant>
        <vt:lpwstr>_Toc431574991</vt:lpwstr>
      </vt:variant>
      <vt:variant>
        <vt:i4>1835067</vt:i4>
      </vt:variant>
      <vt:variant>
        <vt:i4>2</vt:i4>
      </vt:variant>
      <vt:variant>
        <vt:i4>0</vt:i4>
      </vt:variant>
      <vt:variant>
        <vt:i4>5</vt:i4>
      </vt:variant>
      <vt:variant>
        <vt:lpwstr/>
      </vt:variant>
      <vt:variant>
        <vt:lpwstr>_Toc431574990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БАШІОРТОСТАН РЕСПУБЛИКАЅЫ</dc:title>
  <dc:subject/>
  <dc:creator>1</dc:creator>
  <cp:keywords/>
  <cp:lastModifiedBy>Пользователь Windows</cp:lastModifiedBy>
  <cp:revision>3</cp:revision>
  <cp:lastPrinted>2016-05-24T07:13:00Z</cp:lastPrinted>
  <dcterms:created xsi:type="dcterms:W3CDTF">2020-07-08T05:06:00Z</dcterms:created>
  <dcterms:modified xsi:type="dcterms:W3CDTF">2020-07-08T05:06:00Z</dcterms:modified>
</cp:coreProperties>
</file>