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F7CB9" w:rsidRPr="00E03DE2" w:rsidRDefault="008D2B45" w:rsidP="00DF7CB9">
      <w:pPr>
        <w:ind w:left="-300" w:right="-92"/>
        <w:jc w:val="center"/>
        <w:rPr>
          <w:rFonts w:ascii="Bash Times New Rozaliya" w:hAnsi="Bash Times New Rozaliya"/>
          <w:b/>
          <w:sz w:val="24"/>
        </w:rPr>
      </w:pPr>
      <w:bookmarkStart w:id="0" w:name="_GoBack"/>
      <w:bookmarkEnd w:id="0"/>
      <w:r w:rsidRPr="00D11036">
        <w:rPr>
          <w:noProof/>
          <w:sz w:val="24"/>
          <w:szCs w:val="24"/>
          <w:lang w:eastAsia="ru-RU"/>
        </w:rPr>
        <w:drawing>
          <wp:anchor distT="0" distB="0" distL="114300" distR="114300" simplePos="0" relativeHeight="251657728" behindDoc="0" locked="0" layoutInCell="1" allowOverlap="1">
            <wp:simplePos x="0" y="0"/>
            <wp:positionH relativeFrom="column">
              <wp:posOffset>2698115</wp:posOffset>
            </wp:positionH>
            <wp:positionV relativeFrom="paragraph">
              <wp:posOffset>13335</wp:posOffset>
            </wp:positionV>
            <wp:extent cx="1095375" cy="108585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sidR="00DF7CB9">
        <w:rPr>
          <w:b/>
          <w:sz w:val="24"/>
          <w:szCs w:val="24"/>
          <w:lang w:val="ba-RU"/>
        </w:rPr>
        <w:t xml:space="preserve">БАШКОРТОСТАН </w:t>
      </w:r>
      <w:r w:rsidR="00D11036">
        <w:rPr>
          <w:b/>
          <w:sz w:val="24"/>
          <w:szCs w:val="24"/>
          <w:lang w:val="ba-RU"/>
        </w:rPr>
        <w:t>РЕСПУБЛИКА</w:t>
      </w:r>
      <w:r w:rsidR="00D11036" w:rsidRPr="00D11036">
        <w:rPr>
          <w:b/>
          <w:sz w:val="24"/>
          <w:szCs w:val="24"/>
          <w:lang w:val="ba-RU"/>
        </w:rPr>
        <w:t>Һ</w:t>
      </w:r>
      <w:r w:rsidR="00D11036">
        <w:rPr>
          <w:b/>
          <w:sz w:val="24"/>
          <w:szCs w:val="24"/>
          <w:lang w:val="ba-RU"/>
        </w:rPr>
        <w:t>Ы</w:t>
      </w:r>
      <w:r w:rsidR="00A83836" w:rsidRPr="00D11036">
        <w:rPr>
          <w:b/>
          <w:sz w:val="24"/>
          <w:szCs w:val="24"/>
        </w:rPr>
        <w:t xml:space="preserve"> </w:t>
      </w:r>
      <w:r w:rsidR="00DF7CB9" w:rsidRPr="00E03DE2">
        <w:rPr>
          <w:rFonts w:ascii="Bash Times New Rozaliya" w:hAnsi="Bash Times New Rozaliya"/>
          <w:b/>
          <w:sz w:val="24"/>
        </w:rPr>
        <w:t>ЕЙ</w:t>
      </w:r>
      <w:r w:rsidR="00DF7CB9" w:rsidRPr="00E03DE2">
        <w:rPr>
          <w:b/>
          <w:sz w:val="24"/>
          <w:lang w:val="ba-RU"/>
        </w:rPr>
        <w:t>Ә</w:t>
      </w:r>
      <w:r w:rsidR="00DF7CB9" w:rsidRPr="00E03DE2">
        <w:rPr>
          <w:rFonts w:ascii="Bash Times New Rozaliya" w:hAnsi="Bash Times New Rozaliya"/>
          <w:b/>
          <w:sz w:val="24"/>
        </w:rPr>
        <w:t>НСУРА РАЙОНЫ</w:t>
      </w:r>
    </w:p>
    <w:p w:rsidR="00DF7CB9" w:rsidRPr="00745F36" w:rsidRDefault="00DF7CB9" w:rsidP="00DF7CB9">
      <w:pPr>
        <w:ind w:right="-92"/>
        <w:jc w:val="center"/>
        <w:rPr>
          <w:b/>
          <w:sz w:val="24"/>
          <w:lang w:val="ba-RU"/>
        </w:rPr>
      </w:pPr>
      <w:r w:rsidRPr="004852B1">
        <w:rPr>
          <w:b/>
          <w:sz w:val="24"/>
        </w:rPr>
        <w:t>МУНИЦИПАЛЬ РАЙОН</w:t>
      </w:r>
      <w:r>
        <w:rPr>
          <w:b/>
          <w:sz w:val="24"/>
          <w:lang w:val="ba-RU"/>
        </w:rPr>
        <w:t>ЫНЫҢ</w:t>
      </w:r>
    </w:p>
    <w:p w:rsidR="00DF7CB9" w:rsidRDefault="00DF7CB9" w:rsidP="00DF7CB9">
      <w:pPr>
        <w:ind w:right="-92"/>
        <w:jc w:val="center"/>
        <w:rPr>
          <w:b/>
          <w:sz w:val="24"/>
          <w:lang w:val="ba-RU"/>
        </w:rPr>
      </w:pPr>
      <w:r>
        <w:rPr>
          <w:b/>
          <w:sz w:val="24"/>
          <w:lang w:val="ba-RU"/>
        </w:rPr>
        <w:t>ӘБ</w:t>
      </w:r>
      <w:r>
        <w:rPr>
          <w:b/>
          <w:sz w:val="24"/>
          <w:lang w:val="be-BY"/>
        </w:rPr>
        <w:t>Ү</w:t>
      </w:r>
      <w:r>
        <w:rPr>
          <w:b/>
          <w:sz w:val="24"/>
          <w:lang w:val="ba-RU"/>
        </w:rPr>
        <w:t>ЛӘЙЕС АУЫЛ СОВЕТЫ</w:t>
      </w:r>
    </w:p>
    <w:p w:rsidR="00DF7CB9" w:rsidRPr="00DF7CB9" w:rsidRDefault="00DF7CB9" w:rsidP="00DF7CB9">
      <w:pPr>
        <w:ind w:right="-92"/>
        <w:jc w:val="center"/>
        <w:rPr>
          <w:b/>
          <w:sz w:val="24"/>
          <w:lang w:val="ba-RU"/>
        </w:rPr>
      </w:pPr>
      <w:r>
        <w:rPr>
          <w:b/>
          <w:sz w:val="24"/>
          <w:lang w:val="ba-RU"/>
        </w:rPr>
        <w:t xml:space="preserve">АУЫЛ БИЛӘМӘҺЕ </w:t>
      </w:r>
    </w:p>
    <w:p w:rsidR="00DF7CB9" w:rsidRPr="00DF7CB9" w:rsidRDefault="00DF7CB9" w:rsidP="00DF7CB9">
      <w:pPr>
        <w:ind w:right="-92"/>
        <w:jc w:val="center"/>
        <w:rPr>
          <w:b/>
          <w:sz w:val="24"/>
          <w:lang w:val="ba-RU"/>
        </w:rPr>
      </w:pPr>
      <w:r>
        <w:rPr>
          <w:b/>
          <w:sz w:val="24"/>
          <w:lang w:val="ba-RU"/>
        </w:rPr>
        <w:t>ХАКИМИӘТЕ</w:t>
      </w:r>
    </w:p>
    <w:p w:rsidR="0076548E" w:rsidRPr="00DF7CB9" w:rsidRDefault="008D2B45" w:rsidP="00DF7CB9">
      <w:pPr>
        <w:spacing w:line="360" w:lineRule="auto"/>
        <w:ind w:left="-200" w:right="-1"/>
        <w:rPr>
          <w:b/>
          <w:sz w:val="24"/>
          <w:szCs w:val="24"/>
          <w:lang w:val="ba-RU"/>
        </w:rPr>
      </w:pPr>
      <w:r>
        <w:rPr>
          <w:noProof/>
          <w:lang w:eastAsia="ru-RU"/>
        </w:rPr>
        <mc:AlternateContent>
          <mc:Choice Requires="wps">
            <w:drawing>
              <wp:anchor distT="0" distB="0" distL="114300" distR="114300" simplePos="0" relativeHeight="251656704" behindDoc="0" locked="0" layoutInCell="1" allowOverlap="1">
                <wp:simplePos x="0" y="0"/>
                <wp:positionH relativeFrom="margin">
                  <wp:posOffset>0</wp:posOffset>
                </wp:positionH>
                <wp:positionV relativeFrom="margin">
                  <wp:posOffset>1219835</wp:posOffset>
                </wp:positionV>
                <wp:extent cx="6401435" cy="0"/>
                <wp:effectExtent l="0" t="0" r="0" b="0"/>
                <wp:wrapNone/>
                <wp:docPr id="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57150" cmpd="thinThick">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0EE4BE" id="Line 5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96.05pt" to="504.0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" strokeweight="4.5pt">
                <v:stroke linestyle="thinThick" joinstyle="miter"/>
                <w10:wrap anchorx="margin" anchory="margin"/>
              </v:line>
            </w:pict>
          </mc:Fallback>
        </mc:AlternateContent>
      </w:r>
    </w:p>
    <w:p w:rsidR="0032088B" w:rsidRPr="00DF7CB9" w:rsidRDefault="0032088B" w:rsidP="0076548E">
      <w:pPr>
        <w:spacing w:line="360" w:lineRule="auto"/>
        <w:jc w:val="center"/>
        <w:rPr>
          <w:b/>
          <w:sz w:val="16"/>
          <w:lang w:val="ba-RU"/>
        </w:rPr>
      </w:pPr>
    </w:p>
    <w:p w:rsidR="0032088B" w:rsidRPr="00AE5536" w:rsidRDefault="0032088B" w:rsidP="0076548E">
      <w:pPr>
        <w:ind w:right="-1"/>
        <w:jc w:val="center"/>
        <w:rPr>
          <w:b/>
          <w:sz w:val="24"/>
          <w:szCs w:val="24"/>
        </w:rPr>
      </w:pPr>
      <w:r w:rsidRPr="0032088B">
        <w:rPr>
          <w:b/>
          <w:sz w:val="24"/>
          <w:szCs w:val="24"/>
          <w:lang w:val="ba-RU"/>
        </w:rPr>
        <w:lastRenderedPageBreak/>
        <w:t>АДМИНИСТРАЦИЯ</w:t>
      </w:r>
      <w:r w:rsidR="0076548E" w:rsidRPr="0032088B">
        <w:rPr>
          <w:b/>
          <w:sz w:val="24"/>
          <w:szCs w:val="24"/>
        </w:rPr>
        <w:t xml:space="preserve"> </w:t>
      </w:r>
    </w:p>
    <w:p w:rsidR="0076548E" w:rsidRPr="0032088B" w:rsidRDefault="0076548E" w:rsidP="0076548E">
      <w:pPr>
        <w:ind w:right="-1"/>
        <w:jc w:val="center"/>
        <w:rPr>
          <w:b/>
          <w:sz w:val="24"/>
          <w:szCs w:val="24"/>
        </w:rPr>
      </w:pPr>
      <w:r w:rsidRPr="0032088B">
        <w:rPr>
          <w:b/>
          <w:sz w:val="24"/>
          <w:szCs w:val="24"/>
        </w:rPr>
        <w:t>СЕЛЬСКОГО ПОСЕЛЕНИЯ АБУЛЯИСОВСКИЙ СЕЛЬСОВЕТ МУНИЦИПАЛЬНОГО РАЙОНА</w:t>
      </w:r>
    </w:p>
    <w:p w:rsidR="0076548E" w:rsidRDefault="0076548E" w:rsidP="0076548E">
      <w:pPr>
        <w:ind w:right="-1"/>
        <w:jc w:val="center"/>
        <w:rPr>
          <w:b/>
          <w:sz w:val="24"/>
          <w:szCs w:val="24"/>
        </w:rPr>
      </w:pPr>
      <w:r w:rsidRPr="0032088B">
        <w:rPr>
          <w:b/>
          <w:sz w:val="24"/>
          <w:szCs w:val="24"/>
        </w:rPr>
        <w:t>ЗИАНЧУРИНСКИЙ РАЙОН</w:t>
      </w:r>
    </w:p>
    <w:p w:rsidR="00846786" w:rsidRPr="00D11036" w:rsidRDefault="00846786" w:rsidP="00846786">
      <w:pPr>
        <w:spacing w:line="360" w:lineRule="auto"/>
        <w:jc w:val="center"/>
        <w:rPr>
          <w:b/>
          <w:sz w:val="24"/>
          <w:szCs w:val="24"/>
        </w:rPr>
      </w:pPr>
      <w:r w:rsidRPr="00D11036">
        <w:rPr>
          <w:b/>
          <w:sz w:val="24"/>
          <w:szCs w:val="24"/>
        </w:rPr>
        <w:t>РЕСПУБЛИКИ БАШКОРТОСТАН</w:t>
      </w:r>
    </w:p>
    <w:p w:rsidR="00846786" w:rsidRPr="0032088B" w:rsidRDefault="00846786" w:rsidP="0076548E">
      <w:pPr>
        <w:ind w:right="-1"/>
        <w:jc w:val="center"/>
        <w:rPr>
          <w:b/>
          <w:sz w:val="24"/>
          <w:szCs w:val="24"/>
        </w:rPr>
      </w:pPr>
    </w:p>
    <w:p w:rsidR="0076548E" w:rsidRDefault="0076548E" w:rsidP="004626DE">
      <w:pPr>
        <w:spacing w:line="360" w:lineRule="auto"/>
        <w:ind w:right="5640"/>
        <w:rPr>
          <w:rFonts w:ascii="Bash Times New Rozaliya" w:hAnsi="Bash Times New Rozaliya"/>
          <w:b/>
          <w:sz w:val="16"/>
        </w:rPr>
        <w:sectPr w:rsidR="0076548E" w:rsidSect="00DF7CB9">
          <w:pgSz w:w="11905" w:h="16837" w:code="9"/>
          <w:pgMar w:top="1134" w:right="567" w:bottom="1134" w:left="1134" w:header="720" w:footer="720" w:gutter="0"/>
          <w:cols w:num="2" w:space="1988"/>
          <w:docGrid w:linePitch="360"/>
        </w:sectPr>
      </w:pPr>
    </w:p>
    <w:p w:rsidR="004626DE" w:rsidRDefault="004626DE" w:rsidP="004626DE">
      <w:pPr>
        <w:rPr>
          <w:sz w:val="24"/>
        </w:rPr>
      </w:pPr>
      <w:r>
        <w:rPr>
          <w:sz w:val="24"/>
        </w:rPr>
        <w:lastRenderedPageBreak/>
        <w:t xml:space="preserve">               </w:t>
      </w:r>
    </w:p>
    <w:p w:rsidR="004626DE" w:rsidRPr="00846786" w:rsidRDefault="00C71A29" w:rsidP="00C71A29">
      <w:pPr>
        <w:pStyle w:val="ConsPlusTitle"/>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00926C7E">
        <w:rPr>
          <w:rFonts w:ascii="Times New Roman" w:hAnsi="Times New Roman" w:cs="Times New Roman"/>
          <w:sz w:val="28"/>
          <w:szCs w:val="28"/>
        </w:rPr>
        <w:t xml:space="preserve"> </w:t>
      </w:r>
      <w:r>
        <w:rPr>
          <w:rFonts w:ascii="Times New Roman" w:hAnsi="Times New Roman" w:cs="Times New Roman"/>
          <w:sz w:val="28"/>
          <w:szCs w:val="28"/>
        </w:rPr>
        <w:t xml:space="preserve"> </w:t>
      </w:r>
      <w:r w:rsidR="00926C7E" w:rsidRPr="00926C7E">
        <w:rPr>
          <w:rFonts w:ascii="Times New Roman" w:hAnsi="Times New Roman" w:cs="Times New Roman"/>
          <w:sz w:val="28"/>
          <w:szCs w:val="28"/>
        </w:rPr>
        <w:t>ҠАРАР</w:t>
      </w:r>
      <w:r>
        <w:rPr>
          <w:rFonts w:ascii="Times New Roman" w:hAnsi="Times New Roman" w:cs="Times New Roman"/>
          <w:sz w:val="28"/>
          <w:szCs w:val="28"/>
        </w:rPr>
        <w:t xml:space="preserve">  </w:t>
      </w:r>
      <w:r w:rsidR="004626DE" w:rsidRPr="00846786">
        <w:rPr>
          <w:rFonts w:ascii="Times New Roman" w:hAnsi="Times New Roman" w:cs="Times New Roman"/>
          <w:sz w:val="28"/>
          <w:szCs w:val="28"/>
        </w:rPr>
        <w:t xml:space="preserve">                            </w:t>
      </w:r>
      <w:r w:rsidR="00926C7E">
        <w:rPr>
          <w:rFonts w:ascii="Times New Roman" w:hAnsi="Times New Roman" w:cs="Times New Roman"/>
          <w:sz w:val="28"/>
          <w:szCs w:val="28"/>
        </w:rPr>
        <w:t xml:space="preserve">                         </w:t>
      </w:r>
      <w:r>
        <w:rPr>
          <w:rFonts w:ascii="Times New Roman" w:hAnsi="Times New Roman" w:cs="Times New Roman"/>
          <w:sz w:val="28"/>
          <w:szCs w:val="28"/>
        </w:rPr>
        <w:t xml:space="preserve">   </w:t>
      </w:r>
      <w:r w:rsidR="004626DE" w:rsidRPr="00846786">
        <w:rPr>
          <w:rFonts w:ascii="Times New Roman" w:hAnsi="Times New Roman" w:cs="Times New Roman"/>
          <w:sz w:val="28"/>
          <w:szCs w:val="28"/>
        </w:rPr>
        <w:t>ПОСТАНОВЛЕНИЕ</w:t>
      </w:r>
    </w:p>
    <w:p w:rsidR="004626DE" w:rsidRPr="00E03DE2" w:rsidRDefault="004626DE" w:rsidP="00DF7CB9">
      <w:pPr>
        <w:pStyle w:val="ConsPlusTitle"/>
        <w:widowControl/>
        <w:jc w:val="center"/>
        <w:rPr>
          <w:rFonts w:ascii="Times New Roman" w:hAnsi="Times New Roman" w:cs="Times New Roman"/>
          <w:b w:val="0"/>
          <w:sz w:val="28"/>
          <w:szCs w:val="28"/>
        </w:rPr>
      </w:pPr>
    </w:p>
    <w:p w:rsidR="004626DE" w:rsidRDefault="00AE66C1" w:rsidP="00C71A29">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t xml:space="preserve">      </w:t>
      </w:r>
      <w:r w:rsidR="00B970A4">
        <w:rPr>
          <w:rFonts w:ascii="Times New Roman" w:hAnsi="Times New Roman" w:cs="Times New Roman"/>
          <w:b w:val="0"/>
          <w:sz w:val="28"/>
          <w:szCs w:val="28"/>
        </w:rPr>
        <w:t xml:space="preserve"> </w:t>
      </w:r>
      <w:r w:rsidR="00550641">
        <w:rPr>
          <w:rFonts w:ascii="Times New Roman" w:hAnsi="Times New Roman" w:cs="Times New Roman"/>
          <w:b w:val="0"/>
          <w:sz w:val="28"/>
          <w:szCs w:val="28"/>
        </w:rPr>
        <w:t xml:space="preserve"> </w:t>
      </w:r>
      <w:r w:rsidR="005345EE">
        <w:rPr>
          <w:rFonts w:ascii="Times New Roman" w:hAnsi="Times New Roman" w:cs="Times New Roman"/>
          <w:b w:val="0"/>
          <w:sz w:val="28"/>
          <w:szCs w:val="28"/>
        </w:rPr>
        <w:t xml:space="preserve"> </w:t>
      </w:r>
      <w:r w:rsidR="0054677C">
        <w:rPr>
          <w:rFonts w:ascii="Times New Roman" w:hAnsi="Times New Roman" w:cs="Times New Roman"/>
          <w:b w:val="0"/>
          <w:sz w:val="28"/>
          <w:szCs w:val="28"/>
        </w:rPr>
        <w:t xml:space="preserve"> </w:t>
      </w:r>
      <w:r w:rsidR="0046693B">
        <w:rPr>
          <w:rFonts w:ascii="Times New Roman" w:hAnsi="Times New Roman" w:cs="Times New Roman"/>
          <w:b w:val="0"/>
          <w:sz w:val="28"/>
          <w:szCs w:val="28"/>
        </w:rPr>
        <w:t>20</w:t>
      </w:r>
      <w:r w:rsidR="00FF1997">
        <w:rPr>
          <w:rFonts w:ascii="Times New Roman" w:hAnsi="Times New Roman" w:cs="Times New Roman"/>
          <w:b w:val="0"/>
          <w:sz w:val="28"/>
          <w:szCs w:val="28"/>
        </w:rPr>
        <w:t xml:space="preserve"> </w:t>
      </w:r>
      <w:r w:rsidR="005345EE">
        <w:rPr>
          <w:rFonts w:ascii="Bash Times New Rozaliya" w:hAnsi="Bash Times New Rozaliya" w:cs="Times New Roman"/>
          <w:b w:val="0"/>
          <w:sz w:val="28"/>
          <w:szCs w:val="28"/>
        </w:rPr>
        <w:t>июнь</w:t>
      </w:r>
      <w:r w:rsidR="004626DE">
        <w:rPr>
          <w:rFonts w:ascii="Times New Roman" w:hAnsi="Times New Roman" w:cs="Times New Roman"/>
          <w:b w:val="0"/>
          <w:sz w:val="28"/>
          <w:szCs w:val="28"/>
        </w:rPr>
        <w:t xml:space="preserve"> 201</w:t>
      </w:r>
      <w:r w:rsidR="00B970A4">
        <w:rPr>
          <w:rFonts w:ascii="Times New Roman" w:hAnsi="Times New Roman" w:cs="Times New Roman"/>
          <w:b w:val="0"/>
          <w:sz w:val="28"/>
          <w:szCs w:val="28"/>
        </w:rPr>
        <w:t>7</w:t>
      </w:r>
      <w:r w:rsidR="00224E4D">
        <w:rPr>
          <w:rFonts w:ascii="Times New Roman" w:hAnsi="Times New Roman" w:cs="Times New Roman"/>
          <w:b w:val="0"/>
          <w:sz w:val="28"/>
          <w:szCs w:val="28"/>
        </w:rPr>
        <w:t xml:space="preserve"> </w:t>
      </w:r>
      <w:r w:rsidR="004626DE">
        <w:rPr>
          <w:rFonts w:ascii="Times New Roman" w:hAnsi="Times New Roman" w:cs="Times New Roman"/>
          <w:b w:val="0"/>
          <w:sz w:val="28"/>
          <w:szCs w:val="28"/>
        </w:rPr>
        <w:t xml:space="preserve">й.                    </w:t>
      </w:r>
      <w:r w:rsidR="00483F6E">
        <w:rPr>
          <w:rFonts w:ascii="Times New Roman" w:hAnsi="Times New Roman" w:cs="Times New Roman"/>
          <w:b w:val="0"/>
          <w:sz w:val="28"/>
          <w:szCs w:val="28"/>
        </w:rPr>
        <w:t xml:space="preserve">     </w:t>
      </w:r>
      <w:r w:rsidR="00D42082">
        <w:rPr>
          <w:rFonts w:ascii="Times New Roman" w:hAnsi="Times New Roman" w:cs="Times New Roman"/>
          <w:b w:val="0"/>
          <w:sz w:val="28"/>
          <w:szCs w:val="28"/>
        </w:rPr>
        <w:t xml:space="preserve">   </w:t>
      </w:r>
      <w:r w:rsidR="00A3692D">
        <w:rPr>
          <w:rFonts w:ascii="Times New Roman" w:hAnsi="Times New Roman" w:cs="Times New Roman"/>
          <w:b w:val="0"/>
          <w:sz w:val="28"/>
          <w:szCs w:val="28"/>
        </w:rPr>
        <w:t xml:space="preserve"> </w:t>
      </w:r>
      <w:r w:rsidR="00483F6E">
        <w:rPr>
          <w:rFonts w:ascii="Times New Roman" w:hAnsi="Times New Roman" w:cs="Times New Roman"/>
          <w:b w:val="0"/>
          <w:sz w:val="28"/>
          <w:szCs w:val="28"/>
        </w:rPr>
        <w:t xml:space="preserve"> </w:t>
      </w:r>
      <w:r w:rsidR="00DF7CB9">
        <w:rPr>
          <w:rFonts w:ascii="Times New Roman" w:hAnsi="Times New Roman" w:cs="Times New Roman"/>
          <w:b w:val="0"/>
          <w:sz w:val="28"/>
          <w:szCs w:val="28"/>
        </w:rPr>
        <w:t xml:space="preserve">№ </w:t>
      </w:r>
      <w:r w:rsidR="00A3692D">
        <w:rPr>
          <w:rFonts w:ascii="Times New Roman" w:hAnsi="Times New Roman" w:cs="Times New Roman"/>
          <w:b w:val="0"/>
          <w:sz w:val="28"/>
          <w:szCs w:val="28"/>
        </w:rPr>
        <w:t>2</w:t>
      </w:r>
      <w:r w:rsidR="004372F9">
        <w:rPr>
          <w:rFonts w:ascii="Times New Roman" w:hAnsi="Times New Roman" w:cs="Times New Roman"/>
          <w:b w:val="0"/>
          <w:sz w:val="28"/>
          <w:szCs w:val="28"/>
        </w:rPr>
        <w:t>3</w:t>
      </w:r>
      <w:r w:rsidR="004626DE">
        <w:rPr>
          <w:rFonts w:ascii="Times New Roman" w:hAnsi="Times New Roman" w:cs="Times New Roman"/>
          <w:b w:val="0"/>
          <w:sz w:val="28"/>
          <w:szCs w:val="28"/>
        </w:rPr>
        <w:t xml:space="preserve">  </w:t>
      </w:r>
      <w:r w:rsidR="00FF1997">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0067057B">
        <w:rPr>
          <w:rFonts w:ascii="Times New Roman" w:hAnsi="Times New Roman" w:cs="Times New Roman"/>
          <w:b w:val="0"/>
          <w:sz w:val="28"/>
          <w:szCs w:val="28"/>
        </w:rPr>
        <w:t xml:space="preserve"> </w:t>
      </w:r>
      <w:r w:rsidR="0054677C">
        <w:rPr>
          <w:rFonts w:ascii="Times New Roman" w:hAnsi="Times New Roman" w:cs="Times New Roman"/>
          <w:b w:val="0"/>
          <w:sz w:val="28"/>
          <w:szCs w:val="28"/>
        </w:rPr>
        <w:t xml:space="preserve"> </w:t>
      </w:r>
      <w:r w:rsidR="0067057B">
        <w:rPr>
          <w:rFonts w:ascii="Times New Roman" w:hAnsi="Times New Roman" w:cs="Times New Roman"/>
          <w:b w:val="0"/>
          <w:sz w:val="28"/>
          <w:szCs w:val="28"/>
        </w:rPr>
        <w:t xml:space="preserve"> </w:t>
      </w:r>
      <w:r w:rsidR="005A6CC8">
        <w:rPr>
          <w:rFonts w:ascii="Times New Roman" w:hAnsi="Times New Roman" w:cs="Times New Roman"/>
          <w:b w:val="0"/>
          <w:sz w:val="28"/>
          <w:szCs w:val="28"/>
        </w:rPr>
        <w:t xml:space="preserve"> </w:t>
      </w:r>
      <w:r w:rsidR="00DC7B2A">
        <w:rPr>
          <w:rFonts w:ascii="Times New Roman" w:hAnsi="Times New Roman" w:cs="Times New Roman"/>
          <w:b w:val="0"/>
          <w:sz w:val="28"/>
          <w:szCs w:val="28"/>
        </w:rPr>
        <w:t xml:space="preserve">  </w:t>
      </w:r>
      <w:r w:rsidR="005A6CC8">
        <w:rPr>
          <w:rFonts w:ascii="Times New Roman" w:hAnsi="Times New Roman" w:cs="Times New Roman"/>
          <w:b w:val="0"/>
          <w:sz w:val="28"/>
          <w:szCs w:val="28"/>
        </w:rPr>
        <w:t xml:space="preserve"> </w:t>
      </w:r>
      <w:r w:rsidR="0046693B">
        <w:rPr>
          <w:rFonts w:ascii="Times New Roman" w:hAnsi="Times New Roman" w:cs="Times New Roman"/>
          <w:b w:val="0"/>
          <w:sz w:val="28"/>
          <w:szCs w:val="28"/>
        </w:rPr>
        <w:t>20</w:t>
      </w:r>
      <w:r w:rsidR="004626DE">
        <w:rPr>
          <w:rFonts w:ascii="Times New Roman" w:hAnsi="Times New Roman" w:cs="Times New Roman"/>
          <w:b w:val="0"/>
          <w:sz w:val="28"/>
          <w:szCs w:val="28"/>
        </w:rPr>
        <w:t xml:space="preserve"> </w:t>
      </w:r>
      <w:r w:rsidR="005345EE">
        <w:rPr>
          <w:rFonts w:ascii="Bash Times New Rozaliya" w:hAnsi="Bash Times New Rozaliya" w:cs="Times New Roman"/>
          <w:b w:val="0"/>
          <w:sz w:val="28"/>
          <w:szCs w:val="28"/>
        </w:rPr>
        <w:t>июня</w:t>
      </w:r>
      <w:r w:rsidR="004626DE">
        <w:rPr>
          <w:rFonts w:ascii="Times New Roman" w:hAnsi="Times New Roman" w:cs="Times New Roman"/>
          <w:b w:val="0"/>
          <w:sz w:val="28"/>
          <w:szCs w:val="28"/>
        </w:rPr>
        <w:t xml:space="preserve"> 201</w:t>
      </w:r>
      <w:r w:rsidR="00B970A4">
        <w:rPr>
          <w:rFonts w:ascii="Times New Roman" w:hAnsi="Times New Roman" w:cs="Times New Roman"/>
          <w:b w:val="0"/>
          <w:sz w:val="28"/>
          <w:szCs w:val="28"/>
        </w:rPr>
        <w:t>7</w:t>
      </w:r>
      <w:r w:rsidR="00FF1997">
        <w:rPr>
          <w:rFonts w:ascii="Times New Roman" w:hAnsi="Times New Roman" w:cs="Times New Roman"/>
          <w:b w:val="0"/>
          <w:sz w:val="28"/>
          <w:szCs w:val="28"/>
        </w:rPr>
        <w:t xml:space="preserve"> </w:t>
      </w:r>
      <w:r w:rsidR="004626DE">
        <w:rPr>
          <w:rFonts w:ascii="Times New Roman" w:hAnsi="Times New Roman" w:cs="Times New Roman"/>
          <w:b w:val="0"/>
          <w:sz w:val="28"/>
          <w:szCs w:val="28"/>
        </w:rPr>
        <w:t>г.</w:t>
      </w:r>
    </w:p>
    <w:p w:rsidR="00C71A29" w:rsidRDefault="00C71A29" w:rsidP="00C71A29">
      <w:pPr>
        <w:pStyle w:val="ConsPlusTitle"/>
        <w:widowControl/>
        <w:rPr>
          <w:rFonts w:ascii="Times New Roman" w:hAnsi="Times New Roman" w:cs="Times New Roman"/>
          <w:b w:val="0"/>
          <w:sz w:val="28"/>
          <w:szCs w:val="28"/>
        </w:rPr>
      </w:pPr>
    </w:p>
    <w:p w:rsidR="00C71A29" w:rsidRDefault="00483F6E" w:rsidP="00C71A29">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t xml:space="preserve">        </w:t>
      </w:r>
      <w:r w:rsidR="00C71A29">
        <w:rPr>
          <w:rFonts w:ascii="Times New Roman" w:hAnsi="Times New Roman" w:cs="Times New Roman"/>
          <w:b w:val="0"/>
          <w:sz w:val="28"/>
          <w:szCs w:val="28"/>
        </w:rPr>
        <w:t>Малиновка ау</w:t>
      </w:r>
      <w:r w:rsidR="0076022D">
        <w:rPr>
          <w:rFonts w:ascii="Times New Roman" w:hAnsi="Times New Roman" w:cs="Times New Roman"/>
          <w:b w:val="0"/>
          <w:sz w:val="28"/>
          <w:szCs w:val="28"/>
        </w:rPr>
        <w:t>ы</w:t>
      </w:r>
      <w:r w:rsidR="00C71A29">
        <w:rPr>
          <w:rFonts w:ascii="Times New Roman" w:hAnsi="Times New Roman" w:cs="Times New Roman"/>
          <w:b w:val="0"/>
          <w:sz w:val="28"/>
          <w:szCs w:val="28"/>
        </w:rPr>
        <w:t xml:space="preserve">лы                                                    </w:t>
      </w:r>
      <w:r>
        <w:rPr>
          <w:rFonts w:ascii="Times New Roman" w:hAnsi="Times New Roman" w:cs="Times New Roman"/>
          <w:b w:val="0"/>
          <w:sz w:val="28"/>
          <w:szCs w:val="28"/>
        </w:rPr>
        <w:t>д</w:t>
      </w:r>
      <w:r w:rsidR="00C71A29">
        <w:rPr>
          <w:rFonts w:ascii="Times New Roman" w:hAnsi="Times New Roman" w:cs="Times New Roman"/>
          <w:b w:val="0"/>
          <w:sz w:val="28"/>
          <w:szCs w:val="28"/>
        </w:rPr>
        <w:t>еревня Малиновка</w:t>
      </w:r>
    </w:p>
    <w:p w:rsidR="00720C5D" w:rsidRPr="00720C5D" w:rsidRDefault="00720C5D" w:rsidP="00720C5D">
      <w:pPr>
        <w:pStyle w:val="ConsPlusTitle"/>
        <w:widowControl/>
        <w:tabs>
          <w:tab w:val="left" w:pos="5245"/>
        </w:tabs>
        <w:ind w:right="4507"/>
        <w:rPr>
          <w:rFonts w:ascii="Times New Roman" w:hAnsi="Times New Roman" w:cs="Times New Roman"/>
          <w:b w:val="0"/>
          <w:kern w:val="2"/>
          <w:sz w:val="28"/>
          <w:szCs w:val="28"/>
        </w:rPr>
      </w:pPr>
    </w:p>
    <w:p w:rsidR="003228F6" w:rsidRDefault="003228F6" w:rsidP="003228F6">
      <w:pPr>
        <w:jc w:val="both"/>
        <w:rPr>
          <w:sz w:val="28"/>
          <w:szCs w:val="28"/>
        </w:rPr>
      </w:pPr>
      <w:r>
        <w:rPr>
          <w:sz w:val="28"/>
          <w:szCs w:val="28"/>
        </w:rPr>
        <w:t xml:space="preserve">Об утверждении муниципальной Программы </w:t>
      </w:r>
    </w:p>
    <w:p w:rsidR="003228F6" w:rsidRDefault="003228F6" w:rsidP="003228F6">
      <w:pPr>
        <w:jc w:val="both"/>
        <w:rPr>
          <w:sz w:val="28"/>
          <w:szCs w:val="28"/>
        </w:rPr>
      </w:pPr>
      <w:r>
        <w:rPr>
          <w:sz w:val="28"/>
          <w:szCs w:val="28"/>
        </w:rPr>
        <w:t xml:space="preserve">комплексного развития систем транспортной </w:t>
      </w:r>
    </w:p>
    <w:p w:rsidR="003228F6" w:rsidRDefault="003228F6" w:rsidP="003228F6">
      <w:pPr>
        <w:jc w:val="both"/>
        <w:rPr>
          <w:sz w:val="28"/>
          <w:szCs w:val="28"/>
        </w:rPr>
      </w:pPr>
      <w:r>
        <w:rPr>
          <w:sz w:val="28"/>
          <w:szCs w:val="28"/>
        </w:rPr>
        <w:t xml:space="preserve">инфраструктуры на территории </w:t>
      </w:r>
    </w:p>
    <w:p w:rsidR="003228F6" w:rsidRDefault="003228F6" w:rsidP="003228F6">
      <w:pPr>
        <w:jc w:val="both"/>
        <w:rPr>
          <w:sz w:val="28"/>
          <w:szCs w:val="28"/>
        </w:rPr>
      </w:pPr>
      <w:r>
        <w:rPr>
          <w:sz w:val="28"/>
          <w:szCs w:val="28"/>
        </w:rPr>
        <w:t>сельского поселения Абуляисовский сельсовет</w:t>
      </w:r>
    </w:p>
    <w:p w:rsidR="003228F6" w:rsidRDefault="003228F6" w:rsidP="003228F6">
      <w:pPr>
        <w:jc w:val="both"/>
        <w:rPr>
          <w:sz w:val="28"/>
          <w:szCs w:val="28"/>
        </w:rPr>
      </w:pPr>
      <w:r>
        <w:rPr>
          <w:sz w:val="28"/>
          <w:szCs w:val="28"/>
        </w:rPr>
        <w:t>муниципального района Зианчуринский район</w:t>
      </w:r>
    </w:p>
    <w:p w:rsidR="003228F6" w:rsidRDefault="003228F6" w:rsidP="003228F6">
      <w:pPr>
        <w:jc w:val="both"/>
        <w:rPr>
          <w:b/>
          <w:sz w:val="28"/>
          <w:szCs w:val="28"/>
        </w:rPr>
      </w:pPr>
      <w:r>
        <w:rPr>
          <w:sz w:val="28"/>
          <w:szCs w:val="28"/>
        </w:rPr>
        <w:t xml:space="preserve">Республики Башкортостан на </w:t>
      </w:r>
      <w:r>
        <w:rPr>
          <w:color w:val="000000"/>
          <w:sz w:val="28"/>
          <w:szCs w:val="28"/>
        </w:rPr>
        <w:t>2017-2033 годы</w:t>
      </w:r>
    </w:p>
    <w:p w:rsidR="004832B9" w:rsidRDefault="004832B9" w:rsidP="004832B9">
      <w:pPr>
        <w:tabs>
          <w:tab w:val="left" w:pos="9355"/>
        </w:tabs>
        <w:autoSpaceDE w:val="0"/>
        <w:jc w:val="both"/>
        <w:rPr>
          <w:b/>
          <w:sz w:val="28"/>
          <w:szCs w:val="28"/>
        </w:rPr>
      </w:pPr>
    </w:p>
    <w:p w:rsidR="003228F6" w:rsidRDefault="003228F6" w:rsidP="004832B9">
      <w:pPr>
        <w:tabs>
          <w:tab w:val="left" w:pos="9355"/>
        </w:tabs>
        <w:autoSpaceDE w:val="0"/>
        <w:ind w:firstLine="709"/>
        <w:rPr>
          <w:sz w:val="28"/>
          <w:szCs w:val="28"/>
          <w:shd w:val="clear" w:color="auto" w:fill="FFFFFF"/>
        </w:rPr>
      </w:pPr>
      <w:r>
        <w:rPr>
          <w:color w:val="000000"/>
          <w:sz w:val="28"/>
          <w:szCs w:val="28"/>
        </w:rPr>
        <w:t xml:space="preserve">В соответствии со статьей 179 Бюджетного кодекса Российской Федерации,  Федеральным законом от 06.10.2003г. № 131-ФЗ «Об общих принципах организации местного самоуправления в Российской Федерации», </w:t>
      </w:r>
      <w:r>
        <w:rPr>
          <w:sz w:val="28"/>
          <w:szCs w:val="28"/>
        </w:rPr>
        <w:t xml:space="preserve"> </w:t>
      </w:r>
      <w:r>
        <w:rPr>
          <w:sz w:val="28"/>
          <w:szCs w:val="28"/>
          <w:shd w:val="clear" w:color="auto" w:fill="FFFFFF"/>
        </w:rPr>
        <w:t>Генеральным планом  сельского поселения Абуляисовский сельсовет муниципального района Зианчуринский район Республики Башкортостан, Администрация сельского поселения Абуляисовский сельсовет муниципального района Зианчуринский район Республики Башкортостан</w:t>
      </w:r>
    </w:p>
    <w:p w:rsidR="003228F6" w:rsidRDefault="003228F6" w:rsidP="003228F6">
      <w:pPr>
        <w:tabs>
          <w:tab w:val="left" w:pos="9355"/>
        </w:tabs>
        <w:autoSpaceDE w:val="0"/>
        <w:ind w:firstLine="567"/>
        <w:jc w:val="both"/>
        <w:rPr>
          <w:sz w:val="28"/>
          <w:szCs w:val="28"/>
          <w:shd w:val="clear" w:color="auto" w:fill="FFFFFF"/>
        </w:rPr>
      </w:pPr>
    </w:p>
    <w:p w:rsidR="003228F6" w:rsidRDefault="003228F6" w:rsidP="003228F6">
      <w:pPr>
        <w:tabs>
          <w:tab w:val="left" w:pos="9355"/>
        </w:tabs>
        <w:autoSpaceDE w:val="0"/>
        <w:ind w:firstLine="567"/>
        <w:jc w:val="center"/>
        <w:rPr>
          <w:sz w:val="28"/>
          <w:szCs w:val="28"/>
        </w:rPr>
      </w:pPr>
      <w:r>
        <w:rPr>
          <w:sz w:val="28"/>
          <w:szCs w:val="28"/>
        </w:rPr>
        <w:t>ПОСТАНОВЛЯЕТ:</w:t>
      </w:r>
    </w:p>
    <w:p w:rsidR="003228F6" w:rsidRDefault="003228F6" w:rsidP="003228F6">
      <w:pPr>
        <w:tabs>
          <w:tab w:val="left" w:pos="9355"/>
        </w:tabs>
        <w:autoSpaceDE w:val="0"/>
        <w:ind w:firstLine="567"/>
        <w:jc w:val="both"/>
        <w:rPr>
          <w:sz w:val="28"/>
          <w:szCs w:val="28"/>
        </w:rPr>
      </w:pPr>
    </w:p>
    <w:p w:rsidR="003228F6" w:rsidRDefault="003228F6" w:rsidP="003228F6">
      <w:pPr>
        <w:jc w:val="both"/>
        <w:rPr>
          <w:sz w:val="28"/>
          <w:szCs w:val="28"/>
        </w:rPr>
      </w:pPr>
      <w:r>
        <w:rPr>
          <w:sz w:val="28"/>
          <w:szCs w:val="28"/>
        </w:rPr>
        <w:t xml:space="preserve">       1. Утвердить муниципальную программу комплексного развития транспортной инфраструктуры на территории сельского поселения Абуляисовский сельсовет  муниципального района </w:t>
      </w:r>
      <w:r>
        <w:rPr>
          <w:sz w:val="28"/>
          <w:szCs w:val="28"/>
          <w:shd w:val="clear" w:color="auto" w:fill="FFFFFF"/>
        </w:rPr>
        <w:t>Зианчуринский район Республики Башкортостан</w:t>
      </w:r>
      <w:r>
        <w:rPr>
          <w:sz w:val="28"/>
          <w:szCs w:val="28"/>
        </w:rPr>
        <w:t xml:space="preserve"> на </w:t>
      </w:r>
      <w:r>
        <w:rPr>
          <w:color w:val="000000"/>
          <w:sz w:val="28"/>
          <w:szCs w:val="28"/>
        </w:rPr>
        <w:t>2017-2033 годы</w:t>
      </w:r>
      <w:r>
        <w:rPr>
          <w:sz w:val="28"/>
          <w:szCs w:val="28"/>
        </w:rPr>
        <w:t>.</w:t>
      </w:r>
    </w:p>
    <w:p w:rsidR="003228F6" w:rsidRDefault="003228F6" w:rsidP="003228F6">
      <w:pPr>
        <w:ind w:firstLine="567"/>
        <w:jc w:val="both"/>
        <w:rPr>
          <w:sz w:val="28"/>
          <w:szCs w:val="28"/>
        </w:rPr>
      </w:pPr>
      <w:r>
        <w:rPr>
          <w:sz w:val="28"/>
          <w:szCs w:val="28"/>
        </w:rPr>
        <w:t xml:space="preserve">2. Настоящее постановление вступает в силу с момента обнародования на  стенде информации в здании Администрации сельского поселения и размещения на официальном сайте муниципального района </w:t>
      </w:r>
      <w:hyperlink r:id="rId8" w:history="1">
        <w:r w:rsidRPr="00B04497">
          <w:rPr>
            <w:rStyle w:val="a4"/>
            <w:sz w:val="28"/>
            <w:szCs w:val="28"/>
          </w:rPr>
          <w:t>https://zianchura.bashkortostan.ru/</w:t>
        </w:r>
      </w:hyperlink>
      <w:r>
        <w:rPr>
          <w:sz w:val="28"/>
          <w:szCs w:val="28"/>
        </w:rPr>
        <w:t>.</w:t>
      </w:r>
    </w:p>
    <w:p w:rsidR="003228F6" w:rsidRDefault="003228F6" w:rsidP="003228F6">
      <w:pPr>
        <w:ind w:right="-1" w:firstLine="567"/>
        <w:jc w:val="both"/>
        <w:rPr>
          <w:sz w:val="28"/>
          <w:szCs w:val="28"/>
        </w:rPr>
      </w:pPr>
      <w:r>
        <w:rPr>
          <w:sz w:val="28"/>
          <w:szCs w:val="28"/>
        </w:rPr>
        <w:t xml:space="preserve">3. Контроль за выполнением настоящего постановления оставляю за собой. </w:t>
      </w:r>
    </w:p>
    <w:p w:rsidR="003228F6" w:rsidRDefault="003228F6" w:rsidP="003228F6">
      <w:pPr>
        <w:ind w:right="-1" w:firstLine="567"/>
        <w:jc w:val="both"/>
        <w:rPr>
          <w:sz w:val="28"/>
          <w:szCs w:val="28"/>
        </w:rPr>
      </w:pPr>
    </w:p>
    <w:p w:rsidR="003228F6" w:rsidRDefault="003228F6" w:rsidP="003228F6">
      <w:pPr>
        <w:suppressAutoHyphens w:val="0"/>
        <w:jc w:val="both"/>
        <w:rPr>
          <w:color w:val="000000"/>
          <w:sz w:val="24"/>
        </w:rPr>
      </w:pPr>
    </w:p>
    <w:p w:rsidR="003228F6" w:rsidRDefault="003228F6" w:rsidP="003228F6">
      <w:pPr>
        <w:ind w:firstLine="567"/>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r>
        <w:rPr>
          <w:color w:val="000000"/>
          <w:sz w:val="28"/>
          <w:szCs w:val="28"/>
        </w:rPr>
        <w:t xml:space="preserve">Глава сельского поселения                                                                           Х.А. Кутушев </w:t>
      </w: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both"/>
        <w:rPr>
          <w:color w:val="000000"/>
          <w:sz w:val="24"/>
        </w:rPr>
      </w:pPr>
    </w:p>
    <w:p w:rsidR="003228F6" w:rsidRDefault="003228F6" w:rsidP="003228F6">
      <w:pPr>
        <w:jc w:val="center"/>
        <w:rPr>
          <w:b/>
          <w:sz w:val="44"/>
          <w:szCs w:val="44"/>
        </w:rPr>
      </w:pPr>
      <w:r>
        <w:rPr>
          <w:b/>
          <w:sz w:val="44"/>
          <w:szCs w:val="44"/>
        </w:rPr>
        <w:t xml:space="preserve">Программа комплексного развития транспортной инфраструктуры на территории сельского поселения Абуляисовский сельсовет муниципального района Зианчуринский район Республики Башкортостан </w:t>
      </w:r>
    </w:p>
    <w:p w:rsidR="003228F6" w:rsidRDefault="003228F6" w:rsidP="003228F6">
      <w:pPr>
        <w:jc w:val="center"/>
        <w:rPr>
          <w:b/>
          <w:sz w:val="32"/>
          <w:szCs w:val="32"/>
        </w:rPr>
      </w:pPr>
      <w:r>
        <w:rPr>
          <w:b/>
          <w:sz w:val="44"/>
          <w:szCs w:val="44"/>
        </w:rPr>
        <w:t xml:space="preserve">на </w:t>
      </w:r>
      <w:r>
        <w:rPr>
          <w:b/>
          <w:color w:val="000000"/>
          <w:sz w:val="44"/>
          <w:szCs w:val="44"/>
        </w:rPr>
        <w:t>2017-2033 годы</w:t>
      </w:r>
    </w:p>
    <w:p w:rsidR="003228F6" w:rsidRDefault="003228F6" w:rsidP="003228F6">
      <w:pPr>
        <w:jc w:val="center"/>
        <w:rPr>
          <w:b/>
          <w:sz w:val="32"/>
          <w:szCs w:val="32"/>
        </w:rPr>
      </w:pPr>
    </w:p>
    <w:p w:rsidR="003228F6" w:rsidRDefault="003228F6" w:rsidP="003228F6">
      <w:pPr>
        <w:jc w:val="center"/>
        <w:rPr>
          <w:shd w:val="clear" w:color="auto" w:fill="FFFF00"/>
        </w:rPr>
      </w:pPr>
    </w:p>
    <w:p w:rsidR="003228F6" w:rsidRDefault="003228F6" w:rsidP="003228F6">
      <w:pPr>
        <w:jc w:val="center"/>
        <w:rPr>
          <w:shd w:val="clear" w:color="auto" w:fill="FFFF00"/>
        </w:rPr>
      </w:pPr>
    </w:p>
    <w:p w:rsidR="003228F6" w:rsidRDefault="003228F6" w:rsidP="003228F6">
      <w:pPr>
        <w:jc w:val="center"/>
        <w:rPr>
          <w:shd w:val="clear" w:color="auto" w:fill="FFFF00"/>
        </w:rPr>
      </w:pPr>
    </w:p>
    <w:p w:rsidR="003228F6" w:rsidRDefault="003228F6" w:rsidP="003228F6">
      <w:pPr>
        <w:jc w:val="center"/>
      </w:pPr>
    </w:p>
    <w:p w:rsidR="003228F6" w:rsidRDefault="003228F6" w:rsidP="003228F6">
      <w:pPr>
        <w:jc w:val="center"/>
      </w:pPr>
    </w:p>
    <w:p w:rsidR="003228F6" w:rsidRDefault="003228F6" w:rsidP="003228F6">
      <w:pPr>
        <w:jc w:val="center"/>
      </w:pPr>
    </w:p>
    <w:p w:rsidR="003228F6" w:rsidRDefault="003228F6" w:rsidP="003228F6">
      <w:pPr>
        <w:jc w:val="center"/>
      </w:pPr>
    </w:p>
    <w:p w:rsidR="003228F6" w:rsidRDefault="003228F6" w:rsidP="003228F6">
      <w:pPr>
        <w:jc w:val="center"/>
      </w:pPr>
    </w:p>
    <w:p w:rsidR="003228F6" w:rsidRDefault="003228F6" w:rsidP="003228F6">
      <w:pPr>
        <w:jc w:val="center"/>
      </w:pPr>
    </w:p>
    <w:p w:rsidR="003228F6" w:rsidRDefault="003228F6" w:rsidP="003228F6">
      <w:pPr>
        <w:jc w:val="center"/>
      </w:pPr>
    </w:p>
    <w:p w:rsidR="003228F6" w:rsidRDefault="003228F6" w:rsidP="003228F6"/>
    <w:p w:rsidR="003228F6" w:rsidRDefault="003228F6" w:rsidP="003228F6"/>
    <w:p w:rsidR="003228F6" w:rsidRDefault="003228F6" w:rsidP="003228F6"/>
    <w:p w:rsidR="003228F6" w:rsidRDefault="003228F6" w:rsidP="003228F6"/>
    <w:p w:rsidR="003228F6" w:rsidRDefault="003228F6" w:rsidP="003228F6"/>
    <w:p w:rsidR="003228F6" w:rsidRDefault="003228F6" w:rsidP="003228F6"/>
    <w:p w:rsidR="003228F6" w:rsidRDefault="003228F6" w:rsidP="003228F6"/>
    <w:p w:rsidR="003228F6" w:rsidRDefault="003228F6" w:rsidP="003228F6"/>
    <w:p w:rsidR="003228F6" w:rsidRDefault="003228F6" w:rsidP="003228F6"/>
    <w:p w:rsidR="003228F6" w:rsidRDefault="003228F6" w:rsidP="003228F6">
      <w:pPr>
        <w:pStyle w:val="ListParagraph"/>
        <w:spacing w:line="100" w:lineRule="atLeast"/>
        <w:ind w:left="0"/>
        <w:jc w:val="both"/>
        <w:rPr>
          <w:rFonts w:ascii="Times New Roman" w:hAnsi="Times New Roman"/>
          <w:b/>
          <w:sz w:val="24"/>
          <w:szCs w:val="24"/>
        </w:rPr>
      </w:pPr>
      <w:r>
        <w:rPr>
          <w:rFonts w:ascii="Times New Roman" w:hAnsi="Times New Roman"/>
          <w:b/>
          <w:sz w:val="28"/>
          <w:szCs w:val="28"/>
        </w:rPr>
        <w:t xml:space="preserve">                                                         2017</w:t>
      </w:r>
    </w:p>
    <w:p w:rsidR="003228F6" w:rsidRDefault="003228F6" w:rsidP="003228F6">
      <w:pPr>
        <w:pStyle w:val="ListParagraph"/>
        <w:spacing w:line="100" w:lineRule="atLeast"/>
        <w:ind w:left="0"/>
        <w:jc w:val="both"/>
        <w:rPr>
          <w:rFonts w:ascii="Times New Roman" w:hAnsi="Times New Roman"/>
          <w:b/>
          <w:sz w:val="24"/>
          <w:szCs w:val="24"/>
        </w:rPr>
      </w:pPr>
    </w:p>
    <w:p w:rsidR="003228F6" w:rsidRDefault="003228F6" w:rsidP="003228F6">
      <w:pPr>
        <w:spacing w:line="100" w:lineRule="atLeast"/>
        <w:jc w:val="both"/>
        <w:rPr>
          <w:sz w:val="24"/>
          <w:szCs w:val="24"/>
        </w:rPr>
      </w:pPr>
    </w:p>
    <w:p w:rsidR="003228F6" w:rsidRDefault="003228F6" w:rsidP="003228F6">
      <w:pPr>
        <w:spacing w:line="100" w:lineRule="atLeast"/>
        <w:ind w:left="5387"/>
        <w:rPr>
          <w:sz w:val="24"/>
          <w:szCs w:val="24"/>
        </w:rPr>
      </w:pPr>
      <w:r>
        <w:rPr>
          <w:sz w:val="24"/>
          <w:szCs w:val="24"/>
        </w:rPr>
        <w:t>Утверждена постановлением Администрации сельского поселения Абуляисовский сельсовет муниципального района Зианчуринский район Республики Башкортостан  от 20 июня 2017 г. № 23</w:t>
      </w:r>
    </w:p>
    <w:p w:rsidR="003228F6" w:rsidRDefault="003228F6" w:rsidP="003228F6">
      <w:pPr>
        <w:spacing w:line="100" w:lineRule="atLeast"/>
        <w:ind w:left="5387"/>
        <w:rPr>
          <w:sz w:val="24"/>
          <w:szCs w:val="24"/>
        </w:rPr>
      </w:pPr>
    </w:p>
    <w:p w:rsidR="003228F6" w:rsidRDefault="003228F6" w:rsidP="003228F6">
      <w:pPr>
        <w:spacing w:line="100" w:lineRule="atLeast"/>
        <w:rPr>
          <w:sz w:val="24"/>
          <w:szCs w:val="24"/>
        </w:rPr>
      </w:pPr>
      <w:r>
        <w:rPr>
          <w:sz w:val="24"/>
          <w:szCs w:val="28"/>
        </w:rPr>
        <w:t xml:space="preserve">                                                                       </w:t>
      </w:r>
      <w:r>
        <w:rPr>
          <w:sz w:val="24"/>
          <w:szCs w:val="24"/>
        </w:rPr>
        <w:t xml:space="preserve"> </w:t>
      </w:r>
    </w:p>
    <w:p w:rsidR="003228F6" w:rsidRDefault="003228F6" w:rsidP="003228F6">
      <w:pPr>
        <w:spacing w:line="100" w:lineRule="atLeast"/>
        <w:rPr>
          <w:sz w:val="24"/>
          <w:szCs w:val="24"/>
        </w:rPr>
      </w:pPr>
      <w:r>
        <w:rPr>
          <w:sz w:val="24"/>
          <w:szCs w:val="24"/>
        </w:rPr>
        <w:t xml:space="preserve">                                                                  </w:t>
      </w:r>
      <w:r>
        <w:rPr>
          <w:b/>
          <w:bCs/>
          <w:sz w:val="24"/>
          <w:szCs w:val="24"/>
        </w:rPr>
        <w:t xml:space="preserve">    ПРОГРАММА</w:t>
      </w:r>
    </w:p>
    <w:p w:rsidR="003228F6" w:rsidRDefault="003228F6" w:rsidP="003228F6">
      <w:pPr>
        <w:spacing w:line="100" w:lineRule="atLeast"/>
        <w:jc w:val="center"/>
        <w:rPr>
          <w:sz w:val="24"/>
          <w:szCs w:val="24"/>
        </w:rPr>
      </w:pPr>
      <w:r>
        <w:rPr>
          <w:sz w:val="24"/>
          <w:szCs w:val="24"/>
        </w:rPr>
        <w:t>комплексного развития транспортной инфраструктуры на территории сельского поселения Абуляисовский сельсовет муниципального района Зианчуринский район Республики Башкортостан на 2017 – 2033 годы</w:t>
      </w:r>
    </w:p>
    <w:p w:rsidR="003228F6" w:rsidRDefault="003228F6" w:rsidP="003228F6">
      <w:pPr>
        <w:spacing w:line="100" w:lineRule="atLeast"/>
        <w:jc w:val="both"/>
        <w:rPr>
          <w:sz w:val="24"/>
          <w:szCs w:val="24"/>
        </w:rPr>
      </w:pPr>
    </w:p>
    <w:p w:rsidR="003228F6" w:rsidRDefault="003228F6" w:rsidP="003228F6">
      <w:pPr>
        <w:numPr>
          <w:ilvl w:val="0"/>
          <w:numId w:val="6"/>
        </w:numPr>
        <w:tabs>
          <w:tab w:val="clear" w:pos="720"/>
          <w:tab w:val="num" w:pos="0"/>
        </w:tabs>
        <w:spacing w:line="100" w:lineRule="atLeast"/>
        <w:ind w:left="405"/>
        <w:rPr>
          <w:sz w:val="24"/>
          <w:szCs w:val="24"/>
        </w:rPr>
      </w:pPr>
      <w:r>
        <w:rPr>
          <w:b/>
          <w:bCs/>
          <w:sz w:val="24"/>
          <w:szCs w:val="24"/>
        </w:rPr>
        <w:t>Паспорт программы</w:t>
      </w:r>
    </w:p>
    <w:p w:rsidR="003228F6" w:rsidRDefault="003228F6" w:rsidP="003228F6">
      <w:pPr>
        <w:spacing w:line="100" w:lineRule="atLeast"/>
        <w:rPr>
          <w:sz w:val="24"/>
          <w:szCs w:val="24"/>
        </w:rPr>
      </w:pPr>
      <w:r>
        <w:rPr>
          <w:sz w:val="24"/>
          <w:szCs w:val="24"/>
        </w:rPr>
        <w:t xml:space="preserve">  </w:t>
      </w:r>
    </w:p>
    <w:tbl>
      <w:tblPr>
        <w:tblW w:w="0" w:type="auto"/>
        <w:tblInd w:w="-5" w:type="dxa"/>
        <w:tblLayout w:type="fixed"/>
        <w:tblLook w:val="0000" w:firstRow="0" w:lastRow="0" w:firstColumn="0" w:lastColumn="0" w:noHBand="0" w:noVBand="0"/>
      </w:tblPr>
      <w:tblGrid>
        <w:gridCol w:w="2377"/>
        <w:gridCol w:w="7522"/>
      </w:tblGrid>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Наименование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rPr>
                <w:sz w:val="24"/>
                <w:szCs w:val="24"/>
              </w:rPr>
            </w:pPr>
            <w:r>
              <w:rPr>
                <w:sz w:val="24"/>
                <w:szCs w:val="24"/>
              </w:rPr>
              <w:t>Программа комплексного развития транспортной инфраструктуры на территории сельского поселения Абуляисовский сельсовет муниципального района Зианчуринский район Республики Башкортостан на 2017 – 2033 годы (далее – Программа)</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rPr>
                <w:sz w:val="24"/>
                <w:szCs w:val="24"/>
              </w:rPr>
            </w:pPr>
            <w:r>
              <w:rPr>
                <w:sz w:val="24"/>
                <w:szCs w:val="24"/>
              </w:rPr>
              <w:t>Основания для разработки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w:t>
            </w:r>
            <w:hyperlink r:id="rId9" w:history="1">
              <w:r>
                <w:rPr>
                  <w:rStyle w:val="a4"/>
                </w:rPr>
                <w:t>№ 131-ФЗ</w:t>
              </w:r>
            </w:hyperlink>
            <w:r>
              <w:rPr>
                <w:sz w:val="24"/>
                <w:szCs w:val="24"/>
              </w:rPr>
              <w:t xml:space="preserve"> «Об общих принципах организации местного самоуправления в Российской Федерации»,  Постановление Правительства РФ от 1 октября 2015 N 1050 "Об утверждении требований к программам комплексного развития социальной инфраструктуры поселений, городских округов», Устав сельского поселения Абуляисовский сельсовет муниципального района Зианчуринский район Республики Башкортостан, Генеральный план сельского поселения Абуляисовский сельсовет муниципального района Зианчуринский район Республики Башкортостан.</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Заказчик</w:t>
            </w:r>
          </w:p>
          <w:p w:rsidR="003228F6" w:rsidRDefault="003228F6" w:rsidP="003228F6">
            <w:pPr>
              <w:spacing w:line="100" w:lineRule="atLeast"/>
              <w:jc w:val="both"/>
              <w:rPr>
                <w:sz w:val="24"/>
                <w:szCs w:val="24"/>
              </w:rPr>
            </w:pPr>
            <w:r>
              <w:rPr>
                <w:sz w:val="24"/>
                <w:szCs w:val="24"/>
              </w:rPr>
              <w:t>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 xml:space="preserve">Администрация сельского поселения Абуляисовский сельсовет муниципального района Зианчуринский район Республики Башкортостан </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Исполнители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 xml:space="preserve">Администрация сельского поселения </w:t>
            </w:r>
            <w:r>
              <w:rPr>
                <w:sz w:val="24"/>
                <w:szCs w:val="24"/>
                <w:shd w:val="clear" w:color="auto" w:fill="FFFFFF"/>
              </w:rPr>
              <w:t>Абуляисовский сельсовет муниципального района Зианчуринский район Республики Башкортостан</w:t>
            </w:r>
          </w:p>
        </w:tc>
      </w:tr>
      <w:tr w:rsidR="003228F6" w:rsidTr="003228F6">
        <w:trPr>
          <w:trHeight w:val="568"/>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Цель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Комплексное развитие транспортной инфраструктуры сельского поселения Абуляисовский сельсовет муниципального района Зианчуринский район Республики Башкортостан</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Задачи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3228F6" w:rsidRDefault="003228F6" w:rsidP="003228F6">
            <w:pPr>
              <w:spacing w:line="100" w:lineRule="atLeast"/>
              <w:jc w:val="both"/>
              <w:rPr>
                <w:sz w:val="24"/>
                <w:szCs w:val="24"/>
              </w:rPr>
            </w:pPr>
            <w:r>
              <w:rPr>
                <w:sz w:val="24"/>
                <w:szCs w:val="24"/>
              </w:rPr>
              <w:t>-эффективность функционирования действующей транспортной инфраструктуры.</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Целевые показатели (индикаторы)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hd w:val="clear" w:color="auto" w:fill="FFFFFF"/>
              <w:spacing w:line="100" w:lineRule="atLeast"/>
              <w:jc w:val="both"/>
              <w:rPr>
                <w:sz w:val="24"/>
                <w:szCs w:val="24"/>
              </w:rPr>
            </w:pPr>
            <w:r>
              <w:rPr>
                <w:sz w:val="24"/>
                <w:szCs w:val="24"/>
              </w:rPr>
              <w:t xml:space="preserve">- снижение удельного веса дорог, нуждающихся в капитальном ремонте (реконструкции);                                   </w:t>
            </w:r>
          </w:p>
          <w:p w:rsidR="003228F6" w:rsidRDefault="003228F6" w:rsidP="003228F6">
            <w:pPr>
              <w:shd w:val="clear" w:color="auto" w:fill="FFFFFF"/>
              <w:spacing w:line="100" w:lineRule="atLeast"/>
              <w:jc w:val="both"/>
              <w:rPr>
                <w:sz w:val="24"/>
                <w:szCs w:val="24"/>
              </w:rPr>
            </w:pPr>
            <w:r>
              <w:rPr>
                <w:sz w:val="24"/>
                <w:szCs w:val="24"/>
              </w:rPr>
              <w:t xml:space="preserve"> - увеличение протяженности дорог с твердым покрытием;</w:t>
            </w:r>
          </w:p>
          <w:p w:rsidR="003228F6" w:rsidRDefault="003228F6" w:rsidP="003228F6">
            <w:pPr>
              <w:shd w:val="clear" w:color="auto" w:fill="FFFFFF"/>
              <w:spacing w:line="100" w:lineRule="atLeast"/>
              <w:jc w:val="both"/>
              <w:rPr>
                <w:sz w:val="24"/>
                <w:szCs w:val="24"/>
              </w:rPr>
            </w:pPr>
            <w:r>
              <w:rPr>
                <w:sz w:val="24"/>
                <w:szCs w:val="24"/>
              </w:rPr>
              <w:lastRenderedPageBreak/>
              <w:t xml:space="preserve">- достижение расчетного уровня обеспеченности населения услугами транспортной инфраструктуры. </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lastRenderedPageBreak/>
              <w:t>Сроки и этапы реализации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napToGrid w:val="0"/>
              <w:spacing w:line="100" w:lineRule="atLeast"/>
              <w:jc w:val="both"/>
              <w:rPr>
                <w:sz w:val="24"/>
                <w:szCs w:val="24"/>
              </w:rPr>
            </w:pPr>
          </w:p>
          <w:p w:rsidR="003228F6" w:rsidRDefault="003228F6" w:rsidP="003228F6">
            <w:pPr>
              <w:spacing w:line="100" w:lineRule="atLeast"/>
              <w:jc w:val="both"/>
              <w:rPr>
                <w:sz w:val="24"/>
                <w:szCs w:val="24"/>
              </w:rPr>
            </w:pPr>
            <w:r>
              <w:rPr>
                <w:sz w:val="24"/>
                <w:szCs w:val="24"/>
              </w:rPr>
              <w:t>2017 – 2033  годы</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jc w:val="both"/>
              <w:rPr>
                <w:sz w:val="24"/>
                <w:szCs w:val="24"/>
              </w:rPr>
            </w:pPr>
            <w:r>
              <w:rPr>
                <w:sz w:val="24"/>
                <w:szCs w:val="24"/>
              </w:rPr>
              <w:t>Укрупненное описание запланированных мероприятий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rPr>
                <w:sz w:val="24"/>
                <w:szCs w:val="24"/>
              </w:rPr>
            </w:pPr>
            <w:r>
              <w:rPr>
                <w:sz w:val="24"/>
                <w:szCs w:val="24"/>
              </w:rPr>
              <w:t xml:space="preserve">-   разработка проектно-сметной документации;                                           -   реконструкция существующих дорог;                                                 </w:t>
            </w:r>
          </w:p>
          <w:p w:rsidR="003228F6" w:rsidRDefault="003228F6" w:rsidP="003228F6">
            <w:pPr>
              <w:spacing w:line="100" w:lineRule="atLeast"/>
              <w:rPr>
                <w:sz w:val="24"/>
                <w:szCs w:val="24"/>
              </w:rPr>
            </w:pPr>
            <w:r>
              <w:rPr>
                <w:sz w:val="24"/>
                <w:szCs w:val="24"/>
              </w:rPr>
              <w:t xml:space="preserve">-   ремонт и капитальный ремонт дорог.                                                                           </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rPr>
                <w:sz w:val="24"/>
                <w:szCs w:val="24"/>
              </w:rPr>
            </w:pPr>
            <w:r>
              <w:rPr>
                <w:sz w:val="24"/>
                <w:szCs w:val="24"/>
              </w:rPr>
              <w:t xml:space="preserve">Объемы и источники финансирования программы                                       </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Источники финансирования:</w:t>
            </w:r>
          </w:p>
          <w:p w:rsidR="003228F6" w:rsidRDefault="003228F6" w:rsidP="003228F6">
            <w:pPr>
              <w:jc w:val="both"/>
              <w:rPr>
                <w:sz w:val="24"/>
                <w:szCs w:val="24"/>
              </w:rPr>
            </w:pPr>
            <w:r>
              <w:rPr>
                <w:sz w:val="24"/>
                <w:szCs w:val="24"/>
              </w:rPr>
              <w:t>- средства муниципального дорожного фонда:</w:t>
            </w:r>
          </w:p>
          <w:p w:rsidR="003228F6" w:rsidRDefault="003228F6" w:rsidP="003228F6">
            <w:pPr>
              <w:spacing w:line="100" w:lineRule="atLeast"/>
              <w:jc w:val="both"/>
              <w:rPr>
                <w:sz w:val="24"/>
                <w:szCs w:val="24"/>
              </w:rPr>
            </w:pPr>
            <w:r>
              <w:rPr>
                <w:sz w:val="24"/>
                <w:szCs w:val="24"/>
              </w:rPr>
              <w:t>2017 г. – 200 тыс. руб.;</w:t>
            </w:r>
          </w:p>
          <w:p w:rsidR="003228F6" w:rsidRDefault="003228F6" w:rsidP="003228F6">
            <w:pPr>
              <w:spacing w:line="100" w:lineRule="atLeast"/>
              <w:jc w:val="both"/>
              <w:rPr>
                <w:sz w:val="24"/>
                <w:szCs w:val="24"/>
              </w:rPr>
            </w:pPr>
            <w:r>
              <w:rPr>
                <w:sz w:val="24"/>
                <w:szCs w:val="24"/>
              </w:rPr>
              <w:t>2018 г. -  200 тыс. руб.;</w:t>
            </w:r>
          </w:p>
          <w:p w:rsidR="003228F6" w:rsidRDefault="003228F6" w:rsidP="003228F6">
            <w:pPr>
              <w:spacing w:line="100" w:lineRule="atLeast"/>
              <w:jc w:val="both"/>
              <w:rPr>
                <w:sz w:val="24"/>
                <w:szCs w:val="24"/>
              </w:rPr>
            </w:pPr>
            <w:r>
              <w:rPr>
                <w:sz w:val="24"/>
                <w:szCs w:val="24"/>
              </w:rPr>
              <w:t xml:space="preserve">2019 г. - </w:t>
            </w:r>
            <w:r w:rsidR="004832B9">
              <w:rPr>
                <w:sz w:val="24"/>
                <w:szCs w:val="24"/>
              </w:rPr>
              <w:t xml:space="preserve"> </w:t>
            </w:r>
            <w:r>
              <w:rPr>
                <w:sz w:val="24"/>
                <w:szCs w:val="24"/>
              </w:rPr>
              <w:t>200 тыс. руб.</w:t>
            </w:r>
          </w:p>
          <w:p w:rsidR="003228F6" w:rsidRDefault="003228F6" w:rsidP="003228F6">
            <w:pPr>
              <w:spacing w:line="100" w:lineRule="atLeast"/>
              <w:jc w:val="both"/>
              <w:rPr>
                <w:sz w:val="24"/>
                <w:szCs w:val="24"/>
              </w:rPr>
            </w:pPr>
            <w:r>
              <w:rPr>
                <w:sz w:val="24"/>
                <w:szCs w:val="24"/>
              </w:rPr>
              <w:t>Средства муниципального дорожного фонда на 2020-2033 годы уточняются при формировании бюджета на очередной финансовый год.</w:t>
            </w:r>
          </w:p>
        </w:tc>
      </w:tr>
      <w:tr w:rsidR="003228F6" w:rsidTr="003228F6">
        <w:trPr>
          <w:trHeight w:val="776"/>
        </w:trPr>
        <w:tc>
          <w:tcPr>
            <w:tcW w:w="2377" w:type="dxa"/>
            <w:tcBorders>
              <w:top w:val="single" w:sz="4" w:space="0" w:color="000000"/>
              <w:left w:val="single" w:sz="4" w:space="0" w:color="000000"/>
              <w:bottom w:val="single" w:sz="4" w:space="0" w:color="000000"/>
            </w:tcBorders>
            <w:shd w:val="clear" w:color="auto" w:fill="FFFFFF"/>
          </w:tcPr>
          <w:p w:rsidR="003228F6" w:rsidRDefault="003228F6" w:rsidP="003228F6">
            <w:pPr>
              <w:spacing w:line="100" w:lineRule="atLeast"/>
              <w:rPr>
                <w:sz w:val="24"/>
                <w:szCs w:val="24"/>
              </w:rPr>
            </w:pPr>
            <w:r>
              <w:rPr>
                <w:sz w:val="24"/>
                <w:szCs w:val="24"/>
              </w:rPr>
              <w:t>Ожидаемые результаты  реализации Программы</w:t>
            </w:r>
          </w:p>
        </w:tc>
        <w:tc>
          <w:tcPr>
            <w:tcW w:w="7522" w:type="dxa"/>
            <w:tcBorders>
              <w:top w:val="single" w:sz="4" w:space="0" w:color="000000"/>
              <w:left w:val="single" w:sz="4" w:space="0" w:color="000000"/>
              <w:bottom w:val="single" w:sz="4" w:space="0" w:color="000000"/>
              <w:right w:val="single" w:sz="4" w:space="0" w:color="000000"/>
            </w:tcBorders>
            <w:shd w:val="clear" w:color="auto" w:fill="FFFFFF"/>
          </w:tcPr>
          <w:p w:rsidR="003228F6" w:rsidRDefault="003228F6" w:rsidP="003228F6">
            <w:pPr>
              <w:spacing w:line="100" w:lineRule="atLeast"/>
              <w:jc w:val="both"/>
              <w:rPr>
                <w:sz w:val="24"/>
                <w:szCs w:val="24"/>
              </w:rPr>
            </w:pPr>
            <w:r>
              <w:rPr>
                <w:sz w:val="24"/>
                <w:szCs w:val="24"/>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3228F6" w:rsidRDefault="003228F6" w:rsidP="003228F6">
            <w:pPr>
              <w:spacing w:line="100" w:lineRule="atLeast"/>
              <w:jc w:val="both"/>
              <w:rPr>
                <w:b/>
                <w:bCs/>
                <w:sz w:val="24"/>
                <w:szCs w:val="24"/>
              </w:rPr>
            </w:pPr>
            <w:r>
              <w:rPr>
                <w:sz w:val="24"/>
                <w:szCs w:val="24"/>
              </w:rPr>
              <w:t>-  обеспечение надежности и безопасности системы транспортной инфраструктуры.</w:t>
            </w:r>
          </w:p>
        </w:tc>
      </w:tr>
    </w:tbl>
    <w:p w:rsidR="003228F6" w:rsidRDefault="003228F6" w:rsidP="003228F6">
      <w:pPr>
        <w:shd w:val="clear" w:color="auto" w:fill="FFFFFF"/>
        <w:tabs>
          <w:tab w:val="left" w:pos="284"/>
        </w:tabs>
        <w:spacing w:line="100" w:lineRule="atLeast"/>
        <w:rPr>
          <w:b/>
          <w:bCs/>
          <w:sz w:val="24"/>
          <w:szCs w:val="24"/>
        </w:rPr>
      </w:pPr>
    </w:p>
    <w:p w:rsidR="003228F6" w:rsidRDefault="003228F6" w:rsidP="003228F6">
      <w:pPr>
        <w:numPr>
          <w:ilvl w:val="0"/>
          <w:numId w:val="6"/>
        </w:numPr>
        <w:shd w:val="clear" w:color="auto" w:fill="FFFFFF"/>
        <w:tabs>
          <w:tab w:val="clear" w:pos="720"/>
          <w:tab w:val="num" w:pos="0"/>
          <w:tab w:val="left" w:pos="284"/>
        </w:tabs>
        <w:spacing w:line="100" w:lineRule="atLeast"/>
        <w:ind w:left="0" w:firstLine="0"/>
        <w:jc w:val="center"/>
        <w:rPr>
          <w:b/>
          <w:bCs/>
          <w:sz w:val="24"/>
          <w:szCs w:val="24"/>
        </w:rPr>
      </w:pPr>
      <w:r>
        <w:rPr>
          <w:b/>
          <w:bCs/>
          <w:sz w:val="24"/>
          <w:szCs w:val="24"/>
        </w:rPr>
        <w:t xml:space="preserve">Характеристика существующего состояния транспортной инфраструктуры сельского поселения </w:t>
      </w:r>
      <w:r>
        <w:rPr>
          <w:b/>
          <w:sz w:val="24"/>
          <w:szCs w:val="24"/>
        </w:rPr>
        <w:t>Абуляисовский сельсовет муниципального района Зианчуринский район Республики Башкортостан</w:t>
      </w:r>
    </w:p>
    <w:p w:rsidR="003228F6" w:rsidRDefault="003228F6" w:rsidP="003228F6">
      <w:pPr>
        <w:shd w:val="clear" w:color="auto" w:fill="FFFFFF"/>
        <w:tabs>
          <w:tab w:val="left" w:pos="284"/>
        </w:tabs>
        <w:spacing w:line="100" w:lineRule="atLeast"/>
        <w:rPr>
          <w:b/>
          <w:bCs/>
          <w:sz w:val="24"/>
          <w:szCs w:val="24"/>
        </w:rPr>
      </w:pPr>
    </w:p>
    <w:p w:rsidR="003228F6" w:rsidRDefault="003228F6" w:rsidP="003228F6">
      <w:pPr>
        <w:shd w:val="clear" w:color="auto" w:fill="FFFFFF"/>
        <w:spacing w:line="100" w:lineRule="atLeast"/>
        <w:ind w:firstLine="426"/>
        <w:jc w:val="both"/>
      </w:pPr>
      <w:r>
        <w:rPr>
          <w:b/>
          <w:bCs/>
          <w:sz w:val="24"/>
          <w:szCs w:val="24"/>
        </w:rPr>
        <w:t>2.1.  Социально — экономическое состояние сельского поселения Абуляисовский сельсовет муниципального района Зианчуринский район Республики Башкортостан.</w:t>
      </w:r>
    </w:p>
    <w:p w:rsidR="003228F6" w:rsidRDefault="003228F6" w:rsidP="003228F6">
      <w:pPr>
        <w:shd w:val="clear" w:color="auto" w:fill="FFFFFF"/>
        <w:spacing w:line="100" w:lineRule="atLeast"/>
        <w:ind w:firstLine="426"/>
        <w:jc w:val="both"/>
      </w:pPr>
    </w:p>
    <w:p w:rsidR="003228F6" w:rsidRDefault="003228F6" w:rsidP="003228F6">
      <w:pPr>
        <w:ind w:firstLine="709"/>
        <w:jc w:val="both"/>
        <w:rPr>
          <w:sz w:val="24"/>
          <w:szCs w:val="24"/>
        </w:rPr>
      </w:pPr>
      <w:r>
        <w:rPr>
          <w:sz w:val="24"/>
          <w:szCs w:val="24"/>
        </w:rPr>
        <w:t xml:space="preserve">Сельское поселение Абуляисовский  сельсовет входит в состав Зианчуринского района. </w:t>
      </w:r>
    </w:p>
    <w:p w:rsidR="003228F6" w:rsidRDefault="003228F6" w:rsidP="003228F6">
      <w:pPr>
        <w:ind w:firstLine="709"/>
        <w:jc w:val="both"/>
        <w:rPr>
          <w:sz w:val="24"/>
          <w:szCs w:val="24"/>
        </w:rPr>
      </w:pPr>
      <w:r>
        <w:rPr>
          <w:sz w:val="24"/>
          <w:szCs w:val="24"/>
        </w:rPr>
        <w:t xml:space="preserve">К северу-востоку сельское поселение граничит с сельским поселением Абзановский сельсовет, с юга сельским поселением Утягуловский сельсовет  и на западе с сельским поселением Сакмарский сельсовет. </w:t>
      </w:r>
    </w:p>
    <w:p w:rsidR="003228F6" w:rsidRDefault="003228F6" w:rsidP="003228F6">
      <w:pPr>
        <w:ind w:firstLine="709"/>
        <w:jc w:val="both"/>
        <w:rPr>
          <w:sz w:val="24"/>
          <w:szCs w:val="24"/>
        </w:rPr>
      </w:pPr>
      <w:r>
        <w:rPr>
          <w:sz w:val="24"/>
          <w:szCs w:val="24"/>
        </w:rPr>
        <w:t xml:space="preserve">Территория составляет 13215 га, из них 1781 га пашня, 24+77(бесхозные земли)=101 га.,  земли лесного фонда 704 га и.т.д.. </w:t>
      </w:r>
    </w:p>
    <w:p w:rsidR="003228F6" w:rsidRDefault="003228F6" w:rsidP="003228F6">
      <w:pPr>
        <w:ind w:firstLine="709"/>
        <w:jc w:val="both"/>
        <w:rPr>
          <w:sz w:val="24"/>
          <w:szCs w:val="24"/>
        </w:rPr>
      </w:pPr>
      <w:r>
        <w:rPr>
          <w:sz w:val="24"/>
          <w:szCs w:val="24"/>
        </w:rPr>
        <w:t>В состав поселения входят д. Малиновка, д. Абуляисово, д. Бужан. Административный центр – деревня Малиновка.</w:t>
      </w:r>
    </w:p>
    <w:p w:rsidR="003228F6" w:rsidRDefault="003228F6" w:rsidP="003228F6">
      <w:pPr>
        <w:ind w:firstLine="709"/>
        <w:jc w:val="both"/>
        <w:rPr>
          <w:sz w:val="24"/>
          <w:szCs w:val="24"/>
        </w:rPr>
      </w:pPr>
      <w:r>
        <w:rPr>
          <w:sz w:val="24"/>
          <w:szCs w:val="24"/>
        </w:rPr>
        <w:t xml:space="preserve">Расстояние до районного центра с. Исянгулово -68 км, до г. Уфы - 450 км. </w:t>
      </w:r>
    </w:p>
    <w:p w:rsidR="003228F6" w:rsidRDefault="003228F6" w:rsidP="003228F6">
      <w:pPr>
        <w:ind w:firstLine="709"/>
        <w:jc w:val="both"/>
        <w:rPr>
          <w:sz w:val="24"/>
          <w:szCs w:val="24"/>
        </w:rPr>
      </w:pPr>
      <w:r>
        <w:rPr>
          <w:sz w:val="24"/>
          <w:szCs w:val="24"/>
        </w:rPr>
        <w:t xml:space="preserve">Территория сельсовета входит в состав лесной (горной и.т.д) части района. </w:t>
      </w:r>
    </w:p>
    <w:p w:rsidR="003228F6" w:rsidRDefault="003228F6" w:rsidP="003228F6">
      <w:pPr>
        <w:ind w:firstLine="709"/>
        <w:jc w:val="both"/>
        <w:rPr>
          <w:sz w:val="24"/>
          <w:szCs w:val="24"/>
        </w:rPr>
      </w:pPr>
      <w:r>
        <w:rPr>
          <w:sz w:val="24"/>
          <w:szCs w:val="24"/>
        </w:rPr>
        <w:t xml:space="preserve">На территории сельского поселения государственных, промышленных и военных объектов нет. </w:t>
      </w:r>
    </w:p>
    <w:p w:rsidR="003228F6" w:rsidRDefault="003228F6" w:rsidP="003228F6">
      <w:pPr>
        <w:ind w:firstLine="709"/>
        <w:jc w:val="both"/>
        <w:rPr>
          <w:sz w:val="24"/>
          <w:szCs w:val="24"/>
        </w:rPr>
      </w:pPr>
      <w:r>
        <w:rPr>
          <w:sz w:val="24"/>
          <w:szCs w:val="24"/>
        </w:rPr>
        <w:t>В поселении  работают  одна  школа, два сельских клуба, две сельские библиотеки, три фельдшерско - акушерских пункта, два магазина смешанной торговли, одна мечеть, один участок Зианчуринского ДРСУ.</w:t>
      </w:r>
    </w:p>
    <w:p w:rsidR="003228F6" w:rsidRDefault="003228F6" w:rsidP="003228F6">
      <w:pPr>
        <w:tabs>
          <w:tab w:val="left" w:pos="0"/>
          <w:tab w:val="left" w:pos="851"/>
          <w:tab w:val="left" w:pos="6804"/>
        </w:tabs>
        <w:ind w:right="-403" w:firstLine="709"/>
        <w:jc w:val="both"/>
        <w:rPr>
          <w:sz w:val="24"/>
          <w:szCs w:val="24"/>
          <w:u w:val="single"/>
        </w:rPr>
      </w:pPr>
      <w:r>
        <w:rPr>
          <w:sz w:val="24"/>
          <w:szCs w:val="24"/>
        </w:rPr>
        <w:t xml:space="preserve">Планировочный каркас территории </w:t>
      </w:r>
      <w:r>
        <w:rPr>
          <w:bCs/>
          <w:iCs/>
          <w:sz w:val="24"/>
          <w:szCs w:val="24"/>
        </w:rPr>
        <w:t>сельского поселения Абуляисовский сельсовет</w:t>
      </w:r>
      <w:r>
        <w:rPr>
          <w:sz w:val="24"/>
          <w:szCs w:val="24"/>
        </w:rPr>
        <w:t xml:space="preserve"> создает автодорога районного значения </w:t>
      </w:r>
      <w:r>
        <w:rPr>
          <w:sz w:val="24"/>
          <w:szCs w:val="24"/>
          <w:lang w:val="be-BY"/>
        </w:rPr>
        <w:t>а/д Абзаново-Малиновка-Утягулово и</w:t>
      </w:r>
      <w:r>
        <w:rPr>
          <w:sz w:val="24"/>
          <w:szCs w:val="24"/>
        </w:rPr>
        <w:t xml:space="preserve"> автодороги местного значения.</w:t>
      </w:r>
    </w:p>
    <w:p w:rsidR="003228F6" w:rsidRDefault="003228F6" w:rsidP="003228F6">
      <w:pPr>
        <w:ind w:firstLine="709"/>
        <w:jc w:val="both"/>
        <w:rPr>
          <w:sz w:val="24"/>
          <w:szCs w:val="28"/>
        </w:rPr>
      </w:pPr>
      <w:r>
        <w:rPr>
          <w:sz w:val="24"/>
          <w:szCs w:val="24"/>
          <w:u w:val="single"/>
        </w:rPr>
        <w:t>Железнодорожный транспорт.</w:t>
      </w:r>
      <w:r>
        <w:rPr>
          <w:sz w:val="24"/>
          <w:szCs w:val="24"/>
        </w:rPr>
        <w:t xml:space="preserve"> Ближайшая железнодорожная станция Кувандык расположена в 64 км от д.Малиновка. Код станции: 81340. Принадлежность: Оренбургское отделение Южно-Уральской железной дороги.</w:t>
      </w:r>
    </w:p>
    <w:p w:rsidR="003228F6" w:rsidRDefault="003228F6" w:rsidP="003228F6">
      <w:pPr>
        <w:shd w:val="clear" w:color="auto" w:fill="FFFFFF"/>
        <w:ind w:firstLine="708"/>
        <w:jc w:val="both"/>
        <w:rPr>
          <w:sz w:val="24"/>
          <w:szCs w:val="24"/>
        </w:rPr>
      </w:pPr>
      <w:r>
        <w:rPr>
          <w:sz w:val="24"/>
          <w:szCs w:val="28"/>
        </w:rPr>
        <w:lastRenderedPageBreak/>
        <w:t xml:space="preserve">Деревня Малиновка - </w:t>
      </w:r>
      <w:r>
        <w:rPr>
          <w:bCs/>
          <w:iCs/>
          <w:sz w:val="24"/>
          <w:szCs w:val="28"/>
        </w:rPr>
        <w:t>административный центр сельского поселения, центр местной хозяйственной активности. Связь между населенными пунктами внутри поселения и выход за его границы осуществляется автомобильным видом транспорта. По территории поселения проходит автомобильная дорога межмуниципального значения «Кувандык-В.Сарабиль», соединяющая д. Малиновка с районным центром с. Исянгулово и обеспечивающая выход за пределы района и связь с соседними регионами.</w:t>
      </w:r>
    </w:p>
    <w:p w:rsidR="003228F6" w:rsidRDefault="003228F6" w:rsidP="003228F6">
      <w:pPr>
        <w:shd w:val="clear" w:color="auto" w:fill="FFFFFF"/>
        <w:ind w:firstLine="708"/>
        <w:jc w:val="both"/>
        <w:rPr>
          <w:bCs/>
          <w:iCs/>
          <w:sz w:val="24"/>
          <w:szCs w:val="28"/>
        </w:rPr>
      </w:pPr>
      <w:r>
        <w:rPr>
          <w:sz w:val="24"/>
          <w:szCs w:val="24"/>
        </w:rPr>
        <w:t>Общая протяженность улично - дорожной сети  автомобильных дорог в сельском поселении составляет примерно 11,46  км. Асфальтовое покрытие на данный момент имеется на автомобильных дорогах протяженностью около 4,43 км.</w:t>
      </w:r>
    </w:p>
    <w:p w:rsidR="003228F6" w:rsidRDefault="008D2B45" w:rsidP="003228F6">
      <w:pPr>
        <w:shd w:val="clear" w:color="auto" w:fill="FFFFFF"/>
        <w:ind w:firstLine="708"/>
        <w:jc w:val="both"/>
        <w:rPr>
          <w:bCs/>
          <w:iCs/>
          <w:sz w:val="24"/>
          <w:szCs w:val="28"/>
        </w:rPr>
      </w:pPr>
      <w:r>
        <w:rPr>
          <w:noProof/>
          <w:sz w:val="24"/>
          <w:szCs w:val="24"/>
          <w:lang w:eastAsia="ru-RU"/>
        </w:rPr>
        <w:drawing>
          <wp:anchor distT="0" distB="0" distL="114300" distR="114300" simplePos="0" relativeHeight="251658752" behindDoc="0" locked="0" layoutInCell="1" allowOverlap="1">
            <wp:simplePos x="0" y="0"/>
            <wp:positionH relativeFrom="column">
              <wp:posOffset>-85725</wp:posOffset>
            </wp:positionH>
            <wp:positionV relativeFrom="paragraph">
              <wp:posOffset>-21590</wp:posOffset>
            </wp:positionV>
            <wp:extent cx="6286500" cy="4562475"/>
            <wp:effectExtent l="0" t="0" r="0" b="0"/>
            <wp:wrapNone/>
            <wp:docPr id="80" name="Рисунок 80" descr="рис 2 Абуля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 2 Абуляис"/>
                    <pic:cNvPicPr>
                      <a:picLocks noChangeAspect="1" noChangeArrowheads="1"/>
                    </pic:cNvPicPr>
                  </pic:nvPicPr>
                  <pic:blipFill>
                    <a:blip r:embed="rId10">
                      <a:lum contrast="30000"/>
                      <a:extLst>
                        <a:ext uri="{28A0092B-C50C-407E-A947-70E740481C1C}">
                          <a14:useLocalDpi xmlns:a14="http://schemas.microsoft.com/office/drawing/2010/main" val="0"/>
                        </a:ext>
                      </a:extLst>
                    </a:blip>
                    <a:srcRect/>
                    <a:stretch>
                      <a:fillRect/>
                    </a:stretch>
                  </pic:blipFill>
                  <pic:spPr bwMode="auto">
                    <a:xfrm>
                      <a:off x="0" y="0"/>
                      <a:ext cx="628650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8F6" w:rsidRDefault="003228F6" w:rsidP="003228F6">
      <w:pPr>
        <w:shd w:val="clear" w:color="auto" w:fill="FFFFFF"/>
        <w:ind w:firstLine="708"/>
        <w:jc w:val="both"/>
        <w:rPr>
          <w:bCs/>
          <w:iCs/>
          <w:szCs w:val="28"/>
        </w:rPr>
      </w:pPr>
    </w:p>
    <w:p w:rsidR="003228F6" w:rsidRDefault="003228F6" w:rsidP="003228F6">
      <w:pPr>
        <w:ind w:firstLine="709"/>
        <w:rPr>
          <w:sz w:val="24"/>
          <w:szCs w:val="24"/>
        </w:rPr>
      </w:pPr>
    </w:p>
    <w:p w:rsidR="003228F6" w:rsidRDefault="003228F6" w:rsidP="003228F6">
      <w:pPr>
        <w:shd w:val="clear" w:color="auto" w:fill="FFFFFF"/>
        <w:spacing w:line="100" w:lineRule="atLeast"/>
        <w:ind w:firstLine="426"/>
        <w:jc w:val="both"/>
      </w:pPr>
      <w:r>
        <w:rPr>
          <w:sz w:val="24"/>
          <w:szCs w:val="24"/>
        </w:rPr>
        <w:t xml:space="preserve">          </w:t>
      </w:r>
    </w:p>
    <w:p w:rsidR="003228F6" w:rsidRDefault="003228F6" w:rsidP="003228F6">
      <w:pPr>
        <w:shd w:val="clear" w:color="auto" w:fill="FFFFFF"/>
        <w:spacing w:line="100" w:lineRule="atLeast"/>
        <w:ind w:firstLine="426"/>
        <w:rPr>
          <w:sz w:val="24"/>
          <w:szCs w:val="24"/>
          <w:lang w:eastAsia="ru-RU"/>
        </w:rPr>
      </w:pPr>
    </w:p>
    <w:p w:rsidR="003228F6" w:rsidRDefault="003228F6" w:rsidP="003228F6">
      <w:pPr>
        <w:shd w:val="clear" w:color="auto" w:fill="FFFFFF"/>
        <w:spacing w:line="100" w:lineRule="atLeast"/>
        <w:ind w:firstLine="426"/>
        <w:rPr>
          <w:sz w:val="24"/>
          <w:szCs w:val="24"/>
          <w:lang w:eastAsia="ru-RU"/>
        </w:rPr>
      </w:pPr>
    </w:p>
    <w:p w:rsidR="003228F6" w:rsidRDefault="003228F6" w:rsidP="003228F6">
      <w:pPr>
        <w:shd w:val="clear" w:color="auto" w:fill="FFFFFF"/>
        <w:spacing w:line="100" w:lineRule="atLeast"/>
        <w:ind w:firstLine="426"/>
        <w:rPr>
          <w:sz w:val="24"/>
          <w:szCs w:val="24"/>
          <w:lang w:eastAsia="ru-RU"/>
        </w:rPr>
      </w:pPr>
    </w:p>
    <w:p w:rsidR="003228F6" w:rsidRPr="00142F1D" w:rsidRDefault="003228F6" w:rsidP="003228F6">
      <w:pPr>
        <w:shd w:val="clear" w:color="auto" w:fill="FFFFFF"/>
        <w:spacing w:line="100" w:lineRule="atLeast"/>
        <w:ind w:firstLine="426"/>
        <w:rPr>
          <w:sz w:val="24"/>
          <w:szCs w:val="24"/>
          <w:lang w:eastAsia="ru-RU"/>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shd w:val="clear" w:color="auto" w:fill="FFFFFF"/>
        <w:spacing w:line="100" w:lineRule="atLeast"/>
        <w:ind w:firstLine="426"/>
        <w:rPr>
          <w:sz w:val="24"/>
          <w:szCs w:val="24"/>
        </w:rPr>
      </w:pPr>
    </w:p>
    <w:p w:rsidR="003228F6" w:rsidRDefault="003228F6" w:rsidP="003228F6">
      <w:pPr>
        <w:jc w:val="both"/>
        <w:rPr>
          <w:sz w:val="28"/>
          <w:szCs w:val="28"/>
        </w:rPr>
      </w:pPr>
    </w:p>
    <w:p w:rsidR="003228F6" w:rsidRDefault="003228F6" w:rsidP="003228F6">
      <w:pPr>
        <w:numPr>
          <w:ilvl w:val="1"/>
          <w:numId w:val="8"/>
        </w:numPr>
        <w:shd w:val="clear" w:color="auto" w:fill="FFFFFF"/>
        <w:spacing w:line="100" w:lineRule="atLeast"/>
        <w:jc w:val="both"/>
        <w:rPr>
          <w:sz w:val="24"/>
          <w:szCs w:val="24"/>
        </w:rPr>
      </w:pPr>
      <w:r>
        <w:rPr>
          <w:b/>
          <w:bCs/>
          <w:sz w:val="24"/>
          <w:szCs w:val="24"/>
        </w:rPr>
        <w:t xml:space="preserve"> Характеристика деятельности в сфере транспорта, оценка транспортного спроса.</w:t>
      </w:r>
    </w:p>
    <w:p w:rsidR="003228F6" w:rsidRDefault="003228F6" w:rsidP="003228F6">
      <w:pPr>
        <w:shd w:val="clear" w:color="auto" w:fill="FFFFFF"/>
        <w:spacing w:line="100" w:lineRule="atLeast"/>
        <w:ind w:left="426"/>
        <w:jc w:val="both"/>
        <w:rPr>
          <w:bCs/>
          <w:sz w:val="24"/>
          <w:szCs w:val="24"/>
        </w:rPr>
      </w:pPr>
      <w:r>
        <w:rPr>
          <w:sz w:val="24"/>
          <w:szCs w:val="24"/>
        </w:rPr>
        <w:t xml:space="preserve">                      </w:t>
      </w:r>
    </w:p>
    <w:p w:rsidR="003228F6" w:rsidRDefault="003228F6" w:rsidP="003228F6">
      <w:pPr>
        <w:shd w:val="clear" w:color="auto" w:fill="FFFFFF"/>
        <w:jc w:val="both"/>
        <w:rPr>
          <w:bCs/>
          <w:sz w:val="24"/>
          <w:szCs w:val="24"/>
        </w:rPr>
      </w:pPr>
      <w:r>
        <w:rPr>
          <w:bCs/>
          <w:sz w:val="24"/>
          <w:szCs w:val="24"/>
        </w:rPr>
        <w:tab/>
        <w:t xml:space="preserve">Транспортно-экономические связи сельского поселения Абуляисовский сельсовет осуществляются только автомобильным видом транспорта. Транспортные предприятия на территории поселения отсутствуют. Основным видом пассажирского транспорта поселения является автобусное сообщение. На территории поселения действует один пассажирский автотранспортный маршрут. В населенных пунктах регулярный внутрисельский транспорт отсутствует. Большинство трудовых передвижений в поселении приходится на личный транспорт и пешеходные сообщения.                                                                                                                         </w:t>
      </w:r>
    </w:p>
    <w:p w:rsidR="003228F6" w:rsidRDefault="003228F6" w:rsidP="003228F6">
      <w:pPr>
        <w:shd w:val="clear" w:color="auto" w:fill="FFFFFF"/>
        <w:ind w:firstLine="708"/>
        <w:jc w:val="both"/>
        <w:rPr>
          <w:bCs/>
          <w:sz w:val="24"/>
          <w:szCs w:val="24"/>
        </w:rPr>
      </w:pPr>
      <w:r>
        <w:rPr>
          <w:bCs/>
          <w:sz w:val="24"/>
          <w:szCs w:val="24"/>
        </w:rPr>
        <w:t xml:space="preserve">В основе оценки транспортного спроса лежит анализ передвижения населения к объектам тяготения.   </w:t>
      </w:r>
    </w:p>
    <w:p w:rsidR="003228F6" w:rsidRDefault="003228F6" w:rsidP="003228F6">
      <w:pPr>
        <w:shd w:val="clear" w:color="auto" w:fill="FFFFFF"/>
        <w:ind w:firstLine="708"/>
        <w:jc w:val="both"/>
      </w:pPr>
      <w:r>
        <w:rPr>
          <w:bCs/>
          <w:sz w:val="24"/>
          <w:szCs w:val="24"/>
        </w:rPr>
        <w:t xml:space="preserve">Можно выделить основные группы объектов тяготения: </w:t>
      </w:r>
    </w:p>
    <w:p w:rsidR="003228F6" w:rsidRDefault="003228F6" w:rsidP="003228F6">
      <w:pPr>
        <w:pStyle w:val="210"/>
        <w:spacing w:after="0" w:line="240" w:lineRule="auto"/>
        <w:ind w:left="0"/>
        <w:jc w:val="both"/>
        <w:rPr>
          <w:rFonts w:ascii="Times New Roman" w:hAnsi="Times New Roman"/>
        </w:rPr>
      </w:pPr>
      <w:r>
        <w:rPr>
          <w:rFonts w:ascii="Times New Roman" w:hAnsi="Times New Roman"/>
        </w:rPr>
        <w:t>- объекты социально сферы;</w:t>
      </w:r>
    </w:p>
    <w:p w:rsidR="003228F6" w:rsidRDefault="003228F6" w:rsidP="003228F6">
      <w:pPr>
        <w:pStyle w:val="210"/>
        <w:spacing w:after="0" w:line="240" w:lineRule="auto"/>
        <w:ind w:left="0"/>
        <w:jc w:val="both"/>
      </w:pPr>
      <w:r>
        <w:rPr>
          <w:rFonts w:ascii="Times New Roman" w:hAnsi="Times New Roman"/>
        </w:rPr>
        <w:t>- объекты трудовой деятельности</w:t>
      </w:r>
    </w:p>
    <w:p w:rsidR="003228F6" w:rsidRDefault="003228F6" w:rsidP="003228F6">
      <w:pPr>
        <w:jc w:val="both"/>
        <w:rPr>
          <w:sz w:val="24"/>
          <w:szCs w:val="24"/>
        </w:rPr>
      </w:pPr>
      <w:r>
        <w:rPr>
          <w:sz w:val="24"/>
          <w:szCs w:val="24"/>
        </w:rPr>
        <w:t>- узловые объекты транспортной инфраструктуры.</w:t>
      </w:r>
    </w:p>
    <w:p w:rsidR="003228F6" w:rsidRDefault="003228F6" w:rsidP="003228F6">
      <w:pPr>
        <w:jc w:val="both"/>
        <w:rPr>
          <w:sz w:val="24"/>
          <w:szCs w:val="24"/>
        </w:rPr>
      </w:pPr>
    </w:p>
    <w:p w:rsidR="003228F6" w:rsidRDefault="003228F6" w:rsidP="003228F6">
      <w:pPr>
        <w:numPr>
          <w:ilvl w:val="1"/>
          <w:numId w:val="7"/>
        </w:numPr>
        <w:tabs>
          <w:tab w:val="clear" w:pos="1080"/>
          <w:tab w:val="num" w:pos="906"/>
        </w:tabs>
        <w:ind w:left="906" w:hanging="480"/>
        <w:jc w:val="both"/>
        <w:rPr>
          <w:b/>
          <w:bCs/>
          <w:sz w:val="24"/>
          <w:szCs w:val="24"/>
        </w:rPr>
      </w:pPr>
      <w:r>
        <w:rPr>
          <w:b/>
          <w:bCs/>
          <w:sz w:val="24"/>
          <w:szCs w:val="24"/>
        </w:rPr>
        <w:lastRenderedPageBreak/>
        <w:t>Характеристика функционирования и показатели работы транспортной инфраструктуры по видам транспорта.</w:t>
      </w:r>
    </w:p>
    <w:p w:rsidR="003228F6" w:rsidRDefault="003228F6" w:rsidP="003228F6">
      <w:pPr>
        <w:ind w:left="426"/>
        <w:jc w:val="both"/>
        <w:rPr>
          <w:b/>
          <w:bCs/>
          <w:sz w:val="24"/>
          <w:szCs w:val="24"/>
        </w:rPr>
      </w:pPr>
    </w:p>
    <w:p w:rsidR="003228F6" w:rsidRDefault="003228F6" w:rsidP="003228F6">
      <w:pPr>
        <w:ind w:firstLine="708"/>
        <w:jc w:val="both"/>
        <w:rPr>
          <w:sz w:val="24"/>
          <w:szCs w:val="24"/>
        </w:rPr>
      </w:pPr>
      <w:r>
        <w:rPr>
          <w:sz w:val="24"/>
          <w:szCs w:val="24"/>
        </w:rPr>
        <w:t xml:space="preserve">Развитие автодорожного хозяйства должно быть ориентировано на достижение соответствия между спросом и предложением пропускной способности дорожной сети в условиях роста парка транспортных средств. </w:t>
      </w:r>
    </w:p>
    <w:p w:rsidR="003228F6" w:rsidRDefault="003228F6" w:rsidP="003228F6">
      <w:pPr>
        <w:ind w:firstLine="708"/>
        <w:jc w:val="both"/>
        <w:rPr>
          <w:sz w:val="24"/>
          <w:szCs w:val="24"/>
        </w:rPr>
      </w:pPr>
      <w:r>
        <w:rPr>
          <w:sz w:val="24"/>
          <w:szCs w:val="24"/>
        </w:rPr>
        <w:t>Таким образом, состояние автодорожного хозяйства предопределяет уровень развития производственной и социальной сферы и обеспечивает надежную работу подавляющего большинства отраслей хозяйственного комплекса.</w:t>
      </w:r>
    </w:p>
    <w:p w:rsidR="003228F6" w:rsidRDefault="003228F6" w:rsidP="003228F6">
      <w:pPr>
        <w:ind w:firstLine="708"/>
        <w:jc w:val="both"/>
        <w:rPr>
          <w:sz w:val="24"/>
          <w:szCs w:val="24"/>
        </w:rPr>
      </w:pPr>
    </w:p>
    <w:p w:rsidR="003228F6" w:rsidRDefault="003228F6" w:rsidP="003228F6">
      <w:pPr>
        <w:ind w:firstLine="708"/>
        <w:jc w:val="both"/>
        <w:rPr>
          <w:sz w:val="24"/>
          <w:szCs w:val="24"/>
        </w:rPr>
      </w:pPr>
      <w:r>
        <w:rPr>
          <w:b/>
          <w:bCs/>
          <w:sz w:val="24"/>
          <w:szCs w:val="24"/>
        </w:rPr>
        <w:t>2.4. Характеристика сети дорог поселения, параметры дорожного движения, оценка качества содержания дорог</w:t>
      </w:r>
      <w:r>
        <w:rPr>
          <w:sz w:val="24"/>
          <w:szCs w:val="24"/>
        </w:rPr>
        <w:t xml:space="preserve">.  </w:t>
      </w:r>
    </w:p>
    <w:p w:rsidR="003228F6" w:rsidRDefault="003228F6" w:rsidP="003228F6">
      <w:pPr>
        <w:ind w:firstLine="708"/>
        <w:jc w:val="both"/>
        <w:rPr>
          <w:sz w:val="24"/>
          <w:szCs w:val="24"/>
        </w:rPr>
      </w:pPr>
      <w:r>
        <w:rPr>
          <w:sz w:val="24"/>
          <w:szCs w:val="24"/>
        </w:rPr>
        <w:t xml:space="preserve">                                                                                                                </w:t>
      </w:r>
    </w:p>
    <w:p w:rsidR="003228F6" w:rsidRDefault="003228F6" w:rsidP="003228F6">
      <w:pPr>
        <w:jc w:val="both"/>
        <w:rPr>
          <w:bCs/>
          <w:sz w:val="24"/>
          <w:szCs w:val="24"/>
        </w:rPr>
      </w:pPr>
      <w:r>
        <w:rPr>
          <w:sz w:val="24"/>
          <w:szCs w:val="24"/>
        </w:rPr>
        <w:t xml:space="preserve"> </w:t>
      </w:r>
      <w:r>
        <w:rPr>
          <w:sz w:val="24"/>
          <w:szCs w:val="24"/>
        </w:rPr>
        <w:tab/>
        <w:t xml:space="preserve">Дорожно-транспортная сеть поселения состоит из дорог </w:t>
      </w:r>
      <w:r>
        <w:rPr>
          <w:sz w:val="24"/>
          <w:szCs w:val="24"/>
          <w:lang w:val="en-US"/>
        </w:rPr>
        <w:t>IV</w:t>
      </w:r>
      <w:r>
        <w:rPr>
          <w:sz w:val="24"/>
          <w:szCs w:val="24"/>
        </w:rPr>
        <w:t xml:space="preserve">, </w:t>
      </w:r>
      <w:r>
        <w:rPr>
          <w:sz w:val="24"/>
          <w:szCs w:val="24"/>
          <w:lang w:val="en-US"/>
        </w:rPr>
        <w:t>V</w:t>
      </w:r>
      <w:r>
        <w:rPr>
          <w:sz w:val="24"/>
          <w:szCs w:val="24"/>
        </w:rPr>
        <w:t xml:space="preserve"> категории, предназначенных не для скоростного движения. В таблице приведен перечень и характеристика дорог местного значения. </w:t>
      </w:r>
      <w:r w:rsidRPr="007743B0">
        <w:rPr>
          <w:sz w:val="24"/>
          <w:szCs w:val="24"/>
        </w:rPr>
        <w:t>Все дороги общего пользования местного значения имеют щебеночное и асфальтовое покрытие. Содержание автомобильных дорог осуществляется подрядной организацией по муниципальному контракту. Проверка качества содержания дорог по согласованному графику, в соответствии с установленными критериями.</w:t>
      </w:r>
      <w:r>
        <w:rPr>
          <w:b/>
          <w:sz w:val="24"/>
          <w:szCs w:val="24"/>
        </w:rPr>
        <w:t xml:space="preserve">      </w:t>
      </w:r>
    </w:p>
    <w:p w:rsidR="003228F6" w:rsidRDefault="003228F6" w:rsidP="003228F6">
      <w:pPr>
        <w:widowControl w:val="0"/>
        <w:ind w:firstLine="709"/>
        <w:jc w:val="both"/>
        <w:rPr>
          <w:spacing w:val="-2"/>
          <w:sz w:val="24"/>
          <w:szCs w:val="24"/>
        </w:rPr>
      </w:pPr>
      <w:r>
        <w:rPr>
          <w:bCs/>
          <w:sz w:val="24"/>
          <w:szCs w:val="24"/>
        </w:rPr>
        <w:t>Отсутствие альтернативных видов транспорта предъявляет большие требования к автомобильным дорогам. Строительство новых автомобильных дорог не производилось более 10 лет. Сохранение автодорожной инфраструктуры осуществлялось только за счет ремонта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w:t>
      </w:r>
    </w:p>
    <w:p w:rsidR="003228F6" w:rsidRDefault="003228F6" w:rsidP="003228F6">
      <w:pPr>
        <w:widowControl w:val="0"/>
        <w:jc w:val="both"/>
        <w:rPr>
          <w:bCs/>
          <w:sz w:val="28"/>
          <w:szCs w:val="28"/>
        </w:rPr>
      </w:pPr>
      <w:r>
        <w:rPr>
          <w:spacing w:val="-2"/>
          <w:sz w:val="24"/>
          <w:szCs w:val="24"/>
        </w:rPr>
        <w:t xml:space="preserve">        </w:t>
      </w:r>
      <w:r>
        <w:rPr>
          <w:bCs/>
          <w:sz w:val="24"/>
          <w:szCs w:val="24"/>
        </w:rPr>
        <w:t>Дорожная сеть представлена дорогами местного значения, лесными и полевыми дорогами.</w:t>
      </w:r>
    </w:p>
    <w:p w:rsidR="003228F6" w:rsidRDefault="003228F6" w:rsidP="003228F6">
      <w:pPr>
        <w:widowControl w:val="0"/>
        <w:jc w:val="both"/>
        <w:rPr>
          <w:bCs/>
          <w:sz w:val="28"/>
          <w:szCs w:val="28"/>
        </w:rPr>
      </w:pPr>
    </w:p>
    <w:p w:rsidR="003228F6" w:rsidRDefault="003228F6" w:rsidP="003228F6">
      <w:pPr>
        <w:jc w:val="center"/>
        <w:rPr>
          <w:b/>
          <w:sz w:val="24"/>
          <w:szCs w:val="24"/>
        </w:rPr>
      </w:pPr>
      <w:r>
        <w:rPr>
          <w:b/>
          <w:sz w:val="24"/>
          <w:szCs w:val="24"/>
        </w:rPr>
        <w:t>2.5. Перечень</w:t>
      </w:r>
    </w:p>
    <w:p w:rsidR="003228F6" w:rsidRDefault="003228F6" w:rsidP="003228F6">
      <w:pPr>
        <w:jc w:val="center"/>
        <w:rPr>
          <w:sz w:val="24"/>
          <w:szCs w:val="24"/>
        </w:rPr>
      </w:pPr>
      <w:r>
        <w:rPr>
          <w:b/>
          <w:sz w:val="24"/>
          <w:szCs w:val="24"/>
        </w:rPr>
        <w:t>автомобильных дорог  местного значения общего и необщего пользования в границах населенных пунктов д. Малиновка, д. Абуляисово, д. Бужан  сельского поселения Абуляисовский сельсовет муниципального района Зианчуринский район Республики Башкортостан</w:t>
      </w:r>
    </w:p>
    <w:p w:rsidR="003228F6" w:rsidRDefault="003228F6" w:rsidP="003228F6">
      <w:pPr>
        <w:rPr>
          <w:sz w:val="24"/>
          <w:szCs w:val="24"/>
        </w:rPr>
      </w:pPr>
    </w:p>
    <w:tbl>
      <w:tblPr>
        <w:tblW w:w="0" w:type="auto"/>
        <w:tblInd w:w="108" w:type="dxa"/>
        <w:tblLayout w:type="fixed"/>
        <w:tblLook w:val="0000" w:firstRow="0" w:lastRow="0" w:firstColumn="0" w:lastColumn="0" w:noHBand="0" w:noVBand="0"/>
      </w:tblPr>
      <w:tblGrid>
        <w:gridCol w:w="904"/>
        <w:gridCol w:w="2798"/>
        <w:gridCol w:w="1134"/>
        <w:gridCol w:w="1417"/>
        <w:gridCol w:w="1701"/>
        <w:gridCol w:w="1443"/>
      </w:tblGrid>
      <w:tr w:rsidR="003228F6" w:rsidTr="003228F6">
        <w:trPr>
          <w:trHeight w:val="752"/>
        </w:trPr>
        <w:tc>
          <w:tcPr>
            <w:tcW w:w="904" w:type="dxa"/>
            <w:vMerge w:val="restart"/>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w:t>
            </w:r>
          </w:p>
          <w:p w:rsidR="003228F6" w:rsidRDefault="003228F6" w:rsidP="003228F6">
            <w:pPr>
              <w:jc w:val="center"/>
              <w:rPr>
                <w:sz w:val="24"/>
                <w:szCs w:val="24"/>
              </w:rPr>
            </w:pPr>
            <w:r>
              <w:rPr>
                <w:sz w:val="24"/>
                <w:szCs w:val="24"/>
              </w:rPr>
              <w:t>п/п</w:t>
            </w:r>
          </w:p>
        </w:tc>
        <w:tc>
          <w:tcPr>
            <w:tcW w:w="2798" w:type="dxa"/>
            <w:vMerge w:val="restart"/>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Наименование  улиц</w:t>
            </w:r>
          </w:p>
          <w:p w:rsidR="003228F6" w:rsidRDefault="003228F6" w:rsidP="003228F6">
            <w:pPr>
              <w:jc w:val="center"/>
              <w:rPr>
                <w:sz w:val="24"/>
                <w:szCs w:val="24"/>
              </w:rPr>
            </w:pPr>
            <w:r>
              <w:rPr>
                <w:sz w:val="24"/>
                <w:szCs w:val="24"/>
              </w:rPr>
              <w:t>населенных  пунктов СП</w:t>
            </w:r>
          </w:p>
        </w:tc>
        <w:tc>
          <w:tcPr>
            <w:tcW w:w="56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p w:rsidR="003228F6" w:rsidRDefault="003228F6" w:rsidP="003228F6">
            <w:pPr>
              <w:jc w:val="center"/>
              <w:rPr>
                <w:sz w:val="24"/>
                <w:szCs w:val="24"/>
              </w:rPr>
            </w:pPr>
            <w:r>
              <w:rPr>
                <w:sz w:val="24"/>
                <w:szCs w:val="24"/>
              </w:rPr>
              <w:t>Протяженность автомобильных дорог, км.</w:t>
            </w:r>
          </w:p>
        </w:tc>
      </w:tr>
      <w:tr w:rsidR="003228F6" w:rsidTr="003228F6">
        <w:trPr>
          <w:trHeight w:val="317"/>
        </w:trPr>
        <w:tc>
          <w:tcPr>
            <w:tcW w:w="904" w:type="dxa"/>
            <w:vMerge/>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rPr>
                <w:sz w:val="24"/>
                <w:szCs w:val="24"/>
              </w:rPr>
            </w:pPr>
          </w:p>
        </w:tc>
        <w:tc>
          <w:tcPr>
            <w:tcW w:w="2798" w:type="dxa"/>
            <w:vMerge/>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rPr>
                <w:sz w:val="24"/>
                <w:szCs w:val="24"/>
              </w:rPr>
            </w:pP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всего</w:t>
            </w:r>
          </w:p>
        </w:tc>
        <w:tc>
          <w:tcPr>
            <w:tcW w:w="4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sz w:val="24"/>
                <w:szCs w:val="24"/>
              </w:rPr>
              <w:t>в том числе</w:t>
            </w:r>
          </w:p>
        </w:tc>
      </w:tr>
      <w:tr w:rsidR="003228F6" w:rsidTr="003228F6">
        <w:trPr>
          <w:trHeight w:val="138"/>
        </w:trPr>
        <w:tc>
          <w:tcPr>
            <w:tcW w:w="904" w:type="dxa"/>
            <w:vMerge/>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rPr>
                <w:sz w:val="24"/>
                <w:szCs w:val="24"/>
              </w:rPr>
            </w:pPr>
          </w:p>
        </w:tc>
        <w:tc>
          <w:tcPr>
            <w:tcW w:w="2798" w:type="dxa"/>
            <w:vMerge/>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rPr>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rPr>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 xml:space="preserve">с твердым </w:t>
            </w:r>
          </w:p>
          <w:p w:rsidR="003228F6" w:rsidRDefault="003228F6" w:rsidP="003228F6">
            <w:pPr>
              <w:jc w:val="center"/>
              <w:rPr>
                <w:sz w:val="24"/>
                <w:szCs w:val="24"/>
              </w:rPr>
            </w:pPr>
            <w:r>
              <w:rPr>
                <w:sz w:val="24"/>
                <w:szCs w:val="24"/>
              </w:rPr>
              <w:t>покрытием</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 xml:space="preserve">с </w:t>
            </w:r>
          </w:p>
          <w:p w:rsidR="003228F6" w:rsidRDefault="003228F6" w:rsidP="003228F6">
            <w:pPr>
              <w:jc w:val="center"/>
              <w:rPr>
                <w:sz w:val="24"/>
                <w:szCs w:val="24"/>
              </w:rPr>
            </w:pPr>
            <w:r>
              <w:rPr>
                <w:sz w:val="24"/>
                <w:szCs w:val="24"/>
              </w:rPr>
              <w:t xml:space="preserve">асфальтовым </w:t>
            </w:r>
          </w:p>
          <w:p w:rsidR="003228F6" w:rsidRDefault="003228F6" w:rsidP="003228F6">
            <w:pPr>
              <w:jc w:val="center"/>
              <w:rPr>
                <w:sz w:val="24"/>
                <w:szCs w:val="24"/>
              </w:rPr>
            </w:pPr>
            <w:r>
              <w:rPr>
                <w:sz w:val="24"/>
                <w:szCs w:val="24"/>
              </w:rPr>
              <w:t>покрытием</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sz w:val="24"/>
                <w:szCs w:val="24"/>
              </w:rPr>
              <w:t>проселочные дороги</w:t>
            </w:r>
          </w:p>
        </w:tc>
      </w:tr>
      <w:tr w:rsidR="003228F6" w:rsidTr="003228F6">
        <w:trPr>
          <w:trHeight w:val="67"/>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t>1.</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color w:val="000000"/>
                <w:sz w:val="24"/>
                <w:szCs w:val="24"/>
              </w:rPr>
            </w:pPr>
            <w:r>
              <w:rPr>
                <w:b/>
                <w:sz w:val="24"/>
                <w:szCs w:val="24"/>
              </w:rPr>
              <w:t>МАЛИНОВКА</w:t>
            </w:r>
          </w:p>
        </w:tc>
        <w:tc>
          <w:tcPr>
            <w:tcW w:w="113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color w:val="000000"/>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color w:val="000000"/>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color w:val="000000"/>
                <w:sz w:val="24"/>
                <w:szCs w:val="24"/>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color w:val="000000"/>
                <w:sz w:val="24"/>
                <w:szCs w:val="24"/>
              </w:rPr>
            </w:pPr>
          </w:p>
        </w:tc>
      </w:tr>
      <w:tr w:rsidR="003228F6" w:rsidTr="003228F6">
        <w:trPr>
          <w:trHeight w:val="259"/>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2.</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sz w:val="24"/>
                <w:szCs w:val="24"/>
              </w:rPr>
            </w:pPr>
            <w:r>
              <w:rPr>
                <w:sz w:val="24"/>
                <w:szCs w:val="24"/>
              </w:rPr>
              <w:t>Автомобильная дорога по ул. Бату, Победы, Школьная, Молодежная</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sz w:val="24"/>
                <w:szCs w:val="24"/>
              </w:rPr>
            </w:pPr>
          </w:p>
          <w:p w:rsidR="003228F6" w:rsidRDefault="003228F6" w:rsidP="003228F6">
            <w:pPr>
              <w:jc w:val="center"/>
              <w:rPr>
                <w:color w:val="000000"/>
                <w:sz w:val="24"/>
                <w:szCs w:val="24"/>
              </w:rPr>
            </w:pPr>
            <w:r>
              <w:rPr>
                <w:sz w:val="24"/>
                <w:szCs w:val="24"/>
              </w:rPr>
              <w:t>4.63</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color w:val="000000"/>
                <w:sz w:val="24"/>
                <w:szCs w:val="24"/>
              </w:rPr>
            </w:pPr>
            <w:r>
              <w:rPr>
                <w:color w:val="000000"/>
                <w:sz w:val="24"/>
                <w:szCs w:val="24"/>
              </w:rPr>
              <w:t>1.2</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color w:val="000000"/>
                <w:sz w:val="24"/>
                <w:szCs w:val="24"/>
              </w:rPr>
            </w:pPr>
            <w:r>
              <w:rPr>
                <w:color w:val="000000"/>
                <w:sz w:val="24"/>
                <w:szCs w:val="24"/>
              </w:rPr>
              <w:t>3.23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color w:val="000000"/>
                <w:sz w:val="24"/>
                <w:szCs w:val="24"/>
              </w:rPr>
              <w:t>0.20</w:t>
            </w:r>
          </w:p>
        </w:tc>
      </w:tr>
      <w:tr w:rsidR="003228F6" w:rsidTr="003228F6">
        <w:trPr>
          <w:trHeight w:val="518"/>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t>3.</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b/>
                <w:sz w:val="24"/>
                <w:szCs w:val="24"/>
              </w:rPr>
            </w:pPr>
            <w:r>
              <w:rPr>
                <w:b/>
                <w:sz w:val="24"/>
                <w:szCs w:val="24"/>
              </w:rPr>
              <w:t>Итого по  населенному пункту</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rPr>
                <w:b/>
                <w:sz w:val="24"/>
                <w:szCs w:val="24"/>
              </w:rPr>
            </w:pPr>
          </w:p>
          <w:p w:rsidR="003228F6" w:rsidRDefault="003228F6" w:rsidP="003228F6">
            <w:pPr>
              <w:jc w:val="center"/>
              <w:rPr>
                <w:b/>
                <w:color w:val="000000"/>
                <w:sz w:val="24"/>
                <w:szCs w:val="24"/>
              </w:rPr>
            </w:pPr>
            <w:r>
              <w:rPr>
                <w:b/>
                <w:sz w:val="24"/>
                <w:szCs w:val="24"/>
              </w:rPr>
              <w:t>4.63</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color w:val="000000"/>
                <w:sz w:val="24"/>
                <w:szCs w:val="24"/>
              </w:rPr>
            </w:pPr>
            <w:r>
              <w:rPr>
                <w:b/>
                <w:color w:val="000000"/>
                <w:sz w:val="24"/>
                <w:szCs w:val="24"/>
              </w:rPr>
              <w:t>1.2</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color w:val="000000"/>
                <w:sz w:val="24"/>
                <w:szCs w:val="24"/>
              </w:rPr>
            </w:pPr>
            <w:r>
              <w:rPr>
                <w:b/>
                <w:color w:val="000000"/>
                <w:sz w:val="24"/>
                <w:szCs w:val="24"/>
              </w:rPr>
              <w:t>3.23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b/>
                <w:color w:val="000000"/>
                <w:sz w:val="24"/>
                <w:szCs w:val="24"/>
              </w:rPr>
              <w:t>0.20</w:t>
            </w:r>
          </w:p>
        </w:tc>
      </w:tr>
      <w:tr w:rsidR="003228F6" w:rsidTr="003228F6">
        <w:trPr>
          <w:trHeight w:val="259"/>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t>4.</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sz w:val="24"/>
                <w:szCs w:val="24"/>
              </w:rPr>
            </w:pPr>
            <w:r>
              <w:rPr>
                <w:b/>
                <w:sz w:val="24"/>
                <w:szCs w:val="24"/>
              </w:rPr>
              <w:t>АБУЛЯИСОВО</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sz w:val="24"/>
                <w:szCs w:val="24"/>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tc>
      </w:tr>
      <w:tr w:rsidR="003228F6" w:rsidTr="003228F6">
        <w:trPr>
          <w:trHeight w:val="259"/>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5.</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sz w:val="24"/>
                <w:szCs w:val="24"/>
              </w:rPr>
            </w:pPr>
            <w:r>
              <w:rPr>
                <w:sz w:val="24"/>
                <w:szCs w:val="24"/>
              </w:rPr>
              <w:t xml:space="preserve">Автомобильная дорога по ул. Заки Валиди, Бишуйле, Ш.Бабича, Пенсионеров, Бужан, Ленина, Молодежная, Ташказган, Ишапай, Б. </w:t>
            </w:r>
            <w:r>
              <w:rPr>
                <w:sz w:val="24"/>
                <w:szCs w:val="24"/>
              </w:rPr>
              <w:lastRenderedPageBreak/>
              <w:t>Юнуса</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sz w:val="24"/>
                <w:szCs w:val="24"/>
              </w:rPr>
            </w:pPr>
          </w:p>
          <w:p w:rsidR="003228F6" w:rsidRDefault="003228F6" w:rsidP="003228F6">
            <w:pPr>
              <w:jc w:val="center"/>
              <w:rPr>
                <w:sz w:val="24"/>
                <w:szCs w:val="24"/>
              </w:rPr>
            </w:pPr>
          </w:p>
          <w:p w:rsidR="003228F6" w:rsidRDefault="003228F6" w:rsidP="003228F6">
            <w:pPr>
              <w:jc w:val="center"/>
              <w:rPr>
                <w:sz w:val="24"/>
                <w:szCs w:val="24"/>
              </w:rPr>
            </w:pPr>
          </w:p>
          <w:p w:rsidR="003228F6" w:rsidRDefault="003228F6" w:rsidP="003228F6">
            <w:pPr>
              <w:jc w:val="center"/>
              <w:rPr>
                <w:sz w:val="24"/>
                <w:szCs w:val="24"/>
              </w:rPr>
            </w:pPr>
            <w:r>
              <w:rPr>
                <w:sz w:val="24"/>
                <w:szCs w:val="24"/>
              </w:rPr>
              <w:t>5.23</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3.9</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1.2</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sz w:val="24"/>
                <w:szCs w:val="24"/>
              </w:rPr>
              <w:t>0.13</w:t>
            </w:r>
          </w:p>
        </w:tc>
      </w:tr>
      <w:tr w:rsidR="003228F6" w:rsidTr="003228F6">
        <w:trPr>
          <w:trHeight w:val="518"/>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lastRenderedPageBreak/>
              <w:t>6.</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b/>
                <w:sz w:val="24"/>
                <w:szCs w:val="24"/>
              </w:rPr>
            </w:pPr>
            <w:r>
              <w:rPr>
                <w:b/>
                <w:sz w:val="24"/>
                <w:szCs w:val="24"/>
              </w:rPr>
              <w:t xml:space="preserve">Итого по  населенному пункту </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b/>
                <w:sz w:val="24"/>
                <w:szCs w:val="24"/>
              </w:rPr>
            </w:pPr>
          </w:p>
          <w:p w:rsidR="003228F6" w:rsidRDefault="003228F6" w:rsidP="003228F6">
            <w:pPr>
              <w:jc w:val="center"/>
              <w:rPr>
                <w:b/>
                <w:sz w:val="24"/>
                <w:szCs w:val="24"/>
              </w:rPr>
            </w:pPr>
            <w:r>
              <w:rPr>
                <w:b/>
                <w:sz w:val="24"/>
                <w:szCs w:val="24"/>
              </w:rPr>
              <w:t>5.23</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b/>
                <w:sz w:val="24"/>
                <w:szCs w:val="24"/>
              </w:rPr>
              <w:t>3.9</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b/>
                <w:sz w:val="24"/>
                <w:szCs w:val="24"/>
              </w:rPr>
              <w:t>1.2</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b/>
                <w:sz w:val="24"/>
                <w:szCs w:val="24"/>
              </w:rPr>
              <w:t>0.13</w:t>
            </w:r>
          </w:p>
        </w:tc>
      </w:tr>
      <w:tr w:rsidR="003228F6" w:rsidTr="003228F6">
        <w:trPr>
          <w:trHeight w:val="210"/>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t>7.</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b/>
                <w:sz w:val="24"/>
                <w:szCs w:val="24"/>
              </w:rPr>
            </w:pPr>
            <w:r>
              <w:rPr>
                <w:b/>
                <w:sz w:val="24"/>
                <w:szCs w:val="24"/>
              </w:rPr>
              <w:t>БУЖАН</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b/>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b/>
                <w:sz w:val="24"/>
                <w:szCs w:val="24"/>
              </w:rPr>
            </w:pP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b/>
                <w:sz w:val="24"/>
                <w:szCs w:val="24"/>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b/>
                <w:color w:val="000000"/>
                <w:sz w:val="24"/>
                <w:szCs w:val="24"/>
              </w:rPr>
            </w:pPr>
          </w:p>
        </w:tc>
      </w:tr>
      <w:tr w:rsidR="003228F6" w:rsidTr="003228F6">
        <w:trPr>
          <w:trHeight w:val="210"/>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8.</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sz w:val="24"/>
                <w:szCs w:val="24"/>
              </w:rPr>
            </w:pPr>
            <w:r>
              <w:rPr>
                <w:sz w:val="24"/>
                <w:szCs w:val="24"/>
              </w:rPr>
              <w:t>Автомобильная дорога по ул. Лесная, Школьная</w:t>
            </w:r>
          </w:p>
        </w:tc>
        <w:tc>
          <w:tcPr>
            <w:tcW w:w="113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1.6</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0.65</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color w:val="000000"/>
                <w:sz w:val="24"/>
                <w:szCs w:val="24"/>
              </w:rPr>
            </w:pPr>
            <w:r>
              <w:rPr>
                <w:sz w:val="24"/>
                <w:szCs w:val="24"/>
              </w:rPr>
              <w:t>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color w:val="000000"/>
                <w:sz w:val="24"/>
                <w:szCs w:val="24"/>
              </w:rPr>
              <w:t>0.95</w:t>
            </w:r>
          </w:p>
        </w:tc>
      </w:tr>
      <w:tr w:rsidR="003228F6" w:rsidTr="003228F6">
        <w:trPr>
          <w:trHeight w:val="300"/>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sz w:val="24"/>
                <w:szCs w:val="24"/>
              </w:rPr>
              <w:t>9.</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b/>
                <w:sz w:val="24"/>
                <w:szCs w:val="24"/>
              </w:rPr>
            </w:pPr>
            <w:r>
              <w:rPr>
                <w:b/>
                <w:sz w:val="24"/>
                <w:szCs w:val="24"/>
              </w:rPr>
              <w:t>Итого по  населенному пункту</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b/>
                <w:sz w:val="24"/>
                <w:szCs w:val="24"/>
              </w:rPr>
            </w:pPr>
          </w:p>
          <w:p w:rsidR="003228F6" w:rsidRDefault="003228F6" w:rsidP="003228F6">
            <w:pPr>
              <w:jc w:val="center"/>
              <w:rPr>
                <w:b/>
                <w:sz w:val="24"/>
                <w:szCs w:val="24"/>
              </w:rPr>
            </w:pPr>
            <w:r>
              <w:rPr>
                <w:b/>
                <w:sz w:val="24"/>
                <w:szCs w:val="24"/>
              </w:rPr>
              <w:t>1.6</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b/>
                <w:sz w:val="24"/>
                <w:szCs w:val="24"/>
              </w:rPr>
              <w:t>0.65</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color w:val="000000"/>
                <w:sz w:val="24"/>
                <w:szCs w:val="24"/>
              </w:rPr>
            </w:pPr>
            <w:r>
              <w:rPr>
                <w:b/>
                <w:sz w:val="24"/>
                <w:szCs w:val="24"/>
              </w:rPr>
              <w:t>0</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4"/>
                <w:szCs w:val="24"/>
              </w:rPr>
            </w:pPr>
            <w:r>
              <w:rPr>
                <w:b/>
                <w:color w:val="000000"/>
                <w:sz w:val="24"/>
                <w:szCs w:val="24"/>
              </w:rPr>
              <w:t>0.95</w:t>
            </w:r>
          </w:p>
        </w:tc>
      </w:tr>
      <w:tr w:rsidR="003228F6" w:rsidTr="003228F6">
        <w:trPr>
          <w:trHeight w:val="532"/>
        </w:trPr>
        <w:tc>
          <w:tcPr>
            <w:tcW w:w="904"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10.</w:t>
            </w:r>
          </w:p>
        </w:tc>
        <w:tc>
          <w:tcPr>
            <w:tcW w:w="2798" w:type="dxa"/>
            <w:tcBorders>
              <w:top w:val="single" w:sz="4" w:space="0" w:color="000000"/>
              <w:left w:val="single" w:sz="4" w:space="0" w:color="000000"/>
              <w:bottom w:val="single" w:sz="4" w:space="0" w:color="000000"/>
            </w:tcBorders>
            <w:shd w:val="clear" w:color="auto" w:fill="auto"/>
          </w:tcPr>
          <w:p w:rsidR="003228F6" w:rsidRDefault="003228F6" w:rsidP="003228F6">
            <w:pPr>
              <w:rPr>
                <w:b/>
                <w:sz w:val="24"/>
                <w:szCs w:val="24"/>
              </w:rPr>
            </w:pPr>
            <w:r>
              <w:rPr>
                <w:sz w:val="24"/>
                <w:szCs w:val="24"/>
              </w:rPr>
              <w:t>Всего  по  сельскому поселению</w:t>
            </w:r>
          </w:p>
        </w:tc>
        <w:tc>
          <w:tcPr>
            <w:tcW w:w="1134" w:type="dxa"/>
            <w:tcBorders>
              <w:top w:val="single" w:sz="4" w:space="0" w:color="000000"/>
              <w:left w:val="single" w:sz="4" w:space="0" w:color="000000"/>
              <w:bottom w:val="single" w:sz="4" w:space="0" w:color="000000"/>
            </w:tcBorders>
            <w:shd w:val="clear" w:color="auto" w:fill="auto"/>
          </w:tcPr>
          <w:p w:rsidR="003228F6" w:rsidRDefault="003228F6" w:rsidP="003228F6">
            <w:pPr>
              <w:snapToGrid w:val="0"/>
              <w:jc w:val="center"/>
              <w:rPr>
                <w:b/>
                <w:sz w:val="24"/>
                <w:szCs w:val="24"/>
              </w:rPr>
            </w:pPr>
          </w:p>
          <w:p w:rsidR="003228F6" w:rsidRDefault="003228F6" w:rsidP="003228F6">
            <w:pPr>
              <w:jc w:val="center"/>
              <w:rPr>
                <w:b/>
                <w:sz w:val="24"/>
                <w:szCs w:val="24"/>
              </w:rPr>
            </w:pPr>
            <w:r>
              <w:rPr>
                <w:b/>
                <w:sz w:val="24"/>
                <w:szCs w:val="24"/>
              </w:rPr>
              <w:t>11.46</w:t>
            </w:r>
          </w:p>
        </w:tc>
        <w:tc>
          <w:tcPr>
            <w:tcW w:w="141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b/>
                <w:sz w:val="24"/>
                <w:szCs w:val="24"/>
              </w:rPr>
              <w:t>5.75</w:t>
            </w:r>
          </w:p>
        </w:tc>
        <w:tc>
          <w:tcPr>
            <w:tcW w:w="1701"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b/>
                <w:sz w:val="24"/>
                <w:szCs w:val="24"/>
              </w:rPr>
            </w:pPr>
            <w:r>
              <w:rPr>
                <w:b/>
                <w:sz w:val="24"/>
                <w:szCs w:val="24"/>
              </w:rPr>
              <w:t>4.43</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sz w:val="28"/>
                <w:szCs w:val="28"/>
              </w:rPr>
            </w:pPr>
            <w:r>
              <w:rPr>
                <w:b/>
                <w:sz w:val="24"/>
                <w:szCs w:val="24"/>
              </w:rPr>
              <w:t>1.28</w:t>
            </w:r>
          </w:p>
        </w:tc>
      </w:tr>
    </w:tbl>
    <w:p w:rsidR="003228F6" w:rsidRDefault="003228F6" w:rsidP="003228F6">
      <w:pPr>
        <w:widowControl w:val="0"/>
        <w:rPr>
          <w:sz w:val="28"/>
          <w:szCs w:val="28"/>
        </w:rPr>
      </w:pPr>
    </w:p>
    <w:p w:rsidR="003228F6" w:rsidRDefault="003228F6" w:rsidP="003228F6">
      <w:pPr>
        <w:tabs>
          <w:tab w:val="left" w:pos="1360"/>
        </w:tabs>
        <w:ind w:left="426" w:right="260" w:firstLine="283"/>
        <w:jc w:val="center"/>
        <w:rPr>
          <w:color w:val="0000FF"/>
          <w:sz w:val="16"/>
          <w:szCs w:val="16"/>
        </w:rPr>
      </w:pPr>
      <w:r>
        <w:rPr>
          <w:b/>
          <w:sz w:val="24"/>
          <w:szCs w:val="24"/>
        </w:rPr>
        <w:t>2.6.Перечень автомобильных дорог общего пользования</w:t>
      </w:r>
    </w:p>
    <w:p w:rsidR="003228F6" w:rsidRDefault="003228F6" w:rsidP="003228F6">
      <w:pPr>
        <w:tabs>
          <w:tab w:val="left" w:pos="1360"/>
        </w:tabs>
        <w:ind w:left="426" w:right="260" w:firstLine="283"/>
        <w:jc w:val="center"/>
        <w:rPr>
          <w:color w:val="0000FF"/>
          <w:sz w:val="16"/>
          <w:szCs w:val="16"/>
        </w:rPr>
      </w:pPr>
    </w:p>
    <w:tbl>
      <w:tblPr>
        <w:tblW w:w="0" w:type="auto"/>
        <w:tblInd w:w="5" w:type="dxa"/>
        <w:tblLayout w:type="fixed"/>
        <w:tblCellMar>
          <w:left w:w="0" w:type="dxa"/>
          <w:right w:w="0" w:type="dxa"/>
        </w:tblCellMar>
        <w:tblLook w:val="0000" w:firstRow="0" w:lastRow="0" w:firstColumn="0" w:lastColumn="0" w:noHBand="0" w:noVBand="0"/>
      </w:tblPr>
      <w:tblGrid>
        <w:gridCol w:w="607"/>
        <w:gridCol w:w="2501"/>
        <w:gridCol w:w="1260"/>
        <w:gridCol w:w="1876"/>
        <w:gridCol w:w="1077"/>
        <w:gridCol w:w="910"/>
        <w:gridCol w:w="1060"/>
      </w:tblGrid>
      <w:tr w:rsidR="003228F6" w:rsidTr="003228F6">
        <w:trPr>
          <w:cantSplit/>
          <w:trHeight w:val="454"/>
        </w:trPr>
        <w:tc>
          <w:tcPr>
            <w:tcW w:w="607" w:type="dxa"/>
            <w:vMerge w:val="restart"/>
            <w:tcBorders>
              <w:top w:val="single" w:sz="4" w:space="0" w:color="000000"/>
              <w:left w:val="single" w:sz="4" w:space="0" w:color="000000"/>
            </w:tcBorders>
            <w:shd w:val="clear" w:color="auto" w:fill="FFFFFF"/>
            <w:vAlign w:val="center"/>
          </w:tcPr>
          <w:p w:rsidR="003228F6" w:rsidRDefault="003228F6" w:rsidP="003228F6">
            <w:pPr>
              <w:jc w:val="center"/>
              <w:rPr>
                <w:sz w:val="24"/>
                <w:szCs w:val="24"/>
              </w:rPr>
            </w:pPr>
            <w:r>
              <w:rPr>
                <w:sz w:val="24"/>
                <w:szCs w:val="24"/>
              </w:rPr>
              <w:t>№</w:t>
            </w:r>
          </w:p>
          <w:p w:rsidR="003228F6" w:rsidRDefault="003228F6" w:rsidP="003228F6">
            <w:pPr>
              <w:jc w:val="center"/>
              <w:rPr>
                <w:sz w:val="24"/>
                <w:szCs w:val="24"/>
              </w:rPr>
            </w:pPr>
            <w:r>
              <w:rPr>
                <w:sz w:val="24"/>
                <w:szCs w:val="24"/>
              </w:rPr>
              <w:t>п/п</w:t>
            </w:r>
          </w:p>
        </w:tc>
        <w:tc>
          <w:tcPr>
            <w:tcW w:w="2501" w:type="dxa"/>
            <w:vMerge w:val="restart"/>
            <w:tcBorders>
              <w:top w:val="single" w:sz="4" w:space="0" w:color="000000"/>
              <w:left w:val="single" w:sz="4" w:space="0" w:color="000000"/>
            </w:tcBorders>
            <w:shd w:val="clear" w:color="auto" w:fill="FFFFFF"/>
            <w:vAlign w:val="center"/>
          </w:tcPr>
          <w:p w:rsidR="003228F6" w:rsidRDefault="003228F6" w:rsidP="003228F6">
            <w:pPr>
              <w:jc w:val="center"/>
              <w:rPr>
                <w:sz w:val="24"/>
                <w:szCs w:val="24"/>
              </w:rPr>
            </w:pPr>
            <w:r>
              <w:rPr>
                <w:sz w:val="24"/>
                <w:szCs w:val="24"/>
              </w:rPr>
              <w:t xml:space="preserve">Наименование автомобильных дорог общего пользования </w:t>
            </w:r>
          </w:p>
        </w:tc>
        <w:tc>
          <w:tcPr>
            <w:tcW w:w="1260" w:type="dxa"/>
            <w:vMerge w:val="restart"/>
            <w:tcBorders>
              <w:top w:val="single" w:sz="4" w:space="0" w:color="000000"/>
              <w:left w:val="single" w:sz="4" w:space="0" w:color="000000"/>
            </w:tcBorders>
            <w:shd w:val="clear" w:color="auto" w:fill="FFFFFF"/>
            <w:vAlign w:val="center"/>
          </w:tcPr>
          <w:p w:rsidR="003228F6" w:rsidRDefault="003228F6" w:rsidP="003228F6">
            <w:pPr>
              <w:jc w:val="center"/>
              <w:rPr>
                <w:sz w:val="24"/>
                <w:szCs w:val="24"/>
              </w:rPr>
            </w:pPr>
            <w:r>
              <w:rPr>
                <w:sz w:val="24"/>
                <w:szCs w:val="24"/>
              </w:rPr>
              <w:t>категория дороги</w:t>
            </w:r>
          </w:p>
        </w:tc>
        <w:tc>
          <w:tcPr>
            <w:tcW w:w="1876" w:type="dxa"/>
            <w:vMerge w:val="restart"/>
            <w:tcBorders>
              <w:top w:val="single" w:sz="4" w:space="0" w:color="000000"/>
              <w:left w:val="single" w:sz="4" w:space="0" w:color="000000"/>
            </w:tcBorders>
            <w:shd w:val="clear" w:color="auto" w:fill="auto"/>
            <w:vAlign w:val="center"/>
          </w:tcPr>
          <w:p w:rsidR="003228F6" w:rsidRDefault="003228F6" w:rsidP="003228F6">
            <w:pPr>
              <w:jc w:val="center"/>
              <w:rPr>
                <w:sz w:val="24"/>
                <w:szCs w:val="24"/>
              </w:rPr>
            </w:pPr>
            <w:r>
              <w:rPr>
                <w:sz w:val="24"/>
                <w:szCs w:val="24"/>
              </w:rPr>
              <w:t>Протяженность</w:t>
            </w:r>
          </w:p>
          <w:p w:rsidR="003228F6" w:rsidRDefault="003228F6" w:rsidP="003228F6">
            <w:pPr>
              <w:jc w:val="center"/>
              <w:rPr>
                <w:sz w:val="24"/>
                <w:szCs w:val="24"/>
              </w:rPr>
            </w:pPr>
            <w:r>
              <w:rPr>
                <w:sz w:val="24"/>
                <w:szCs w:val="24"/>
              </w:rPr>
              <w:t>в границах сельсовета, км</w:t>
            </w:r>
          </w:p>
        </w:tc>
        <w:tc>
          <w:tcPr>
            <w:tcW w:w="304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228F6" w:rsidRDefault="003228F6" w:rsidP="003228F6">
            <w:pPr>
              <w:jc w:val="center"/>
              <w:rPr>
                <w:rFonts w:eastAsia="Arial Unicode MS"/>
                <w:color w:val="0000FF"/>
                <w:sz w:val="24"/>
                <w:szCs w:val="24"/>
              </w:rPr>
            </w:pPr>
            <w:r>
              <w:rPr>
                <w:sz w:val="24"/>
                <w:szCs w:val="24"/>
              </w:rPr>
              <w:t>тип покрытия</w:t>
            </w:r>
          </w:p>
        </w:tc>
      </w:tr>
      <w:tr w:rsidR="003228F6" w:rsidTr="003228F6">
        <w:trPr>
          <w:cantSplit/>
          <w:trHeight w:val="454"/>
        </w:trPr>
        <w:tc>
          <w:tcPr>
            <w:tcW w:w="607" w:type="dxa"/>
            <w:vMerge/>
            <w:tcBorders>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color w:val="0000FF"/>
                <w:sz w:val="24"/>
                <w:szCs w:val="24"/>
              </w:rPr>
            </w:pPr>
          </w:p>
        </w:tc>
        <w:tc>
          <w:tcPr>
            <w:tcW w:w="2501" w:type="dxa"/>
            <w:vMerge/>
            <w:tcBorders>
              <w:left w:val="single" w:sz="4" w:space="0" w:color="000000"/>
              <w:bottom w:val="single" w:sz="4" w:space="0" w:color="000000"/>
            </w:tcBorders>
            <w:shd w:val="clear" w:color="auto" w:fill="FFFFFF"/>
            <w:vAlign w:val="center"/>
          </w:tcPr>
          <w:p w:rsidR="003228F6" w:rsidRDefault="003228F6" w:rsidP="003228F6">
            <w:pPr>
              <w:snapToGrid w:val="0"/>
              <w:rPr>
                <w:sz w:val="24"/>
                <w:szCs w:val="24"/>
              </w:rPr>
            </w:pPr>
          </w:p>
        </w:tc>
        <w:tc>
          <w:tcPr>
            <w:tcW w:w="1260" w:type="dxa"/>
            <w:vMerge/>
            <w:tcBorders>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876" w:type="dxa"/>
            <w:vMerge/>
            <w:tcBorders>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07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sz w:val="24"/>
                <w:szCs w:val="24"/>
              </w:rPr>
            </w:pPr>
            <w:r>
              <w:rPr>
                <w:sz w:val="24"/>
                <w:szCs w:val="24"/>
              </w:rPr>
              <w:t>асфаль-тобетон</w:t>
            </w: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sz w:val="24"/>
                <w:szCs w:val="24"/>
              </w:rPr>
            </w:pPr>
            <w:r>
              <w:rPr>
                <w:sz w:val="24"/>
                <w:szCs w:val="24"/>
              </w:rPr>
              <w:t>щебень</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jc w:val="center"/>
              <w:rPr>
                <w:rFonts w:eastAsia="Arial Unicode MS"/>
                <w:color w:val="0000FF"/>
                <w:sz w:val="24"/>
                <w:szCs w:val="24"/>
              </w:rPr>
            </w:pPr>
            <w:r>
              <w:rPr>
                <w:sz w:val="24"/>
                <w:szCs w:val="24"/>
              </w:rPr>
              <w:t>грунт</w:t>
            </w:r>
          </w:p>
        </w:tc>
      </w:tr>
      <w:tr w:rsidR="003228F6" w:rsidTr="003228F6">
        <w:trPr>
          <w:cantSplit/>
          <w:trHeight w:val="340"/>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ind w:left="41"/>
              <w:jc w:val="center"/>
              <w:rPr>
                <w:rFonts w:eastAsia="Arial Unicode MS"/>
                <w:color w:val="0000FF"/>
                <w:sz w:val="24"/>
                <w:szCs w:val="24"/>
              </w:rPr>
            </w:pP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color w:val="0000FF"/>
                <w:sz w:val="24"/>
                <w:szCs w:val="24"/>
              </w:rPr>
            </w:pPr>
            <w:r>
              <w:rPr>
                <w:b/>
                <w:sz w:val="24"/>
                <w:szCs w:val="24"/>
                <w:lang w:val="be-BY"/>
              </w:rPr>
              <w:t xml:space="preserve">районного </w:t>
            </w:r>
            <w:r>
              <w:rPr>
                <w:b/>
                <w:sz w:val="24"/>
                <w:szCs w:val="24"/>
              </w:rPr>
              <w:t>значения</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color w:val="0000FF"/>
                <w:sz w:val="24"/>
                <w:szCs w:val="24"/>
              </w:rPr>
            </w:pP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color w:val="0000FF"/>
                <w:sz w:val="24"/>
                <w:szCs w:val="24"/>
              </w:rPr>
            </w:pPr>
          </w:p>
        </w:tc>
        <w:tc>
          <w:tcPr>
            <w:tcW w:w="107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napToGrid w:val="0"/>
              <w:jc w:val="center"/>
              <w:rPr>
                <w:rFonts w:eastAsia="Arial Unicode MS"/>
                <w:color w:val="0000FF"/>
                <w:sz w:val="24"/>
                <w:szCs w:val="24"/>
              </w:rPr>
            </w:pP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color w:val="0000FF"/>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rFonts w:eastAsia="Arial Unicode MS"/>
                <w:color w:val="0000FF"/>
                <w:sz w:val="24"/>
                <w:szCs w:val="24"/>
              </w:rPr>
            </w:pPr>
          </w:p>
        </w:tc>
      </w:tr>
      <w:tr w:rsidR="003228F6" w:rsidTr="003228F6">
        <w:trPr>
          <w:cantSplit/>
          <w:trHeight w:val="454"/>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41"/>
              <w:jc w:val="center"/>
              <w:rPr>
                <w:sz w:val="24"/>
                <w:szCs w:val="24"/>
                <w:lang w:val="be-BY"/>
              </w:rPr>
            </w:pPr>
            <w:r>
              <w:rPr>
                <w:sz w:val="24"/>
                <w:szCs w:val="24"/>
              </w:rPr>
              <w:t>1</w:t>
            </w: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4"/>
              <w:rPr>
                <w:sz w:val="24"/>
                <w:lang w:val="en-US"/>
              </w:rPr>
            </w:pPr>
            <w:r>
              <w:rPr>
                <w:sz w:val="24"/>
                <w:szCs w:val="24"/>
                <w:lang w:val="be-BY"/>
              </w:rPr>
              <w:t>Абзаново-Малиновка-Утягулово</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pStyle w:val="af3"/>
              <w:jc w:val="center"/>
              <w:rPr>
                <w:rFonts w:eastAsia="Arial Unicode MS"/>
                <w:sz w:val="24"/>
                <w:szCs w:val="24"/>
              </w:rPr>
            </w:pPr>
            <w:r>
              <w:rPr>
                <w:sz w:val="24"/>
                <w:lang w:val="en-US"/>
              </w:rPr>
              <w:t>IV</w:t>
            </w: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rFonts w:eastAsia="Arial Unicode MS"/>
                <w:sz w:val="24"/>
                <w:szCs w:val="24"/>
              </w:rPr>
            </w:pPr>
            <w:r>
              <w:rPr>
                <w:rFonts w:eastAsia="Arial Unicode MS"/>
                <w:sz w:val="24"/>
                <w:szCs w:val="24"/>
              </w:rPr>
              <w:t>15,0</w:t>
            </w:r>
          </w:p>
        </w:tc>
        <w:tc>
          <w:tcPr>
            <w:tcW w:w="1077"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jc w:val="center"/>
              <w:rPr>
                <w:rFonts w:eastAsia="Arial Unicode MS"/>
                <w:sz w:val="24"/>
                <w:szCs w:val="24"/>
              </w:rPr>
            </w:pPr>
            <w:r>
              <w:rPr>
                <w:rFonts w:eastAsia="Arial Unicode MS"/>
                <w:sz w:val="24"/>
                <w:szCs w:val="24"/>
              </w:rPr>
              <w:t>15,0</w:t>
            </w: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rFonts w:eastAsia="Arial Unicode MS"/>
                <w:sz w:val="24"/>
                <w:szCs w:val="24"/>
              </w:rPr>
            </w:pPr>
          </w:p>
        </w:tc>
      </w:tr>
      <w:tr w:rsidR="003228F6" w:rsidTr="003228F6">
        <w:trPr>
          <w:cantSplit/>
          <w:trHeight w:val="340"/>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ind w:left="41"/>
              <w:jc w:val="center"/>
              <w:rPr>
                <w:rFonts w:eastAsia="Arial Unicode MS"/>
                <w:color w:val="0000FF"/>
                <w:sz w:val="24"/>
                <w:szCs w:val="24"/>
              </w:rPr>
            </w:pP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9"/>
              <w:rPr>
                <w:sz w:val="24"/>
                <w:szCs w:val="24"/>
              </w:rPr>
            </w:pPr>
            <w:r>
              <w:rPr>
                <w:b/>
                <w:sz w:val="24"/>
                <w:szCs w:val="24"/>
              </w:rPr>
              <w:t>местного значения</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07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sz w:val="24"/>
                <w:szCs w:val="24"/>
              </w:rPr>
            </w:pP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tc>
      </w:tr>
      <w:tr w:rsidR="003228F6" w:rsidTr="003228F6">
        <w:trPr>
          <w:cantSplit/>
          <w:trHeight w:val="454"/>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41"/>
              <w:jc w:val="center"/>
              <w:rPr>
                <w:sz w:val="24"/>
                <w:szCs w:val="24"/>
              </w:rPr>
            </w:pPr>
            <w:r>
              <w:rPr>
                <w:sz w:val="24"/>
                <w:szCs w:val="24"/>
              </w:rPr>
              <w:t>2</w:t>
            </w: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4"/>
              <w:rPr>
                <w:sz w:val="24"/>
                <w:lang w:val="en-US"/>
              </w:rPr>
            </w:pPr>
            <w:r>
              <w:rPr>
                <w:sz w:val="24"/>
                <w:szCs w:val="24"/>
              </w:rPr>
              <w:t>Абуляисово-Назарово</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pStyle w:val="af3"/>
              <w:snapToGrid w:val="0"/>
              <w:jc w:val="center"/>
              <w:rPr>
                <w:sz w:val="24"/>
                <w:lang w:val="en-US"/>
              </w:rPr>
            </w:pP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rFonts w:eastAsia="Arial Unicode MS"/>
                <w:sz w:val="24"/>
                <w:szCs w:val="24"/>
              </w:rPr>
            </w:pPr>
            <w:r>
              <w:rPr>
                <w:sz w:val="24"/>
                <w:szCs w:val="24"/>
              </w:rPr>
              <w:t>1,7</w:t>
            </w:r>
          </w:p>
        </w:tc>
        <w:tc>
          <w:tcPr>
            <w:tcW w:w="107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sz w:val="24"/>
                <w:szCs w:val="24"/>
              </w:rPr>
            </w:pP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sz w:val="24"/>
                <w:szCs w:val="24"/>
              </w:rPr>
            </w:pPr>
            <w:r>
              <w:rPr>
                <w:sz w:val="24"/>
                <w:szCs w:val="24"/>
              </w:rPr>
              <w:t>1,7</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tc>
      </w:tr>
      <w:tr w:rsidR="003228F6" w:rsidTr="003228F6">
        <w:trPr>
          <w:cantSplit/>
          <w:trHeight w:val="454"/>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41"/>
              <w:jc w:val="center"/>
              <w:rPr>
                <w:sz w:val="24"/>
                <w:szCs w:val="24"/>
              </w:rPr>
            </w:pPr>
            <w:r>
              <w:rPr>
                <w:sz w:val="24"/>
                <w:szCs w:val="24"/>
              </w:rPr>
              <w:t>3</w:t>
            </w: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4"/>
              <w:rPr>
                <w:sz w:val="24"/>
                <w:lang w:val="en-US"/>
              </w:rPr>
            </w:pPr>
            <w:r>
              <w:rPr>
                <w:sz w:val="24"/>
                <w:szCs w:val="24"/>
              </w:rPr>
              <w:t>подъезд к д. Бужан</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pStyle w:val="af3"/>
              <w:jc w:val="center"/>
              <w:rPr>
                <w:sz w:val="24"/>
                <w:szCs w:val="24"/>
              </w:rPr>
            </w:pPr>
            <w:r>
              <w:rPr>
                <w:sz w:val="24"/>
                <w:lang w:val="en-US"/>
              </w:rPr>
              <w:t>V</w:t>
            </w: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rFonts w:eastAsia="Arial Unicode MS"/>
                <w:sz w:val="24"/>
                <w:szCs w:val="24"/>
              </w:rPr>
            </w:pPr>
            <w:r>
              <w:rPr>
                <w:sz w:val="24"/>
                <w:szCs w:val="24"/>
              </w:rPr>
              <w:t>4,0</w:t>
            </w:r>
          </w:p>
        </w:tc>
        <w:tc>
          <w:tcPr>
            <w:tcW w:w="107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rFonts w:eastAsia="Arial Unicode MS"/>
                <w:sz w:val="24"/>
                <w:szCs w:val="24"/>
              </w:rPr>
            </w:pP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sz w:val="24"/>
                <w:szCs w:val="24"/>
              </w:rPr>
            </w:pPr>
            <w:r>
              <w:rPr>
                <w:sz w:val="24"/>
                <w:szCs w:val="24"/>
              </w:rPr>
              <w:t>4,0</w:t>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tc>
      </w:tr>
      <w:tr w:rsidR="003228F6" w:rsidTr="003228F6">
        <w:trPr>
          <w:cantSplit/>
          <w:trHeight w:val="454"/>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41"/>
              <w:jc w:val="center"/>
              <w:rPr>
                <w:sz w:val="24"/>
                <w:szCs w:val="24"/>
              </w:rPr>
            </w:pPr>
            <w:r>
              <w:rPr>
                <w:sz w:val="24"/>
                <w:szCs w:val="24"/>
              </w:rPr>
              <w:t>4</w:t>
            </w: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4"/>
              <w:rPr>
                <w:sz w:val="24"/>
                <w:lang w:val="en-US"/>
              </w:rPr>
            </w:pPr>
            <w:r>
              <w:rPr>
                <w:sz w:val="24"/>
                <w:szCs w:val="24"/>
              </w:rPr>
              <w:t>подъезд к д. Малиновка</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pStyle w:val="af3"/>
              <w:jc w:val="center"/>
              <w:rPr>
                <w:sz w:val="24"/>
                <w:szCs w:val="24"/>
              </w:rPr>
            </w:pPr>
            <w:r>
              <w:rPr>
                <w:sz w:val="24"/>
                <w:lang w:val="en-US"/>
              </w:rPr>
              <w:t>IV</w:t>
            </w: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rFonts w:eastAsia="Arial Unicode MS"/>
                <w:sz w:val="24"/>
                <w:szCs w:val="24"/>
              </w:rPr>
            </w:pPr>
            <w:r>
              <w:rPr>
                <w:sz w:val="24"/>
                <w:szCs w:val="24"/>
              </w:rPr>
              <w:t>0,5</w:t>
            </w:r>
          </w:p>
        </w:tc>
        <w:tc>
          <w:tcPr>
            <w:tcW w:w="107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sz w:val="24"/>
                <w:szCs w:val="24"/>
              </w:rPr>
            </w:pPr>
            <w:r>
              <w:rPr>
                <w:rFonts w:eastAsia="Arial Unicode MS"/>
                <w:sz w:val="24"/>
                <w:szCs w:val="24"/>
              </w:rPr>
              <w:t>0,5</w:t>
            </w: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sz w:val="24"/>
                <w:szCs w:val="24"/>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sz w:val="24"/>
                <w:szCs w:val="24"/>
              </w:rPr>
            </w:pPr>
          </w:p>
        </w:tc>
      </w:tr>
      <w:tr w:rsidR="003228F6" w:rsidTr="003228F6">
        <w:trPr>
          <w:cantSplit/>
          <w:trHeight w:val="454"/>
        </w:trPr>
        <w:tc>
          <w:tcPr>
            <w:tcW w:w="60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ind w:left="41"/>
              <w:jc w:val="center"/>
              <w:rPr>
                <w:rFonts w:eastAsia="Arial Unicode MS"/>
                <w:color w:val="0000FF"/>
                <w:sz w:val="24"/>
                <w:szCs w:val="24"/>
              </w:rPr>
            </w:pPr>
          </w:p>
        </w:tc>
        <w:tc>
          <w:tcPr>
            <w:tcW w:w="2501"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ind w:left="139"/>
              <w:rPr>
                <w:b/>
                <w:sz w:val="24"/>
                <w:szCs w:val="24"/>
              </w:rPr>
            </w:pPr>
            <w:r>
              <w:rPr>
                <w:b/>
                <w:sz w:val="24"/>
                <w:szCs w:val="24"/>
              </w:rPr>
              <w:t>Итого:</w:t>
            </w:r>
          </w:p>
        </w:tc>
        <w:tc>
          <w:tcPr>
            <w:tcW w:w="126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snapToGrid w:val="0"/>
              <w:jc w:val="center"/>
              <w:rPr>
                <w:b/>
                <w:sz w:val="24"/>
                <w:szCs w:val="24"/>
              </w:rPr>
            </w:pPr>
          </w:p>
        </w:tc>
        <w:tc>
          <w:tcPr>
            <w:tcW w:w="1876"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rFonts w:eastAsia="Arial Unicode MS"/>
                <w:b/>
                <w:sz w:val="24"/>
                <w:szCs w:val="24"/>
              </w:rPr>
            </w:pPr>
            <w:r>
              <w:fldChar w:fldCharType="begin"/>
            </w:r>
            <w:r>
              <w:instrText xml:space="preserve"> =SUM(ABOVE) </w:instrText>
            </w:r>
            <w:r>
              <w:fldChar w:fldCharType="separate"/>
            </w:r>
            <w:r>
              <w:rPr>
                <w:b/>
                <w:sz w:val="24"/>
                <w:szCs w:val="24"/>
                <w:lang w:val="ru-RU" w:eastAsia="ru-RU"/>
              </w:rPr>
              <w:t>21,2</w:t>
            </w:r>
            <w:r>
              <w:rPr>
                <w:b/>
                <w:sz w:val="24"/>
                <w:szCs w:val="24"/>
                <w:lang w:val="ru-RU" w:eastAsia="ru-RU"/>
              </w:rPr>
              <w:fldChar w:fldCharType="end"/>
            </w:r>
          </w:p>
        </w:tc>
        <w:tc>
          <w:tcPr>
            <w:tcW w:w="1077"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pPr>
            <w:r>
              <w:rPr>
                <w:rFonts w:eastAsia="Arial Unicode MS"/>
                <w:b/>
                <w:sz w:val="24"/>
                <w:szCs w:val="24"/>
              </w:rPr>
              <w:t>15,5</w:t>
            </w:r>
          </w:p>
        </w:tc>
        <w:tc>
          <w:tcPr>
            <w:tcW w:w="910" w:type="dxa"/>
            <w:tcBorders>
              <w:top w:val="single" w:sz="4" w:space="0" w:color="000000"/>
              <w:left w:val="single" w:sz="4" w:space="0" w:color="000000"/>
              <w:bottom w:val="single" w:sz="4" w:space="0" w:color="000000"/>
            </w:tcBorders>
            <w:shd w:val="clear" w:color="auto" w:fill="FFFFFF"/>
            <w:vAlign w:val="center"/>
          </w:tcPr>
          <w:p w:rsidR="003228F6" w:rsidRDefault="003228F6" w:rsidP="003228F6">
            <w:pPr>
              <w:jc w:val="center"/>
              <w:rPr>
                <w:b/>
                <w:color w:val="0000FF"/>
                <w:sz w:val="24"/>
                <w:szCs w:val="24"/>
              </w:rPr>
            </w:pPr>
            <w:r>
              <w:fldChar w:fldCharType="begin"/>
            </w:r>
            <w:r>
              <w:instrText xml:space="preserve"> =SUM(ABOVE) </w:instrText>
            </w:r>
            <w:r>
              <w:fldChar w:fldCharType="separate"/>
            </w:r>
            <w:r>
              <w:rPr>
                <w:b/>
                <w:sz w:val="24"/>
                <w:szCs w:val="24"/>
                <w:lang w:val="ru-RU" w:eastAsia="ru-RU"/>
              </w:rPr>
              <w:t>5,7</w:t>
            </w:r>
            <w:r>
              <w:rPr>
                <w:b/>
                <w:sz w:val="24"/>
                <w:szCs w:val="24"/>
                <w:lang w:val="ru-RU" w:eastAsia="ru-RU"/>
              </w:rPr>
              <w:fldChar w:fldCharType="end"/>
            </w:r>
          </w:p>
        </w:tc>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napToGrid w:val="0"/>
              <w:jc w:val="center"/>
              <w:rPr>
                <w:b/>
                <w:color w:val="0000FF"/>
                <w:sz w:val="24"/>
                <w:szCs w:val="24"/>
              </w:rPr>
            </w:pPr>
          </w:p>
        </w:tc>
      </w:tr>
    </w:tbl>
    <w:p w:rsidR="003228F6" w:rsidRDefault="003228F6" w:rsidP="003228F6">
      <w:pPr>
        <w:widowControl w:val="0"/>
        <w:jc w:val="center"/>
        <w:rPr>
          <w:sz w:val="24"/>
          <w:szCs w:val="24"/>
        </w:rPr>
      </w:pPr>
    </w:p>
    <w:p w:rsidR="003228F6" w:rsidRDefault="003228F6" w:rsidP="003228F6">
      <w:pPr>
        <w:widowControl w:val="0"/>
        <w:jc w:val="center"/>
        <w:rPr>
          <w:b/>
          <w:bCs/>
          <w:sz w:val="24"/>
          <w:szCs w:val="24"/>
        </w:rPr>
      </w:pPr>
      <w:r>
        <w:rPr>
          <w:sz w:val="24"/>
          <w:szCs w:val="24"/>
        </w:rPr>
        <w:t>Характеристика автомобильных дорог</w:t>
      </w:r>
    </w:p>
    <w:p w:rsidR="003228F6" w:rsidRDefault="003228F6" w:rsidP="003228F6">
      <w:pPr>
        <w:jc w:val="both"/>
        <w:rPr>
          <w:sz w:val="24"/>
          <w:szCs w:val="24"/>
        </w:rPr>
      </w:pPr>
      <w:r>
        <w:rPr>
          <w:b/>
          <w:bCs/>
          <w:sz w:val="24"/>
          <w:szCs w:val="24"/>
        </w:rPr>
        <w:t xml:space="preserve">                          </w:t>
      </w:r>
    </w:p>
    <w:p w:rsidR="003228F6" w:rsidRDefault="003228F6" w:rsidP="003228F6">
      <w:pPr>
        <w:ind w:firstLine="708"/>
        <w:jc w:val="both"/>
        <w:rPr>
          <w:sz w:val="24"/>
          <w:szCs w:val="24"/>
        </w:rPr>
      </w:pPr>
      <w:r>
        <w:rPr>
          <w:sz w:val="24"/>
          <w:szCs w:val="24"/>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2013-2015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3228F6" w:rsidRDefault="003228F6" w:rsidP="003228F6">
      <w:pPr>
        <w:ind w:firstLine="708"/>
        <w:jc w:val="both"/>
        <w:rPr>
          <w:sz w:val="24"/>
          <w:szCs w:val="24"/>
        </w:rPr>
      </w:pPr>
      <w:r>
        <w:rPr>
          <w:sz w:val="24"/>
          <w:szCs w:val="24"/>
        </w:rPr>
        <w:t xml:space="preserve">                            </w:t>
      </w:r>
    </w:p>
    <w:p w:rsidR="003228F6" w:rsidRDefault="003228F6" w:rsidP="003228F6">
      <w:pPr>
        <w:jc w:val="both"/>
        <w:rPr>
          <w:b/>
          <w:bCs/>
          <w:sz w:val="24"/>
          <w:szCs w:val="24"/>
        </w:rPr>
      </w:pPr>
      <w:r>
        <w:rPr>
          <w:sz w:val="24"/>
          <w:szCs w:val="24"/>
        </w:rPr>
        <w:tab/>
      </w:r>
      <w:r>
        <w:rPr>
          <w:b/>
          <w:bCs/>
          <w:sz w:val="24"/>
          <w:szCs w:val="24"/>
        </w:rPr>
        <w:t xml:space="preserve">2.6. Характеристика работы транспортных средств общего пользования, включая анализ пассажиропотока.    </w:t>
      </w:r>
    </w:p>
    <w:p w:rsidR="003228F6" w:rsidRDefault="003228F6" w:rsidP="003228F6">
      <w:pPr>
        <w:jc w:val="both"/>
        <w:rPr>
          <w:sz w:val="24"/>
          <w:szCs w:val="24"/>
        </w:rPr>
      </w:pPr>
      <w:r>
        <w:rPr>
          <w:b/>
          <w:bCs/>
          <w:sz w:val="24"/>
          <w:szCs w:val="24"/>
        </w:rPr>
        <w:t xml:space="preserve">                                                                                                                               </w:t>
      </w:r>
    </w:p>
    <w:p w:rsidR="003228F6" w:rsidRDefault="003228F6" w:rsidP="003228F6">
      <w:pPr>
        <w:ind w:firstLine="708"/>
        <w:jc w:val="both"/>
        <w:rPr>
          <w:sz w:val="24"/>
          <w:szCs w:val="24"/>
        </w:rPr>
      </w:pPr>
      <w:r>
        <w:rPr>
          <w:sz w:val="24"/>
          <w:szCs w:val="24"/>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Информация об объемах пассажирских перевозок необходимая для анализа пассажиропотока отсутствует.  </w:t>
      </w:r>
    </w:p>
    <w:p w:rsidR="003228F6" w:rsidRDefault="003228F6" w:rsidP="003228F6">
      <w:pPr>
        <w:ind w:firstLine="708"/>
        <w:jc w:val="both"/>
        <w:rPr>
          <w:b/>
          <w:bCs/>
          <w:sz w:val="24"/>
          <w:szCs w:val="24"/>
        </w:rPr>
      </w:pPr>
      <w:r>
        <w:rPr>
          <w:sz w:val="24"/>
          <w:szCs w:val="24"/>
        </w:rPr>
        <w:t xml:space="preserve">                                </w:t>
      </w:r>
    </w:p>
    <w:p w:rsidR="003228F6" w:rsidRDefault="003228F6" w:rsidP="003228F6">
      <w:pPr>
        <w:ind w:firstLine="708"/>
        <w:jc w:val="both"/>
        <w:rPr>
          <w:sz w:val="24"/>
          <w:szCs w:val="24"/>
        </w:rPr>
      </w:pPr>
      <w:r>
        <w:rPr>
          <w:b/>
          <w:bCs/>
          <w:sz w:val="24"/>
          <w:szCs w:val="24"/>
        </w:rPr>
        <w:t>2.7. Характеристика пешеходного и велосипедного передвижения.</w:t>
      </w:r>
      <w:r>
        <w:rPr>
          <w:sz w:val="24"/>
          <w:szCs w:val="24"/>
        </w:rPr>
        <w:t xml:space="preserve">   </w:t>
      </w:r>
    </w:p>
    <w:p w:rsidR="003228F6" w:rsidRDefault="003228F6" w:rsidP="003228F6">
      <w:pPr>
        <w:ind w:firstLine="708"/>
        <w:jc w:val="both"/>
        <w:rPr>
          <w:sz w:val="24"/>
          <w:szCs w:val="24"/>
        </w:rPr>
      </w:pPr>
      <w:r>
        <w:rPr>
          <w:sz w:val="24"/>
          <w:szCs w:val="24"/>
        </w:rPr>
        <w:t xml:space="preserve">                                          </w:t>
      </w:r>
    </w:p>
    <w:p w:rsidR="003228F6" w:rsidRDefault="003228F6" w:rsidP="003228F6">
      <w:pPr>
        <w:ind w:firstLine="708"/>
        <w:jc w:val="both"/>
        <w:rPr>
          <w:sz w:val="24"/>
          <w:szCs w:val="24"/>
        </w:rPr>
      </w:pPr>
      <w:r>
        <w:rPr>
          <w:sz w:val="24"/>
          <w:szCs w:val="24"/>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w:t>
      </w:r>
      <w:r>
        <w:rPr>
          <w:sz w:val="24"/>
          <w:szCs w:val="24"/>
        </w:rPr>
        <w:lastRenderedPageBreak/>
        <w:t xml:space="preserve">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3228F6" w:rsidRDefault="003228F6" w:rsidP="003228F6">
      <w:pPr>
        <w:ind w:firstLine="708"/>
        <w:jc w:val="both"/>
        <w:rPr>
          <w:b/>
          <w:bCs/>
          <w:sz w:val="24"/>
          <w:szCs w:val="24"/>
        </w:rPr>
      </w:pPr>
      <w:r>
        <w:rPr>
          <w:sz w:val="24"/>
          <w:szCs w:val="24"/>
        </w:rPr>
        <w:t xml:space="preserve">                                              </w:t>
      </w:r>
    </w:p>
    <w:p w:rsidR="003228F6" w:rsidRDefault="003228F6" w:rsidP="003228F6">
      <w:pPr>
        <w:ind w:firstLine="708"/>
        <w:jc w:val="both"/>
        <w:rPr>
          <w:b/>
          <w:bCs/>
          <w:sz w:val="24"/>
          <w:szCs w:val="24"/>
        </w:rPr>
      </w:pPr>
      <w:r>
        <w:rPr>
          <w:b/>
          <w:bCs/>
          <w:sz w:val="24"/>
          <w:szCs w:val="24"/>
        </w:rPr>
        <w:t xml:space="preserve">2.8. Характеристика движения грузовых транспортных средств.  </w:t>
      </w:r>
    </w:p>
    <w:p w:rsidR="003228F6" w:rsidRDefault="003228F6" w:rsidP="003228F6">
      <w:pPr>
        <w:ind w:firstLine="708"/>
        <w:jc w:val="both"/>
        <w:rPr>
          <w:sz w:val="24"/>
          <w:szCs w:val="24"/>
        </w:rPr>
      </w:pPr>
      <w:r>
        <w:rPr>
          <w:b/>
          <w:bCs/>
          <w:sz w:val="24"/>
          <w:szCs w:val="24"/>
        </w:rPr>
        <w:t xml:space="preserve">                                               </w:t>
      </w:r>
    </w:p>
    <w:p w:rsidR="003228F6" w:rsidRDefault="003228F6" w:rsidP="003228F6">
      <w:pPr>
        <w:ind w:firstLine="708"/>
        <w:jc w:val="both"/>
        <w:rPr>
          <w:b/>
          <w:bCs/>
          <w:sz w:val="24"/>
          <w:szCs w:val="24"/>
        </w:rPr>
      </w:pPr>
      <w:r>
        <w:rPr>
          <w:sz w:val="24"/>
          <w:szCs w:val="24"/>
        </w:rPr>
        <w:t xml:space="preserve">Транспортных организаций осуществляющих грузовые перевозки на территории сельского поселения не имеется.                    </w:t>
      </w:r>
      <w:r>
        <w:rPr>
          <w:b/>
          <w:bCs/>
          <w:sz w:val="24"/>
          <w:szCs w:val="24"/>
        </w:rPr>
        <w:t xml:space="preserve"> </w:t>
      </w:r>
    </w:p>
    <w:p w:rsidR="003228F6" w:rsidRDefault="003228F6" w:rsidP="003228F6">
      <w:pPr>
        <w:ind w:firstLine="708"/>
        <w:jc w:val="both"/>
        <w:rPr>
          <w:b/>
          <w:bCs/>
          <w:sz w:val="24"/>
          <w:szCs w:val="24"/>
        </w:rPr>
      </w:pPr>
    </w:p>
    <w:p w:rsidR="003228F6" w:rsidRDefault="003228F6" w:rsidP="003228F6">
      <w:pPr>
        <w:jc w:val="both"/>
        <w:rPr>
          <w:b/>
          <w:bCs/>
          <w:sz w:val="24"/>
          <w:szCs w:val="24"/>
        </w:rPr>
      </w:pPr>
      <w:r>
        <w:rPr>
          <w:b/>
          <w:sz w:val="24"/>
          <w:szCs w:val="24"/>
        </w:rPr>
        <w:t xml:space="preserve">         2.9. Анализ уровня безопасности дорожного движения.</w:t>
      </w:r>
    </w:p>
    <w:p w:rsidR="003228F6" w:rsidRDefault="003228F6" w:rsidP="003228F6">
      <w:pPr>
        <w:jc w:val="both"/>
        <w:rPr>
          <w:b/>
          <w:bCs/>
          <w:sz w:val="24"/>
          <w:szCs w:val="24"/>
        </w:rPr>
      </w:pPr>
    </w:p>
    <w:p w:rsidR="003228F6" w:rsidRDefault="003228F6" w:rsidP="003228F6">
      <w:pPr>
        <w:pStyle w:val="affb"/>
        <w:widowControl w:val="0"/>
        <w:spacing w:after="0"/>
        <w:ind w:firstLine="540"/>
        <w:rPr>
          <w:rFonts w:ascii="Times New Roman" w:hAnsi="Times New Roman"/>
          <w:color w:val="000000"/>
          <w:sz w:val="24"/>
          <w:szCs w:val="24"/>
        </w:rPr>
      </w:pPr>
      <w:r>
        <w:rPr>
          <w:rFonts w:ascii="Times New Roman" w:hAnsi="Times New Roman"/>
          <w:color w:val="000000"/>
          <w:sz w:val="24"/>
          <w:szCs w:val="24"/>
        </w:rPr>
        <w:t xml:space="preserve">На территории сельского поселения Абуляисовский сельсовет железнодорожных магистралей нет. </w:t>
      </w:r>
    </w:p>
    <w:p w:rsidR="003228F6" w:rsidRDefault="003228F6" w:rsidP="003228F6">
      <w:pPr>
        <w:pStyle w:val="affb"/>
        <w:widowControl w:val="0"/>
        <w:spacing w:after="0"/>
        <w:ind w:firstLine="540"/>
        <w:rPr>
          <w:rFonts w:ascii="Times New Roman" w:hAnsi="Times New Roman"/>
          <w:color w:val="000000"/>
          <w:sz w:val="24"/>
          <w:szCs w:val="24"/>
        </w:rPr>
      </w:pPr>
      <w:r>
        <w:rPr>
          <w:rFonts w:ascii="Times New Roman" w:hAnsi="Times New Roman"/>
          <w:color w:val="000000"/>
          <w:sz w:val="24"/>
          <w:szCs w:val="24"/>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3228F6" w:rsidRDefault="003228F6" w:rsidP="003228F6">
      <w:pPr>
        <w:pStyle w:val="affb"/>
        <w:widowControl w:val="0"/>
        <w:spacing w:after="0"/>
        <w:ind w:firstLine="540"/>
        <w:rPr>
          <w:rFonts w:ascii="Times New Roman" w:hAnsi="Times New Roman"/>
          <w:sz w:val="24"/>
          <w:szCs w:val="24"/>
        </w:rPr>
      </w:pPr>
      <w:r>
        <w:rPr>
          <w:rFonts w:ascii="Times New Roman" w:hAnsi="Times New Roman"/>
          <w:color w:val="000000"/>
          <w:sz w:val="24"/>
          <w:szCs w:val="24"/>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3228F6" w:rsidRDefault="003228F6" w:rsidP="003228F6">
      <w:pPr>
        <w:pStyle w:val="ConsPlusNormal"/>
        <w:widowControl/>
        <w:ind w:firstLine="708"/>
        <w:jc w:val="both"/>
        <w:rPr>
          <w:rFonts w:ascii="Times New Roman" w:hAnsi="Times New Roman" w:cs="Times New Roman"/>
          <w:b/>
          <w:bCs/>
          <w:sz w:val="28"/>
          <w:szCs w:val="28"/>
        </w:rPr>
      </w:pPr>
      <w:r>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По итогам 2013-2015 г.г. на территории сельского поселения</w:t>
      </w:r>
      <w:r>
        <w:rPr>
          <w:rFonts w:ascii="Times New Roman" w:eastAsia="Calibri" w:hAnsi="Times New Roman" w:cs="Times New Roman"/>
          <w:color w:val="000000"/>
          <w:sz w:val="24"/>
          <w:szCs w:val="24"/>
        </w:rPr>
        <w:t xml:space="preserve"> </w:t>
      </w:r>
      <w:r>
        <w:rPr>
          <w:rFonts w:ascii="Times New Roman" w:hAnsi="Times New Roman" w:cs="Times New Roman"/>
          <w:sz w:val="24"/>
          <w:szCs w:val="24"/>
        </w:rPr>
        <w:t xml:space="preserve">Абуляисовский сельсовет </w:t>
      </w:r>
      <w:r>
        <w:rPr>
          <w:rFonts w:ascii="Times New Roman" w:hAnsi="Times New Roman" w:cs="Times New Roman"/>
          <w:color w:val="000000"/>
          <w:sz w:val="24"/>
          <w:szCs w:val="24"/>
        </w:rPr>
        <w:t xml:space="preserve"> д</w:t>
      </w:r>
      <w:r>
        <w:rPr>
          <w:rFonts w:ascii="Times New Roman" w:hAnsi="Times New Roman" w:cs="Times New Roman"/>
          <w:sz w:val="24"/>
          <w:szCs w:val="24"/>
        </w:rPr>
        <w:t>орожно-транспортных происшествий не зарегистрировано. Для поддержания эффективности в сфере безопасности дорожного движения необходимо непрерывно обеспечивать системный подход к реализации мероприятий по повышению безопасности дорожного движения.</w:t>
      </w:r>
    </w:p>
    <w:p w:rsidR="003228F6" w:rsidRDefault="003228F6" w:rsidP="003228F6">
      <w:pPr>
        <w:pStyle w:val="ConsPlusNormal"/>
        <w:widowControl/>
        <w:ind w:firstLine="0"/>
        <w:jc w:val="both"/>
        <w:rPr>
          <w:rFonts w:ascii="Times New Roman" w:hAnsi="Times New Roman" w:cs="Times New Roman"/>
          <w:b/>
          <w:bCs/>
          <w:sz w:val="28"/>
          <w:szCs w:val="28"/>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b/>
          <w:bCs/>
          <w:sz w:val="24"/>
          <w:szCs w:val="24"/>
        </w:rPr>
        <w:t>2.10. Оценка уровня негативного воздействия транспортной инфраструктуры на окружающую среду, безопасность и здоровье человека.</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708"/>
        <w:jc w:val="both"/>
        <w:rPr>
          <w:rFonts w:ascii="Times New Roman" w:hAnsi="Times New Roman" w:cs="Times New Roman"/>
          <w:i/>
          <w:iCs/>
          <w:sz w:val="24"/>
          <w:szCs w:val="24"/>
        </w:rPr>
      </w:pPr>
      <w:r>
        <w:rPr>
          <w:rFonts w:ascii="Times New Roman" w:hAnsi="Times New Roman" w:cs="Times New Roman"/>
          <w:sz w:val="24"/>
          <w:szCs w:val="24"/>
        </w:rPr>
        <w:t>Рассмотрим характерные факторы, неблагоприятно влияющие на окружающую среду и здоровье.</w:t>
      </w:r>
    </w:p>
    <w:p w:rsidR="003228F6" w:rsidRDefault="003228F6" w:rsidP="003228F6">
      <w:pPr>
        <w:pStyle w:val="ConsPlusNormal"/>
        <w:widowControl/>
        <w:ind w:firstLine="708"/>
        <w:jc w:val="both"/>
        <w:rPr>
          <w:rFonts w:ascii="Times New Roman" w:hAnsi="Times New Roman" w:cs="Times New Roman"/>
          <w:i/>
          <w:iCs/>
          <w:sz w:val="24"/>
          <w:szCs w:val="24"/>
        </w:rPr>
      </w:pPr>
      <w:r>
        <w:rPr>
          <w:rFonts w:ascii="Times New Roman" w:hAnsi="Times New Roman" w:cs="Times New Roman"/>
          <w:i/>
          <w:iCs/>
          <w:sz w:val="24"/>
          <w:szCs w:val="24"/>
        </w:rPr>
        <w:t>Загрязнение атмосферы.</w:t>
      </w:r>
      <w:r>
        <w:rPr>
          <w:rFonts w:ascii="Times New Roman" w:hAnsi="Times New Roman" w:cs="Times New Roman"/>
          <w:sz w:val="24"/>
          <w:szCs w:val="24"/>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распираторным аллергическим заболеваниям.</w:t>
      </w: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i/>
          <w:iCs/>
          <w:sz w:val="24"/>
          <w:szCs w:val="24"/>
        </w:rPr>
        <w:t>Воздействие шума.</w:t>
      </w:r>
      <w:r>
        <w:rPr>
          <w:rFonts w:ascii="Times New Roman" w:hAnsi="Times New Roman" w:cs="Times New Roman"/>
          <w:sz w:val="24"/>
          <w:szCs w:val="24"/>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  </w:t>
      </w:r>
    </w:p>
    <w:p w:rsidR="003228F6" w:rsidRDefault="003228F6" w:rsidP="003228F6">
      <w:pPr>
        <w:pStyle w:val="ConsPlusNormal"/>
        <w:widowControl/>
        <w:ind w:firstLine="708"/>
        <w:jc w:val="both"/>
        <w:rPr>
          <w:rFonts w:ascii="Times New Roman" w:hAnsi="Times New Roman" w:cs="Times New Roman"/>
          <w:b/>
          <w:bCs/>
          <w:sz w:val="24"/>
          <w:szCs w:val="24"/>
        </w:rPr>
      </w:pPr>
      <w:r>
        <w:rPr>
          <w:rFonts w:ascii="Times New Roman" w:hAnsi="Times New Roman" w:cs="Times New Roman"/>
          <w:sz w:val="24"/>
          <w:szCs w:val="24"/>
        </w:rPr>
        <w:t>Учитывая сложившуюся планировочную структуру сельского поселения и характер дорожно-транспортно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 инфраструктуры на окружающую среду, безопасность и здоровье человека.</w:t>
      </w:r>
    </w:p>
    <w:p w:rsidR="003228F6" w:rsidRDefault="003228F6" w:rsidP="003228F6">
      <w:pPr>
        <w:pStyle w:val="ConsPlusNormal"/>
        <w:widowControl/>
        <w:ind w:firstLine="708"/>
        <w:jc w:val="both"/>
        <w:rPr>
          <w:rFonts w:ascii="Times New Roman" w:hAnsi="Times New Roman" w:cs="Times New Roman"/>
          <w:b/>
          <w:bCs/>
          <w:sz w:val="24"/>
          <w:szCs w:val="24"/>
        </w:rPr>
      </w:pPr>
    </w:p>
    <w:p w:rsidR="003228F6" w:rsidRDefault="003228F6" w:rsidP="003228F6">
      <w:pPr>
        <w:pStyle w:val="ConsPlusNormal"/>
        <w:widowControl/>
        <w:ind w:firstLine="708"/>
        <w:jc w:val="both"/>
        <w:rPr>
          <w:rFonts w:ascii="Times New Roman" w:hAnsi="Times New Roman" w:cs="Times New Roman"/>
          <w:b/>
          <w:bCs/>
          <w:sz w:val="24"/>
          <w:szCs w:val="24"/>
        </w:rPr>
      </w:pPr>
      <w:r>
        <w:rPr>
          <w:rFonts w:ascii="Times New Roman" w:hAnsi="Times New Roman" w:cs="Times New Roman"/>
          <w:b/>
          <w:bCs/>
          <w:sz w:val="24"/>
          <w:szCs w:val="24"/>
        </w:rPr>
        <w:t>2.11. Характеристика существующих условий и перспектив развития и размещения транспортной инфраструктуры поселения</w:t>
      </w:r>
      <w:r>
        <w:rPr>
          <w:rFonts w:ascii="Times New Roman" w:hAnsi="Times New Roman" w:cs="Times New Roman"/>
          <w:sz w:val="24"/>
          <w:szCs w:val="24"/>
        </w:rPr>
        <w:t xml:space="preserve">. </w:t>
      </w:r>
    </w:p>
    <w:p w:rsidR="003228F6" w:rsidRDefault="003228F6" w:rsidP="003228F6">
      <w:pPr>
        <w:pStyle w:val="ConsPlusNormal"/>
        <w:widowControl/>
        <w:ind w:firstLine="708"/>
        <w:jc w:val="both"/>
        <w:rPr>
          <w:rFonts w:ascii="Times New Roman" w:hAnsi="Times New Roman" w:cs="Times New Roman"/>
          <w:b/>
          <w:bCs/>
          <w:sz w:val="24"/>
          <w:szCs w:val="24"/>
        </w:rPr>
      </w:pPr>
    </w:p>
    <w:p w:rsidR="003228F6" w:rsidRDefault="003228F6" w:rsidP="003228F6">
      <w:pPr>
        <w:pStyle w:val="S20"/>
        <w:rPr>
          <w:b/>
          <w:bCs/>
          <w:sz w:val="28"/>
          <w:szCs w:val="28"/>
        </w:rPr>
      </w:pPr>
      <w:r>
        <w:t xml:space="preserve">Технико-экономические показатели генерального плана сельского поселения </w:t>
      </w:r>
      <w:r>
        <w:rPr>
          <w:lang w:val="ru-RU"/>
        </w:rPr>
        <w:t>Абуляисовский сельсовет</w:t>
      </w:r>
    </w:p>
    <w:p w:rsidR="003228F6" w:rsidRDefault="003228F6" w:rsidP="003228F6">
      <w:pPr>
        <w:pStyle w:val="ConsPlusNormal"/>
        <w:widowControl/>
        <w:ind w:firstLine="708"/>
        <w:jc w:val="both"/>
        <w:rPr>
          <w:rFonts w:ascii="Times New Roman" w:hAnsi="Times New Roman" w:cs="Times New Roman"/>
          <w:b/>
          <w:bCs/>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640"/>
        <w:gridCol w:w="2560"/>
        <w:gridCol w:w="1440"/>
        <w:gridCol w:w="1800"/>
        <w:gridCol w:w="1440"/>
        <w:gridCol w:w="1815"/>
      </w:tblGrid>
      <w:tr w:rsidR="003228F6" w:rsidTr="003228F6">
        <w:trPr>
          <w:trHeight w:val="454"/>
        </w:trPr>
        <w:tc>
          <w:tcPr>
            <w:tcW w:w="640" w:type="dxa"/>
            <w:vMerge w:val="restart"/>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100"/>
              </w:tabs>
              <w:jc w:val="center"/>
              <w:rPr>
                <w:sz w:val="24"/>
                <w:szCs w:val="24"/>
              </w:rPr>
            </w:pPr>
            <w:r>
              <w:rPr>
                <w:sz w:val="24"/>
                <w:szCs w:val="24"/>
              </w:rPr>
              <w:lastRenderedPageBreak/>
              <w:t>№</w:t>
            </w:r>
          </w:p>
          <w:p w:rsidR="003228F6" w:rsidRDefault="003228F6" w:rsidP="003228F6">
            <w:pPr>
              <w:shd w:val="clear" w:color="auto" w:fill="FFFFFF"/>
              <w:tabs>
                <w:tab w:val="left" w:pos="-100"/>
              </w:tabs>
              <w:jc w:val="center"/>
              <w:rPr>
                <w:sz w:val="24"/>
                <w:szCs w:val="24"/>
              </w:rPr>
            </w:pPr>
            <w:r>
              <w:rPr>
                <w:sz w:val="24"/>
                <w:szCs w:val="24"/>
              </w:rPr>
              <w:t>п/п</w:t>
            </w:r>
          </w:p>
        </w:tc>
        <w:tc>
          <w:tcPr>
            <w:tcW w:w="2560" w:type="dxa"/>
            <w:vMerge w:val="restart"/>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300"/>
              </w:tabs>
              <w:ind w:left="300"/>
              <w:jc w:val="center"/>
              <w:rPr>
                <w:spacing w:val="-4"/>
                <w:sz w:val="24"/>
                <w:szCs w:val="24"/>
              </w:rPr>
            </w:pPr>
            <w:r>
              <w:rPr>
                <w:sz w:val="24"/>
                <w:szCs w:val="24"/>
              </w:rPr>
              <w:t>Наименование</w:t>
            </w:r>
          </w:p>
        </w:tc>
        <w:tc>
          <w:tcPr>
            <w:tcW w:w="3240" w:type="dxa"/>
            <w:gridSpan w:val="2"/>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jc w:val="center"/>
              <w:rPr>
                <w:sz w:val="24"/>
                <w:szCs w:val="24"/>
              </w:rPr>
            </w:pPr>
            <w:r>
              <w:rPr>
                <w:spacing w:val="-4"/>
                <w:sz w:val="24"/>
                <w:szCs w:val="24"/>
              </w:rPr>
              <w:t>Протяженность, км</w:t>
            </w:r>
          </w:p>
        </w:tc>
        <w:tc>
          <w:tcPr>
            <w:tcW w:w="32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3228F6" w:rsidRDefault="003228F6" w:rsidP="003228F6">
            <w:pPr>
              <w:shd w:val="clear" w:color="auto" w:fill="FFFFFF"/>
              <w:tabs>
                <w:tab w:val="left" w:pos="-40"/>
              </w:tabs>
              <w:jc w:val="center"/>
              <w:rPr>
                <w:color w:val="0000FF"/>
                <w:sz w:val="24"/>
                <w:szCs w:val="24"/>
              </w:rPr>
            </w:pPr>
            <w:r>
              <w:rPr>
                <w:sz w:val="24"/>
                <w:szCs w:val="24"/>
              </w:rPr>
              <w:t>Площадь, га</w:t>
            </w:r>
          </w:p>
        </w:tc>
      </w:tr>
      <w:tr w:rsidR="003228F6" w:rsidTr="003228F6">
        <w:trPr>
          <w:trHeight w:val="454"/>
        </w:trPr>
        <w:tc>
          <w:tcPr>
            <w:tcW w:w="640" w:type="dxa"/>
            <w:vMerge/>
            <w:tcBorders>
              <w:top w:val="single" w:sz="6" w:space="0" w:color="000000"/>
              <w:left w:val="single" w:sz="6" w:space="0" w:color="000000"/>
              <w:bottom w:val="single" w:sz="6" w:space="0" w:color="000000"/>
            </w:tcBorders>
            <w:shd w:val="clear" w:color="auto" w:fill="FFFFFF"/>
            <w:vAlign w:val="center"/>
          </w:tcPr>
          <w:p w:rsidR="003228F6" w:rsidRDefault="003228F6" w:rsidP="003228F6">
            <w:pPr>
              <w:tabs>
                <w:tab w:val="left" w:pos="-100"/>
                <w:tab w:val="left" w:pos="200"/>
              </w:tabs>
              <w:snapToGrid w:val="0"/>
              <w:jc w:val="center"/>
              <w:rPr>
                <w:color w:val="0000FF"/>
                <w:sz w:val="24"/>
                <w:szCs w:val="24"/>
              </w:rPr>
            </w:pPr>
          </w:p>
        </w:tc>
        <w:tc>
          <w:tcPr>
            <w:tcW w:w="2560" w:type="dxa"/>
            <w:vMerge/>
            <w:tcBorders>
              <w:top w:val="single" w:sz="6" w:space="0" w:color="000000"/>
              <w:left w:val="single" w:sz="6" w:space="0" w:color="000000"/>
              <w:bottom w:val="single" w:sz="6" w:space="0" w:color="000000"/>
            </w:tcBorders>
            <w:shd w:val="clear" w:color="auto" w:fill="FFFFFF"/>
            <w:vAlign w:val="center"/>
          </w:tcPr>
          <w:p w:rsidR="003228F6" w:rsidRDefault="003228F6" w:rsidP="003228F6">
            <w:pPr>
              <w:tabs>
                <w:tab w:val="left" w:pos="200"/>
                <w:tab w:val="left" w:pos="300"/>
              </w:tabs>
              <w:snapToGrid w:val="0"/>
              <w:ind w:left="300"/>
              <w:rPr>
                <w:sz w:val="24"/>
                <w:szCs w:val="24"/>
              </w:rPr>
            </w:pP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jc w:val="center"/>
              <w:rPr>
                <w:sz w:val="24"/>
                <w:szCs w:val="24"/>
              </w:rPr>
            </w:pPr>
            <w:r>
              <w:rPr>
                <w:sz w:val="24"/>
                <w:szCs w:val="24"/>
              </w:rPr>
              <w:t>Сущ.</w:t>
            </w:r>
          </w:p>
        </w:tc>
        <w:tc>
          <w:tcPr>
            <w:tcW w:w="1800" w:type="dxa"/>
            <w:tcBorders>
              <w:top w:val="single" w:sz="6" w:space="0" w:color="000000"/>
              <w:left w:val="single" w:sz="6" w:space="0" w:color="000000"/>
              <w:bottom w:val="single" w:sz="6" w:space="0" w:color="000000"/>
            </w:tcBorders>
            <w:shd w:val="clear" w:color="auto" w:fill="FFFFFF"/>
          </w:tcPr>
          <w:p w:rsidR="003228F6" w:rsidRDefault="003228F6" w:rsidP="003228F6">
            <w:pPr>
              <w:shd w:val="clear" w:color="auto" w:fill="FFFFFF"/>
              <w:tabs>
                <w:tab w:val="left" w:pos="-40"/>
              </w:tabs>
              <w:jc w:val="center"/>
              <w:rPr>
                <w:sz w:val="24"/>
                <w:szCs w:val="24"/>
              </w:rPr>
            </w:pPr>
            <w:r>
              <w:rPr>
                <w:sz w:val="24"/>
                <w:szCs w:val="24"/>
              </w:rPr>
              <w:t>На расчетный срок</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jc w:val="center"/>
              <w:rPr>
                <w:sz w:val="24"/>
                <w:szCs w:val="24"/>
              </w:rPr>
            </w:pPr>
            <w:r>
              <w:rPr>
                <w:sz w:val="24"/>
                <w:szCs w:val="24"/>
              </w:rPr>
              <w:t>Сущ.</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rsidR="003228F6" w:rsidRDefault="003228F6" w:rsidP="003228F6">
            <w:pPr>
              <w:shd w:val="clear" w:color="auto" w:fill="FFFFFF"/>
              <w:tabs>
                <w:tab w:val="left" w:pos="-40"/>
              </w:tabs>
              <w:jc w:val="center"/>
              <w:rPr>
                <w:sz w:val="24"/>
                <w:szCs w:val="24"/>
              </w:rPr>
            </w:pPr>
            <w:r>
              <w:rPr>
                <w:sz w:val="24"/>
                <w:szCs w:val="24"/>
              </w:rPr>
              <w:t>На расчетный срок</w:t>
            </w:r>
          </w:p>
        </w:tc>
      </w:tr>
      <w:tr w:rsidR="003228F6" w:rsidTr="003228F6">
        <w:trPr>
          <w:trHeight w:val="454"/>
        </w:trPr>
        <w:tc>
          <w:tcPr>
            <w:tcW w:w="6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jc w:val="center"/>
              <w:rPr>
                <w:sz w:val="24"/>
                <w:szCs w:val="24"/>
              </w:rPr>
            </w:pPr>
            <w:r>
              <w:rPr>
                <w:sz w:val="24"/>
                <w:szCs w:val="24"/>
              </w:rPr>
              <w:t>1</w:t>
            </w:r>
          </w:p>
        </w:tc>
        <w:tc>
          <w:tcPr>
            <w:tcW w:w="256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rPr>
                <w:sz w:val="24"/>
                <w:szCs w:val="24"/>
              </w:rPr>
            </w:pPr>
            <w:r>
              <w:rPr>
                <w:sz w:val="24"/>
                <w:szCs w:val="24"/>
              </w:rPr>
              <w:t>д. Малиновка</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jc w:val="center"/>
              <w:rPr>
                <w:sz w:val="24"/>
                <w:szCs w:val="24"/>
              </w:rPr>
            </w:pPr>
            <w:r>
              <w:rPr>
                <w:sz w:val="24"/>
                <w:szCs w:val="24"/>
              </w:rPr>
              <w:t>5,764</w:t>
            </w:r>
          </w:p>
        </w:tc>
        <w:tc>
          <w:tcPr>
            <w:tcW w:w="180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jc w:val="center"/>
              <w:rPr>
                <w:sz w:val="24"/>
                <w:szCs w:val="24"/>
              </w:rPr>
            </w:pPr>
            <w:r>
              <w:rPr>
                <w:sz w:val="24"/>
                <w:szCs w:val="24"/>
              </w:rPr>
              <w:t>7,699</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jc w:val="center"/>
              <w:rPr>
                <w:sz w:val="24"/>
                <w:szCs w:val="24"/>
              </w:rPr>
            </w:pPr>
            <w:r>
              <w:rPr>
                <w:sz w:val="24"/>
                <w:szCs w:val="24"/>
              </w:rPr>
              <w:t>3,83</w:t>
            </w:r>
          </w:p>
        </w:tc>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28F6" w:rsidRDefault="003228F6" w:rsidP="003228F6">
            <w:pPr>
              <w:shd w:val="clear" w:color="auto" w:fill="FFFFFF"/>
              <w:tabs>
                <w:tab w:val="left" w:pos="-40"/>
              </w:tabs>
              <w:jc w:val="center"/>
              <w:rPr>
                <w:sz w:val="24"/>
                <w:szCs w:val="24"/>
              </w:rPr>
            </w:pPr>
            <w:r>
              <w:rPr>
                <w:sz w:val="24"/>
                <w:szCs w:val="24"/>
              </w:rPr>
              <w:t>5,23</w:t>
            </w:r>
          </w:p>
        </w:tc>
      </w:tr>
      <w:tr w:rsidR="003228F6" w:rsidTr="003228F6">
        <w:trPr>
          <w:trHeight w:val="454"/>
        </w:trPr>
        <w:tc>
          <w:tcPr>
            <w:tcW w:w="6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jc w:val="center"/>
              <w:rPr>
                <w:sz w:val="24"/>
                <w:szCs w:val="24"/>
              </w:rPr>
            </w:pPr>
            <w:r>
              <w:rPr>
                <w:sz w:val="24"/>
                <w:szCs w:val="24"/>
              </w:rPr>
              <w:t>2</w:t>
            </w:r>
          </w:p>
        </w:tc>
        <w:tc>
          <w:tcPr>
            <w:tcW w:w="256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rPr>
                <w:sz w:val="24"/>
                <w:szCs w:val="24"/>
              </w:rPr>
            </w:pPr>
            <w:r>
              <w:rPr>
                <w:sz w:val="24"/>
                <w:szCs w:val="24"/>
              </w:rPr>
              <w:t>д. Абуляисово</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spacing w:line="230" w:lineRule="exact"/>
              <w:jc w:val="center"/>
              <w:rPr>
                <w:sz w:val="24"/>
                <w:szCs w:val="24"/>
              </w:rPr>
            </w:pPr>
            <w:r>
              <w:rPr>
                <w:sz w:val="24"/>
                <w:szCs w:val="24"/>
              </w:rPr>
              <w:t>5,747</w:t>
            </w:r>
          </w:p>
        </w:tc>
        <w:tc>
          <w:tcPr>
            <w:tcW w:w="180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sz w:val="24"/>
                <w:szCs w:val="24"/>
              </w:rPr>
            </w:pPr>
            <w:r>
              <w:rPr>
                <w:sz w:val="24"/>
                <w:szCs w:val="24"/>
              </w:rPr>
              <w:t>9,230</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sz w:val="24"/>
                <w:szCs w:val="24"/>
              </w:rPr>
            </w:pPr>
            <w:r>
              <w:rPr>
                <w:sz w:val="24"/>
                <w:szCs w:val="24"/>
              </w:rPr>
              <w:t>4,02</w:t>
            </w:r>
          </w:p>
        </w:tc>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sz w:val="24"/>
                <w:szCs w:val="24"/>
              </w:rPr>
            </w:pPr>
            <w:r>
              <w:rPr>
                <w:sz w:val="24"/>
                <w:szCs w:val="24"/>
              </w:rPr>
              <w:t>6,46</w:t>
            </w:r>
          </w:p>
        </w:tc>
      </w:tr>
      <w:tr w:rsidR="003228F6" w:rsidTr="003228F6">
        <w:trPr>
          <w:trHeight w:val="454"/>
        </w:trPr>
        <w:tc>
          <w:tcPr>
            <w:tcW w:w="6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jc w:val="center"/>
              <w:rPr>
                <w:sz w:val="24"/>
                <w:szCs w:val="24"/>
              </w:rPr>
            </w:pPr>
            <w:r>
              <w:rPr>
                <w:sz w:val="24"/>
                <w:szCs w:val="24"/>
              </w:rPr>
              <w:t>3</w:t>
            </w:r>
          </w:p>
        </w:tc>
        <w:tc>
          <w:tcPr>
            <w:tcW w:w="256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rPr>
                <w:sz w:val="24"/>
                <w:szCs w:val="24"/>
              </w:rPr>
            </w:pPr>
            <w:r>
              <w:rPr>
                <w:sz w:val="24"/>
                <w:szCs w:val="24"/>
              </w:rPr>
              <w:t>д. Бужан</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spacing w:line="230" w:lineRule="exact"/>
              <w:jc w:val="center"/>
              <w:rPr>
                <w:sz w:val="24"/>
                <w:szCs w:val="24"/>
              </w:rPr>
            </w:pPr>
            <w:r>
              <w:rPr>
                <w:sz w:val="24"/>
                <w:szCs w:val="24"/>
              </w:rPr>
              <w:t>1,500</w:t>
            </w:r>
          </w:p>
        </w:tc>
        <w:tc>
          <w:tcPr>
            <w:tcW w:w="180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sz w:val="24"/>
                <w:szCs w:val="24"/>
              </w:rPr>
            </w:pPr>
            <w:r>
              <w:rPr>
                <w:sz w:val="24"/>
                <w:szCs w:val="24"/>
              </w:rPr>
              <w:t>2,170</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sz w:val="24"/>
                <w:szCs w:val="24"/>
              </w:rPr>
            </w:pPr>
            <w:r>
              <w:rPr>
                <w:sz w:val="24"/>
                <w:szCs w:val="24"/>
              </w:rPr>
              <w:t>1,05</w:t>
            </w:r>
          </w:p>
        </w:tc>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color w:val="0000FF"/>
                <w:sz w:val="24"/>
                <w:szCs w:val="24"/>
              </w:rPr>
            </w:pPr>
            <w:r>
              <w:rPr>
                <w:sz w:val="24"/>
                <w:szCs w:val="24"/>
              </w:rPr>
              <w:t>1,52</w:t>
            </w:r>
          </w:p>
        </w:tc>
      </w:tr>
      <w:tr w:rsidR="003228F6" w:rsidTr="003228F6">
        <w:trPr>
          <w:trHeight w:val="454"/>
        </w:trPr>
        <w:tc>
          <w:tcPr>
            <w:tcW w:w="6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100"/>
              </w:tabs>
              <w:snapToGrid w:val="0"/>
              <w:jc w:val="center"/>
              <w:rPr>
                <w:color w:val="0000FF"/>
                <w:sz w:val="24"/>
                <w:szCs w:val="24"/>
              </w:rPr>
            </w:pPr>
          </w:p>
        </w:tc>
        <w:tc>
          <w:tcPr>
            <w:tcW w:w="256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300"/>
              </w:tabs>
              <w:ind w:left="300"/>
            </w:pPr>
            <w:r>
              <w:rPr>
                <w:sz w:val="24"/>
                <w:szCs w:val="24"/>
              </w:rPr>
              <w:t>Итого</w:t>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spacing w:line="230" w:lineRule="exact"/>
              <w:jc w:val="center"/>
            </w:pPr>
            <w:r>
              <w:fldChar w:fldCharType="begin"/>
            </w:r>
            <w:r>
              <w:instrText xml:space="preserve"> =SUM(ABOVE) </w:instrText>
            </w:r>
            <w:r>
              <w:fldChar w:fldCharType="separate"/>
            </w:r>
            <w:r>
              <w:rPr>
                <w:sz w:val="24"/>
                <w:szCs w:val="24"/>
                <w:lang w:val="ru-RU" w:eastAsia="ru-RU"/>
              </w:rPr>
              <w:t>13,011</w:t>
            </w:r>
            <w:r>
              <w:rPr>
                <w:sz w:val="24"/>
                <w:szCs w:val="24"/>
                <w:lang w:val="ru-RU" w:eastAsia="ru-RU"/>
              </w:rPr>
              <w:fldChar w:fldCharType="end"/>
            </w:r>
          </w:p>
        </w:tc>
        <w:tc>
          <w:tcPr>
            <w:tcW w:w="180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pPr>
            <w:r>
              <w:fldChar w:fldCharType="begin"/>
            </w:r>
            <w:r>
              <w:instrText xml:space="preserve"> =SUM(ABOVE) </w:instrText>
            </w:r>
            <w:r>
              <w:fldChar w:fldCharType="separate"/>
            </w:r>
            <w:r>
              <w:rPr>
                <w:sz w:val="24"/>
                <w:szCs w:val="24"/>
                <w:lang w:val="ru-RU" w:eastAsia="ru-RU"/>
              </w:rPr>
              <w:t>19,099</w:t>
            </w:r>
            <w:r>
              <w:rPr>
                <w:sz w:val="24"/>
                <w:szCs w:val="24"/>
                <w:lang w:val="ru-RU" w:eastAsia="ru-RU"/>
              </w:rPr>
              <w:fldChar w:fldCharType="end"/>
            </w:r>
          </w:p>
        </w:tc>
        <w:tc>
          <w:tcPr>
            <w:tcW w:w="1440" w:type="dxa"/>
            <w:tcBorders>
              <w:top w:val="single" w:sz="6" w:space="0" w:color="000000"/>
              <w:left w:val="single" w:sz="6" w:space="0" w:color="000000"/>
              <w:bottom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pPr>
            <w:r>
              <w:fldChar w:fldCharType="begin"/>
            </w:r>
            <w:r>
              <w:instrText xml:space="preserve"> =SUM(ABOVE) </w:instrText>
            </w:r>
            <w:r>
              <w:fldChar w:fldCharType="separate"/>
            </w:r>
            <w:r>
              <w:rPr>
                <w:sz w:val="24"/>
                <w:szCs w:val="24"/>
                <w:lang w:val="ru-RU" w:eastAsia="ru-RU"/>
              </w:rPr>
              <w:t>8,9</w:t>
            </w:r>
            <w:r>
              <w:rPr>
                <w:sz w:val="24"/>
                <w:szCs w:val="24"/>
                <w:lang w:val="ru-RU" w:eastAsia="ru-RU"/>
              </w:rPr>
              <w:fldChar w:fldCharType="end"/>
            </w:r>
            <w:r>
              <w:rPr>
                <w:sz w:val="24"/>
                <w:szCs w:val="24"/>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3228F6" w:rsidRDefault="003228F6" w:rsidP="003228F6">
            <w:pPr>
              <w:shd w:val="clear" w:color="auto" w:fill="FFFFFF"/>
              <w:tabs>
                <w:tab w:val="left" w:pos="-40"/>
              </w:tabs>
              <w:spacing w:line="230" w:lineRule="exact"/>
              <w:jc w:val="center"/>
              <w:rPr>
                <w:b/>
                <w:bCs/>
                <w:sz w:val="28"/>
                <w:szCs w:val="28"/>
              </w:rPr>
            </w:pPr>
            <w:r>
              <w:fldChar w:fldCharType="begin"/>
            </w:r>
            <w:r>
              <w:instrText xml:space="preserve"> =SUM(ABOVE) </w:instrText>
            </w:r>
            <w:r>
              <w:fldChar w:fldCharType="separate"/>
            </w:r>
            <w:r>
              <w:rPr>
                <w:sz w:val="24"/>
                <w:szCs w:val="24"/>
                <w:lang w:val="ru-RU" w:eastAsia="ru-RU"/>
              </w:rPr>
              <w:t>13,21</w:t>
            </w:r>
            <w:r>
              <w:rPr>
                <w:sz w:val="24"/>
                <w:szCs w:val="24"/>
                <w:lang w:val="ru-RU" w:eastAsia="ru-RU"/>
              </w:rPr>
              <w:fldChar w:fldCharType="end"/>
            </w:r>
          </w:p>
        </w:tc>
      </w:tr>
    </w:tbl>
    <w:p w:rsidR="003228F6" w:rsidRDefault="003228F6" w:rsidP="003228F6">
      <w:pPr>
        <w:pStyle w:val="ConsPlusNormal"/>
        <w:widowControl/>
        <w:ind w:firstLine="708"/>
        <w:jc w:val="both"/>
        <w:rPr>
          <w:rFonts w:ascii="Times New Roman" w:hAnsi="Times New Roman" w:cs="Times New Roman"/>
          <w:b/>
          <w:bCs/>
          <w:sz w:val="28"/>
          <w:szCs w:val="28"/>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b/>
          <w:bCs/>
          <w:sz w:val="24"/>
          <w:szCs w:val="24"/>
        </w:rPr>
        <w:t>2.12. Оценка нормативно-правовой базы, необходимой для функционирования и развития транспортной системы поселения.</w:t>
      </w: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1. Градостроительный кодекс РФ от 29.12.2004г. №190-ФЗ (ред. от 03.07.2016г.);</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2. Федеральный закон от 08.11.2007г. №257-ФЗ (ред. от 03.07.2016г) «Об автомобильных дорогах и о дорожной деятельности в РФ и о внесении изменений в отдельные законодательные акты Российской Федерации»;</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3. Федеральный закон от 10.12.1995г. №196-ФЗ (ред. от 03.07.2016г.) «О безопасности дорожного движения»;</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4. Постановление Правительства РФ от 23.10.1993г. №1090 (ред. от 10.09.2016г) «О правилах дорожного движения»;</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6. Генеральный план сельского поселения Абуляисовский сельсовет, утвержден решением Совета сельского поселения Абуляисовский сельсовет муниципального района Зианчуринский район Республики Башкортостан от 27.04.2016г. № 8/5;</w:t>
      </w:r>
    </w:p>
    <w:p w:rsidR="003228F6" w:rsidRDefault="003228F6" w:rsidP="003228F6">
      <w:pPr>
        <w:pStyle w:val="ConsPlusNormal"/>
        <w:jc w:val="both"/>
        <w:rPr>
          <w:rFonts w:ascii="Times New Roman" w:hAnsi="Times New Roman" w:cs="Times New Roman"/>
          <w:sz w:val="24"/>
          <w:szCs w:val="24"/>
        </w:rPr>
      </w:pPr>
      <w:r>
        <w:rPr>
          <w:rFonts w:ascii="Times New Roman" w:hAnsi="Times New Roman" w:cs="Times New Roman"/>
          <w:sz w:val="24"/>
          <w:szCs w:val="24"/>
        </w:rPr>
        <w:t>Нормативно-правовая база необходимая для функционирования и развития транспортной инфраструктуры сформирована.</w:t>
      </w:r>
    </w:p>
    <w:p w:rsidR="003228F6" w:rsidRDefault="003228F6" w:rsidP="003228F6">
      <w:pPr>
        <w:pStyle w:val="ConsPlusNormal"/>
        <w:jc w:val="both"/>
        <w:rPr>
          <w:rFonts w:ascii="Times New Roman" w:hAnsi="Times New Roman" w:cs="Times New Roman"/>
          <w:sz w:val="24"/>
          <w:szCs w:val="24"/>
        </w:rPr>
      </w:pPr>
    </w:p>
    <w:p w:rsidR="003228F6" w:rsidRDefault="003228F6" w:rsidP="003228F6">
      <w:pPr>
        <w:pStyle w:val="ConsPlusNormal"/>
        <w:widowControl/>
        <w:numPr>
          <w:ilvl w:val="0"/>
          <w:numId w:val="6"/>
        </w:numPr>
        <w:tabs>
          <w:tab w:val="clear" w:pos="720"/>
          <w:tab w:val="num" w:pos="0"/>
        </w:tabs>
        <w:suppressAutoHyphens/>
        <w:autoSpaceDE/>
        <w:autoSpaceDN/>
        <w:adjustRightInd/>
        <w:ind w:left="405"/>
        <w:jc w:val="center"/>
        <w:rPr>
          <w:rFonts w:ascii="Times New Roman" w:hAnsi="Times New Roman" w:cs="Times New Roman"/>
          <w:b/>
          <w:bCs/>
          <w:sz w:val="24"/>
          <w:szCs w:val="24"/>
        </w:rPr>
      </w:pPr>
      <w:r>
        <w:rPr>
          <w:rFonts w:ascii="Times New Roman" w:hAnsi="Times New Roman" w:cs="Times New Roman"/>
          <w:b/>
          <w:bCs/>
          <w:sz w:val="24"/>
          <w:szCs w:val="24"/>
        </w:rPr>
        <w:t>Прогноз транспортного спроса, изменение объемов и характера передвижения населения и перевозок грузов на территории поселения.</w:t>
      </w:r>
    </w:p>
    <w:p w:rsidR="003228F6" w:rsidRDefault="003228F6" w:rsidP="003228F6">
      <w:pPr>
        <w:pStyle w:val="ConsPlusNormal"/>
        <w:widowControl/>
        <w:ind w:left="405" w:firstLine="0"/>
        <w:rPr>
          <w:rFonts w:ascii="Times New Roman" w:hAnsi="Times New Roman" w:cs="Times New Roman"/>
          <w:b/>
          <w:bCs/>
          <w:sz w:val="24"/>
          <w:szCs w:val="24"/>
        </w:rPr>
      </w:pPr>
    </w:p>
    <w:p w:rsidR="003228F6" w:rsidRDefault="003228F6" w:rsidP="003228F6">
      <w:pPr>
        <w:pStyle w:val="ConsPlusNormal"/>
        <w:widowControl/>
        <w:ind w:firstLine="708"/>
        <w:jc w:val="both"/>
        <w:rPr>
          <w:rFonts w:eastAsia="Arial"/>
          <w:sz w:val="24"/>
          <w:szCs w:val="24"/>
        </w:rPr>
      </w:pPr>
      <w:r>
        <w:rPr>
          <w:rFonts w:ascii="Times New Roman" w:hAnsi="Times New Roman" w:cs="Times New Roman"/>
          <w:b/>
          <w:bCs/>
          <w:sz w:val="24"/>
          <w:szCs w:val="24"/>
        </w:rPr>
        <w:t>3.1. Прогноз социально-экономического и градостроительного развития поселения.</w:t>
      </w:r>
    </w:p>
    <w:p w:rsidR="003228F6" w:rsidRDefault="003228F6" w:rsidP="003228F6">
      <w:pPr>
        <w:jc w:val="both"/>
        <w:rPr>
          <w:rFonts w:eastAsia="Arial"/>
          <w:sz w:val="24"/>
          <w:szCs w:val="24"/>
        </w:rPr>
      </w:pPr>
    </w:p>
    <w:p w:rsidR="003228F6" w:rsidRDefault="003228F6" w:rsidP="003228F6">
      <w:pPr>
        <w:ind w:firstLine="567"/>
        <w:jc w:val="both"/>
        <w:rPr>
          <w:rFonts w:eastAsia="Arial"/>
          <w:sz w:val="24"/>
          <w:szCs w:val="24"/>
        </w:rPr>
      </w:pPr>
      <w:r>
        <w:rPr>
          <w:rFonts w:eastAsia="Arial"/>
          <w:sz w:val="24"/>
          <w:szCs w:val="24"/>
        </w:rPr>
        <w:t>По данным Администрации сельского поселения фактическая численность населения сельского поселения на 2014 год составляет 753 человека.</w:t>
      </w:r>
    </w:p>
    <w:p w:rsidR="003228F6" w:rsidRDefault="003228F6" w:rsidP="003228F6">
      <w:pPr>
        <w:ind w:firstLine="567"/>
        <w:jc w:val="both"/>
        <w:rPr>
          <w:rFonts w:eastAsia="Arial"/>
          <w:sz w:val="24"/>
          <w:szCs w:val="24"/>
        </w:rPr>
      </w:pPr>
      <w:r>
        <w:rPr>
          <w:rFonts w:eastAsia="Arial"/>
          <w:sz w:val="24"/>
          <w:szCs w:val="24"/>
        </w:rPr>
        <w:t xml:space="preserve">Для разработки проектных предложений за основу принят благоприятный прогноз развития района. Предложения в развитии различных областей деятельности направлены на стабилизацию и рост численности населения; в основном за счёт роста численности центра сельского поселения с наибольшей численностью населения. </w:t>
      </w:r>
    </w:p>
    <w:p w:rsidR="003228F6" w:rsidRDefault="003228F6" w:rsidP="003228F6">
      <w:pPr>
        <w:jc w:val="both"/>
        <w:rPr>
          <w:rFonts w:eastAsia="Arial"/>
          <w:sz w:val="24"/>
          <w:szCs w:val="24"/>
        </w:rPr>
      </w:pPr>
    </w:p>
    <w:p w:rsidR="003228F6" w:rsidRPr="007743B0" w:rsidRDefault="003228F6" w:rsidP="003228F6">
      <w:pPr>
        <w:ind w:firstLine="567"/>
        <w:jc w:val="center"/>
        <w:rPr>
          <w:rFonts w:eastAsia="Arial"/>
          <w:sz w:val="24"/>
          <w:szCs w:val="24"/>
        </w:rPr>
      </w:pPr>
      <w:r w:rsidRPr="007743B0">
        <w:rPr>
          <w:rFonts w:eastAsia="Arial"/>
          <w:sz w:val="24"/>
          <w:szCs w:val="24"/>
        </w:rPr>
        <w:t>Распределение населения по населенным пунктам, человек</w:t>
      </w:r>
    </w:p>
    <w:p w:rsidR="003228F6" w:rsidRPr="007743B0" w:rsidRDefault="003228F6" w:rsidP="003228F6">
      <w:pPr>
        <w:ind w:firstLine="567"/>
        <w:jc w:val="both"/>
        <w:rPr>
          <w:rFonts w:eastAsia="Arial"/>
          <w:b/>
          <w:sz w:val="24"/>
          <w:szCs w:val="24"/>
        </w:rPr>
      </w:pPr>
    </w:p>
    <w:tbl>
      <w:tblPr>
        <w:tblW w:w="0" w:type="auto"/>
        <w:tblInd w:w="102" w:type="dxa"/>
        <w:tblLayout w:type="fixed"/>
        <w:tblLook w:val="0000" w:firstRow="0" w:lastRow="0" w:firstColumn="0" w:lastColumn="0" w:noHBand="0" w:noVBand="0"/>
      </w:tblPr>
      <w:tblGrid>
        <w:gridCol w:w="762"/>
        <w:gridCol w:w="3978"/>
        <w:gridCol w:w="1748"/>
        <w:gridCol w:w="3445"/>
      </w:tblGrid>
      <w:tr w:rsidR="003228F6" w:rsidTr="003228F6">
        <w:tc>
          <w:tcPr>
            <w:tcW w:w="762"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pStyle w:val="af1"/>
              <w:widowControl w:val="0"/>
              <w:spacing w:before="0" w:after="0"/>
              <w:ind w:right="-15"/>
              <w:jc w:val="center"/>
              <w:rPr>
                <w:lang/>
              </w:rPr>
            </w:pPr>
            <w:r>
              <w:rPr>
                <w:lang/>
              </w:rPr>
              <w:t xml:space="preserve"> №</w:t>
            </w:r>
          </w:p>
          <w:p w:rsidR="003228F6" w:rsidRDefault="003228F6" w:rsidP="003228F6">
            <w:pPr>
              <w:pStyle w:val="af1"/>
              <w:widowControl w:val="0"/>
              <w:spacing w:before="0" w:after="0"/>
              <w:ind w:right="-15"/>
              <w:jc w:val="center"/>
              <w:rPr>
                <w:lang w:val="en-US"/>
              </w:rPr>
            </w:pPr>
            <w:r>
              <w:rPr>
                <w:lang/>
              </w:rPr>
              <w:t>п/п</w:t>
            </w:r>
          </w:p>
        </w:tc>
        <w:tc>
          <w:tcPr>
            <w:tcW w:w="3978" w:type="dxa"/>
            <w:tcBorders>
              <w:top w:val="single" w:sz="4" w:space="0" w:color="000000"/>
              <w:left w:val="single" w:sz="4" w:space="0" w:color="000000"/>
              <w:bottom w:val="single" w:sz="4" w:space="0" w:color="000000"/>
            </w:tcBorders>
            <w:shd w:val="clear" w:color="auto" w:fill="auto"/>
          </w:tcPr>
          <w:p w:rsidR="003228F6" w:rsidRDefault="003228F6" w:rsidP="003228F6">
            <w:pPr>
              <w:pStyle w:val="af1"/>
              <w:widowControl w:val="0"/>
              <w:spacing w:before="0" w:after="0"/>
              <w:ind w:right="-57" w:firstLine="360"/>
              <w:rPr>
                <w:lang/>
              </w:rPr>
            </w:pPr>
            <w:r>
              <w:rPr>
                <w:lang w:val="en-US"/>
              </w:rPr>
              <w:t xml:space="preserve">       </w:t>
            </w:r>
          </w:p>
          <w:p w:rsidR="003228F6" w:rsidRDefault="003228F6" w:rsidP="003228F6">
            <w:pPr>
              <w:pStyle w:val="af1"/>
              <w:widowControl w:val="0"/>
              <w:spacing w:before="0" w:after="0"/>
              <w:ind w:right="-57"/>
              <w:jc w:val="center"/>
              <w:rPr>
                <w:lang/>
              </w:rPr>
            </w:pPr>
            <w:r>
              <w:rPr>
                <w:lang/>
              </w:rPr>
              <w:t>Населенный пункт</w:t>
            </w:r>
          </w:p>
        </w:tc>
        <w:tc>
          <w:tcPr>
            <w:tcW w:w="174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pStyle w:val="af1"/>
              <w:widowControl w:val="0"/>
              <w:spacing w:before="0" w:after="0"/>
              <w:ind w:right="-57" w:hanging="15"/>
              <w:jc w:val="center"/>
              <w:rPr>
                <w:lang/>
              </w:rPr>
            </w:pPr>
            <w:r>
              <w:rPr>
                <w:lang/>
              </w:rPr>
              <w:t>Численность</w:t>
            </w:r>
          </w:p>
          <w:p w:rsidR="003228F6" w:rsidRDefault="003228F6" w:rsidP="003228F6">
            <w:pPr>
              <w:pStyle w:val="af1"/>
              <w:widowControl w:val="0"/>
              <w:spacing w:before="0" w:after="0"/>
              <w:ind w:right="-57" w:hanging="15"/>
              <w:jc w:val="center"/>
              <w:rPr>
                <w:lang/>
              </w:rPr>
            </w:pPr>
            <w:r>
              <w:rPr>
                <w:lang/>
              </w:rPr>
              <w:t>населения</w:t>
            </w:r>
          </w:p>
          <w:p w:rsidR="003228F6" w:rsidRDefault="003228F6" w:rsidP="003228F6">
            <w:pPr>
              <w:pStyle w:val="af1"/>
              <w:widowControl w:val="0"/>
              <w:spacing w:before="0" w:after="0"/>
              <w:ind w:right="-57" w:hanging="15"/>
              <w:jc w:val="center"/>
              <w:rPr>
                <w:lang/>
              </w:rPr>
            </w:pPr>
            <w:r>
              <w:rPr>
                <w:lang/>
              </w:rPr>
              <w:t>(сущ.), чел.</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pStyle w:val="af1"/>
              <w:widowControl w:val="0"/>
              <w:spacing w:before="0" w:after="0"/>
              <w:ind w:right="-57"/>
              <w:jc w:val="center"/>
              <w:rPr>
                <w:lang/>
              </w:rPr>
            </w:pPr>
            <w:r>
              <w:rPr>
                <w:lang/>
              </w:rPr>
              <w:t>Численность</w:t>
            </w:r>
          </w:p>
          <w:p w:rsidR="003228F6" w:rsidRDefault="003228F6" w:rsidP="003228F6">
            <w:pPr>
              <w:pStyle w:val="af1"/>
              <w:widowControl w:val="0"/>
              <w:spacing w:before="0" w:after="0"/>
              <w:ind w:right="-57"/>
              <w:jc w:val="center"/>
              <w:rPr>
                <w:lang/>
              </w:rPr>
            </w:pPr>
            <w:r>
              <w:rPr>
                <w:lang/>
              </w:rPr>
              <w:t>населения</w:t>
            </w:r>
          </w:p>
          <w:p w:rsidR="003228F6" w:rsidRDefault="003228F6" w:rsidP="003228F6">
            <w:pPr>
              <w:pStyle w:val="af1"/>
              <w:widowControl w:val="0"/>
              <w:spacing w:before="0" w:after="0"/>
              <w:ind w:right="-57"/>
              <w:jc w:val="center"/>
            </w:pPr>
            <w:r>
              <w:rPr>
                <w:lang/>
              </w:rPr>
              <w:t>(расчетный срок), чел.</w:t>
            </w:r>
          </w:p>
        </w:tc>
      </w:tr>
      <w:tr w:rsidR="003228F6" w:rsidTr="003228F6">
        <w:tc>
          <w:tcPr>
            <w:tcW w:w="762"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1</w:t>
            </w:r>
          </w:p>
        </w:tc>
        <w:tc>
          <w:tcPr>
            <w:tcW w:w="397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rPr>
                <w:sz w:val="24"/>
                <w:szCs w:val="24"/>
              </w:rPr>
            </w:pPr>
            <w:r>
              <w:rPr>
                <w:sz w:val="24"/>
                <w:szCs w:val="24"/>
              </w:rPr>
              <w:t>д. Малиновка</w:t>
            </w:r>
          </w:p>
        </w:tc>
        <w:tc>
          <w:tcPr>
            <w:tcW w:w="174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363</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541</w:t>
            </w:r>
          </w:p>
        </w:tc>
      </w:tr>
      <w:tr w:rsidR="003228F6" w:rsidTr="003228F6">
        <w:tc>
          <w:tcPr>
            <w:tcW w:w="762"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2</w:t>
            </w:r>
          </w:p>
        </w:tc>
        <w:tc>
          <w:tcPr>
            <w:tcW w:w="397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rPr>
                <w:sz w:val="24"/>
                <w:szCs w:val="24"/>
              </w:rPr>
            </w:pPr>
            <w:r>
              <w:rPr>
                <w:sz w:val="24"/>
                <w:szCs w:val="24"/>
              </w:rPr>
              <w:t>д. Абуляисово</w:t>
            </w:r>
          </w:p>
        </w:tc>
        <w:tc>
          <w:tcPr>
            <w:tcW w:w="174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318</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354</w:t>
            </w:r>
          </w:p>
        </w:tc>
      </w:tr>
      <w:tr w:rsidR="003228F6" w:rsidTr="003228F6">
        <w:tc>
          <w:tcPr>
            <w:tcW w:w="762"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lastRenderedPageBreak/>
              <w:t>3</w:t>
            </w:r>
          </w:p>
        </w:tc>
        <w:tc>
          <w:tcPr>
            <w:tcW w:w="397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rPr>
                <w:sz w:val="24"/>
                <w:szCs w:val="24"/>
              </w:rPr>
            </w:pPr>
            <w:r>
              <w:rPr>
                <w:sz w:val="24"/>
                <w:szCs w:val="24"/>
              </w:rPr>
              <w:t>д. Бужан</w:t>
            </w:r>
          </w:p>
        </w:tc>
        <w:tc>
          <w:tcPr>
            <w:tcW w:w="174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77</w:t>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hd w:val="clear" w:color="auto" w:fill="FFFFFF"/>
              <w:jc w:val="center"/>
              <w:rPr>
                <w:sz w:val="24"/>
                <w:szCs w:val="24"/>
              </w:rPr>
            </w:pPr>
            <w:r>
              <w:rPr>
                <w:sz w:val="24"/>
                <w:szCs w:val="24"/>
              </w:rPr>
              <w:t>77</w:t>
            </w:r>
          </w:p>
        </w:tc>
      </w:tr>
      <w:tr w:rsidR="003228F6" w:rsidTr="003228F6">
        <w:tc>
          <w:tcPr>
            <w:tcW w:w="4740" w:type="dxa"/>
            <w:gridSpan w:val="2"/>
            <w:tcBorders>
              <w:top w:val="single" w:sz="4" w:space="0" w:color="000000"/>
              <w:left w:val="single" w:sz="4" w:space="0" w:color="000000"/>
              <w:bottom w:val="single" w:sz="4" w:space="0" w:color="000000"/>
            </w:tcBorders>
            <w:shd w:val="clear" w:color="auto" w:fill="auto"/>
            <w:vAlign w:val="center"/>
          </w:tcPr>
          <w:p w:rsidR="003228F6" w:rsidRDefault="003228F6" w:rsidP="003228F6">
            <w:pPr>
              <w:tabs>
                <w:tab w:val="left" w:pos="154"/>
                <w:tab w:val="left" w:pos="6804"/>
              </w:tabs>
              <w:ind w:left="154" w:right="-108"/>
            </w:pPr>
            <w:r>
              <w:rPr>
                <w:sz w:val="24"/>
                <w:szCs w:val="24"/>
              </w:rPr>
              <w:t xml:space="preserve"> Итого:</w:t>
            </w:r>
          </w:p>
        </w:tc>
        <w:tc>
          <w:tcPr>
            <w:tcW w:w="1748" w:type="dxa"/>
            <w:tcBorders>
              <w:top w:val="single" w:sz="4" w:space="0" w:color="000000"/>
              <w:left w:val="single" w:sz="4" w:space="0" w:color="000000"/>
              <w:bottom w:val="single" w:sz="4" w:space="0" w:color="000000"/>
            </w:tcBorders>
            <w:shd w:val="clear" w:color="auto" w:fill="auto"/>
            <w:vAlign w:val="center"/>
          </w:tcPr>
          <w:p w:rsidR="003228F6" w:rsidRDefault="003228F6" w:rsidP="003228F6">
            <w:pPr>
              <w:shd w:val="clear" w:color="auto" w:fill="FFFFFF"/>
              <w:jc w:val="center"/>
              <w:rPr>
                <w:sz w:val="24"/>
                <w:szCs w:val="24"/>
              </w:rPr>
            </w:pPr>
            <w:r>
              <w:fldChar w:fldCharType="begin"/>
            </w:r>
            <w:r>
              <w:instrText xml:space="preserve"> =SUM(ABOVE) </w:instrText>
            </w:r>
            <w:r>
              <w:fldChar w:fldCharType="separate"/>
            </w:r>
            <w:r>
              <w:rPr>
                <w:sz w:val="24"/>
                <w:szCs w:val="24"/>
                <w:lang w:val="ru-RU" w:eastAsia="ru-RU"/>
              </w:rPr>
              <w:t>758</w:t>
            </w:r>
            <w:r>
              <w:rPr>
                <w:sz w:val="24"/>
                <w:szCs w:val="24"/>
                <w:lang w:val="ru-RU" w:eastAsia="ru-RU"/>
              </w:rPr>
              <w:fldChar w:fldCharType="end"/>
            </w:r>
          </w:p>
        </w:tc>
        <w:tc>
          <w:tcPr>
            <w:tcW w:w="3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28F6" w:rsidRDefault="003228F6" w:rsidP="003228F6">
            <w:pPr>
              <w:shd w:val="clear" w:color="auto" w:fill="FFFFFF"/>
              <w:jc w:val="center"/>
              <w:rPr>
                <w:rFonts w:eastAsia="Arial"/>
                <w:sz w:val="24"/>
                <w:szCs w:val="24"/>
              </w:rPr>
            </w:pPr>
            <w:r>
              <w:rPr>
                <w:sz w:val="24"/>
                <w:szCs w:val="24"/>
              </w:rPr>
              <w:t>972</w:t>
            </w:r>
          </w:p>
        </w:tc>
      </w:tr>
    </w:tbl>
    <w:p w:rsidR="003228F6" w:rsidRDefault="003228F6" w:rsidP="003228F6">
      <w:pPr>
        <w:ind w:firstLine="567"/>
        <w:jc w:val="both"/>
        <w:rPr>
          <w:rFonts w:eastAsia="Arial"/>
          <w:sz w:val="24"/>
          <w:szCs w:val="24"/>
        </w:rPr>
      </w:pPr>
    </w:p>
    <w:p w:rsidR="003228F6" w:rsidRDefault="003228F6" w:rsidP="003228F6">
      <w:pPr>
        <w:jc w:val="center"/>
        <w:rPr>
          <w:b/>
          <w:sz w:val="24"/>
          <w:szCs w:val="24"/>
        </w:rPr>
      </w:pPr>
      <w:r>
        <w:rPr>
          <w:b/>
          <w:sz w:val="24"/>
          <w:szCs w:val="24"/>
        </w:rPr>
        <w:t>ТЕХНИКО-ЭКОНОМИЧЕСКИЕ ПОКАЗАТЕЛИ ГЕНЕРАЛЬНОГО ПЛАНА</w:t>
      </w:r>
    </w:p>
    <w:p w:rsidR="003228F6" w:rsidRDefault="003228F6" w:rsidP="003228F6">
      <w:pPr>
        <w:jc w:val="center"/>
        <w:rPr>
          <w:lang/>
        </w:rPr>
      </w:pPr>
      <w:r>
        <w:rPr>
          <w:b/>
          <w:sz w:val="24"/>
          <w:szCs w:val="24"/>
        </w:rPr>
        <w:t>СЕЛЬСКОГО ПОСЕЛЕНИЯ АБУЛЯИСОВСКИЙ СЕЛЬСОВЕТ  МУНИЦИПАЛЬНОГО РАЙОНА ЗИАНЧУРИНСКИЙ РАЙОН РЕСПУБЛИКИ БАШКОРТОСТАН</w:t>
      </w:r>
    </w:p>
    <w:tbl>
      <w:tblPr>
        <w:tblW w:w="0" w:type="auto"/>
        <w:tblInd w:w="8" w:type="dxa"/>
        <w:tblLayout w:type="fixed"/>
        <w:tblCellMar>
          <w:left w:w="0" w:type="dxa"/>
          <w:right w:w="0" w:type="dxa"/>
        </w:tblCellMar>
        <w:tblLook w:val="0000" w:firstRow="0" w:lastRow="0" w:firstColumn="0" w:lastColumn="0" w:noHBand="0" w:noVBand="0"/>
      </w:tblPr>
      <w:tblGrid>
        <w:gridCol w:w="700"/>
        <w:gridCol w:w="3960"/>
        <w:gridCol w:w="1440"/>
        <w:gridCol w:w="1620"/>
        <w:gridCol w:w="1635"/>
      </w:tblGrid>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 xml:space="preserve">№ </w:t>
            </w:r>
            <w:r w:rsidRPr="007743B0">
              <w:rPr>
                <w:lang w:val="en-US"/>
              </w:rPr>
              <w:t xml:space="preserve">               </w:t>
            </w:r>
            <w:r w:rsidRPr="007743B0">
              <w:rPr>
                <w:lang/>
              </w:rPr>
              <w:t>п.п.</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Показатели</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Единица</w:t>
            </w:r>
          </w:p>
          <w:p w:rsidR="003228F6" w:rsidRPr="007743B0" w:rsidRDefault="003228F6" w:rsidP="003228F6">
            <w:pPr>
              <w:pStyle w:val="af1"/>
              <w:widowControl w:val="0"/>
              <w:spacing w:before="0" w:after="0"/>
              <w:ind w:right="-57"/>
              <w:jc w:val="center"/>
              <w:rPr>
                <w:lang/>
              </w:rPr>
            </w:pPr>
            <w:r w:rsidRPr="007743B0">
              <w:rPr>
                <w:lang/>
              </w:rPr>
              <w:t>измерения</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 xml:space="preserve">Современное   состояние </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На расчетный</w:t>
            </w:r>
          </w:p>
          <w:p w:rsidR="003228F6" w:rsidRPr="007743B0" w:rsidRDefault="003228F6" w:rsidP="003228F6">
            <w:pPr>
              <w:pStyle w:val="af1"/>
              <w:widowControl w:val="0"/>
              <w:spacing w:before="0" w:after="0"/>
              <w:ind w:right="-57"/>
              <w:jc w:val="center"/>
              <w:rPr>
                <w:b/>
                <w:bCs/>
                <w:lang/>
              </w:rPr>
            </w:pPr>
            <w:r w:rsidRPr="007743B0">
              <w:rPr>
                <w:lang/>
              </w:rPr>
              <w:t xml:space="preserve">срок </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
                <w:bCs/>
                <w:lang/>
              </w:rPr>
              <w:t>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color w:val="0000FF"/>
                <w:sz w:val="24"/>
                <w:szCs w:val="24"/>
                <w:lang/>
              </w:rPr>
            </w:pPr>
            <w:r w:rsidRPr="007743B0">
              <w:rPr>
                <w:rFonts w:ascii="Times New Roman" w:hAnsi="Times New Roman"/>
                <w:b w:val="0"/>
                <w:sz w:val="24"/>
                <w:szCs w:val="24"/>
              </w:rPr>
              <w:t>Территория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1.1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Общая площадь земель сельского поселения Абуляисовский сельсовет в административных границах</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21659,00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21659,00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в том числе по категориям:</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snapToGrid w:val="0"/>
              <w:ind w:right="-57"/>
              <w:jc w:val="center"/>
              <w:rPr>
                <w:sz w:val="24"/>
                <w:szCs w:val="24"/>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lang/>
              </w:rPr>
            </w:pPr>
            <w:r w:rsidRPr="007743B0">
              <w:rPr>
                <w:b/>
                <w:lang/>
              </w:rPr>
              <w:t>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pPr>
            <w:r w:rsidRPr="007743B0">
              <w:rPr>
                <w:lang/>
              </w:rPr>
              <w:t xml:space="preserve">Земель лесного фонда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78,60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78,60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lang/>
              </w:rPr>
            </w:pPr>
            <w:r w:rsidRPr="007743B0">
              <w:rPr>
                <w:rStyle w:val="HTML1"/>
                <w:sz w:val="24"/>
                <w:szCs w:val="24"/>
              </w:rPr>
              <w:t>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sz w:val="24"/>
                <w:szCs w:val="24"/>
              </w:rPr>
            </w:pPr>
            <w:r w:rsidRPr="007743B0">
              <w:rPr>
                <w:rStyle w:val="HTML1"/>
                <w:sz w:val="24"/>
                <w:szCs w:val="24"/>
                <w:lang/>
              </w:rPr>
              <w:t>Земель водного фонда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57,77</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rStyle w:val="HTML1"/>
              </w:rPr>
            </w:pPr>
            <w:r w:rsidRPr="007743B0">
              <w:rPr>
                <w:lang/>
              </w:rPr>
              <w:t>57,77</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Fonts w:eastAsia="Arial Unicode MS"/>
                <w:sz w:val="24"/>
                <w:szCs w:val="24"/>
                <w:lang/>
              </w:rPr>
            </w:pPr>
            <w:r w:rsidRPr="007743B0">
              <w:rPr>
                <w:rStyle w:val="HTML1"/>
                <w:sz w:val="24"/>
                <w:szCs w:val="24"/>
              </w:rPr>
              <w:t>3</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rFonts w:eastAsia="Arial Unicode MS"/>
                <w:sz w:val="24"/>
                <w:szCs w:val="24"/>
                <w:lang/>
              </w:rPr>
            </w:pPr>
            <w:r w:rsidRPr="007743B0">
              <w:rPr>
                <w:rFonts w:eastAsia="Arial Unicode MS"/>
                <w:sz w:val="24"/>
                <w:szCs w:val="24"/>
                <w:lang/>
              </w:rPr>
              <w:t>Земель сельскохозяйственного</w:t>
            </w:r>
          </w:p>
          <w:p w:rsidR="003228F6" w:rsidRPr="007743B0" w:rsidRDefault="003228F6" w:rsidP="003228F6">
            <w:pPr>
              <w:ind w:right="-14"/>
              <w:rPr>
                <w:sz w:val="24"/>
                <w:szCs w:val="24"/>
              </w:rPr>
            </w:pPr>
            <w:r w:rsidRPr="007743B0">
              <w:rPr>
                <w:rFonts w:eastAsia="Arial Unicode MS"/>
                <w:sz w:val="24"/>
                <w:szCs w:val="24"/>
                <w:lang/>
              </w:rPr>
              <w:t>назначения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8250,00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rStyle w:val="HTML1"/>
              </w:rPr>
            </w:pPr>
            <w:r w:rsidRPr="007743B0">
              <w:rPr>
                <w:lang/>
              </w:rPr>
              <w:t>8250,00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rPr>
            </w:pPr>
            <w:r w:rsidRPr="007743B0">
              <w:rPr>
                <w:rStyle w:val="HTML1"/>
                <w:sz w:val="24"/>
                <w:szCs w:val="24"/>
              </w:rPr>
              <w:t>4</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sz w:val="24"/>
                <w:szCs w:val="24"/>
              </w:rPr>
            </w:pPr>
            <w:r w:rsidRPr="007743B0">
              <w:rPr>
                <w:rStyle w:val="HTML1"/>
                <w:sz w:val="24"/>
                <w:szCs w:val="24"/>
              </w:rPr>
              <w:t>Земель особо охраняемых природных территорий</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100,00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ind w:right="-57"/>
              <w:jc w:val="center"/>
              <w:rPr>
                <w:rStyle w:val="HTML1"/>
                <w:sz w:val="24"/>
                <w:szCs w:val="24"/>
              </w:rPr>
            </w:pPr>
            <w:r w:rsidRPr="007743B0">
              <w:rPr>
                <w:rStyle w:val="HTML1"/>
                <w:sz w:val="24"/>
                <w:szCs w:val="24"/>
              </w:rPr>
              <w:t>100,00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sz w:val="24"/>
                <w:szCs w:val="24"/>
                <w:lang/>
              </w:rPr>
            </w:pPr>
            <w:r w:rsidRPr="007743B0">
              <w:rPr>
                <w:rStyle w:val="HTML1"/>
                <w:sz w:val="24"/>
                <w:szCs w:val="24"/>
              </w:rPr>
              <w:t>5</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pPr>
            <w:r w:rsidRPr="007743B0">
              <w:rPr>
                <w:lang/>
              </w:rPr>
              <w:t>Земель промышленности, энергетики, связи, земли обороны</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81,84</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ind w:right="-57"/>
              <w:jc w:val="center"/>
              <w:rPr>
                <w:rStyle w:val="HTML1"/>
                <w:sz w:val="24"/>
                <w:szCs w:val="24"/>
              </w:rPr>
            </w:pPr>
            <w:r w:rsidRPr="007743B0">
              <w:rPr>
                <w:rStyle w:val="HTML1"/>
                <w:sz w:val="24"/>
                <w:szCs w:val="24"/>
              </w:rPr>
              <w:t>79,85</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lang/>
              </w:rPr>
            </w:pPr>
            <w:r w:rsidRPr="007743B0">
              <w:rPr>
                <w:rStyle w:val="HTML1"/>
                <w:sz w:val="24"/>
                <w:szCs w:val="24"/>
              </w:rPr>
              <w:t>6</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sz w:val="24"/>
                <w:szCs w:val="24"/>
              </w:rPr>
            </w:pPr>
            <w:r w:rsidRPr="007743B0">
              <w:rPr>
                <w:rStyle w:val="HTML1"/>
                <w:sz w:val="24"/>
                <w:szCs w:val="24"/>
                <w:lang/>
              </w:rPr>
              <w:t>Земель транспорта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72,40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180,85</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rPr>
            </w:pPr>
            <w:r w:rsidRPr="007743B0">
              <w:rPr>
                <w:rStyle w:val="HTML1"/>
                <w:sz w:val="24"/>
                <w:szCs w:val="24"/>
              </w:rPr>
              <w:t>7</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sz w:val="24"/>
                <w:szCs w:val="24"/>
              </w:rPr>
            </w:pPr>
            <w:r w:rsidRPr="007743B0">
              <w:rPr>
                <w:rStyle w:val="HTML1"/>
                <w:sz w:val="24"/>
                <w:szCs w:val="24"/>
              </w:rPr>
              <w:t>Земель специального назначения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4,88</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4,94</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rPr>
            </w:pPr>
            <w:r w:rsidRPr="007743B0">
              <w:rPr>
                <w:rStyle w:val="HTML1"/>
                <w:sz w:val="24"/>
                <w:szCs w:val="24"/>
              </w:rPr>
              <w:t>8</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jc w:val="left"/>
              <w:rPr>
                <w:rFonts w:ascii="Times New Roman" w:hAnsi="Times New Roman"/>
                <w:b w:val="0"/>
                <w:sz w:val="24"/>
                <w:szCs w:val="24"/>
                <w:lang/>
              </w:rPr>
            </w:pPr>
            <w:r w:rsidRPr="007743B0">
              <w:rPr>
                <w:rStyle w:val="HTML1"/>
                <w:rFonts w:ascii="Times New Roman" w:hAnsi="Times New Roman"/>
                <w:b w:val="0"/>
                <w:sz w:val="24"/>
                <w:szCs w:val="24"/>
              </w:rPr>
              <w:t>прочих земель</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12707,98</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12589,11</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rStyle w:val="HTML1"/>
                <w:sz w:val="24"/>
                <w:szCs w:val="24"/>
                <w:lang/>
              </w:rPr>
            </w:pPr>
            <w:r w:rsidRPr="007743B0">
              <w:rPr>
                <w:rStyle w:val="HTML1"/>
                <w:sz w:val="24"/>
                <w:szCs w:val="24"/>
              </w:rPr>
              <w:t>9</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rStyle w:val="HTML1"/>
                <w:sz w:val="24"/>
                <w:szCs w:val="24"/>
              </w:rPr>
            </w:pPr>
            <w:r w:rsidRPr="007743B0">
              <w:rPr>
                <w:rStyle w:val="HTML1"/>
                <w:sz w:val="24"/>
                <w:szCs w:val="24"/>
                <w:lang/>
              </w:rPr>
              <w:t>Земель населенных пунктов, в т.ч.:</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57"/>
              <w:jc w:val="center"/>
              <w:rPr>
                <w:sz w:val="24"/>
                <w:szCs w:val="24"/>
                <w:lang/>
              </w:rPr>
            </w:pPr>
            <w:r w:rsidRPr="007743B0">
              <w:rPr>
                <w:rStyle w:val="HTML1"/>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305,53</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317,88</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жилых зон с преобладанием индивидуальной застройки</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70,76</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98,85</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общественно-деловых зон</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2,61</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3,37</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pPr>
            <w:r w:rsidRPr="007743B0">
              <w:rPr>
                <w:lang/>
              </w:rPr>
              <w:t>производственных зон, зон инженерной и транспортной инфраструктур</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43,27</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56,03</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pPr>
            <w:r w:rsidRPr="007743B0">
              <w:rPr>
                <w:lang/>
              </w:rPr>
              <w:t>рекреационных зон</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63,27</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92,72</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pPr>
            <w:r w:rsidRPr="007743B0">
              <w:rPr>
                <w:lang/>
              </w:rPr>
              <w:t>земель водного фонда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6,92</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6,92</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ind w:right="-14"/>
              <w:rPr>
                <w:sz w:val="24"/>
                <w:szCs w:val="24"/>
              </w:rPr>
            </w:pPr>
            <w:r w:rsidRPr="007743B0">
              <w:rPr>
                <w:rStyle w:val="HTML1"/>
                <w:sz w:val="24"/>
                <w:szCs w:val="24"/>
              </w:rPr>
              <w:t>земель специального назначения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rStyle w:val="HTML1"/>
              </w:rPr>
            </w:pPr>
            <w:r w:rsidRPr="007743B0">
              <w:rPr>
                <w:lang/>
              </w:rPr>
              <w:t>-</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ind w:right="-57"/>
              <w:jc w:val="center"/>
              <w:rPr>
                <w:sz w:val="24"/>
                <w:szCs w:val="24"/>
              </w:rPr>
            </w:pPr>
            <w:r w:rsidRPr="007743B0">
              <w:rPr>
                <w:rStyle w:val="HTML1"/>
                <w:sz w:val="24"/>
                <w:szCs w:val="24"/>
              </w:rPr>
              <w:t>-</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jc w:val="left"/>
              <w:rPr>
                <w:rFonts w:ascii="Times New Roman" w:hAnsi="Times New Roman"/>
                <w:b w:val="0"/>
                <w:sz w:val="24"/>
                <w:szCs w:val="24"/>
                <w:lang/>
              </w:rPr>
            </w:pPr>
            <w:r w:rsidRPr="007743B0">
              <w:rPr>
                <w:rStyle w:val="HTML1"/>
                <w:rFonts w:ascii="Times New Roman" w:hAnsi="Times New Roman"/>
                <w:b w:val="0"/>
                <w:sz w:val="24"/>
                <w:szCs w:val="24"/>
              </w:rPr>
              <w:t>прочих земель</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118,60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bCs/>
                <w:lang/>
              </w:rPr>
            </w:pPr>
            <w:r w:rsidRPr="007743B0">
              <w:rPr>
                <w:lang/>
              </w:rPr>
              <w:t>59,99</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rFonts w:eastAsia="Bash Newton"/>
              </w:rPr>
            </w:pPr>
            <w:r w:rsidRPr="007743B0">
              <w:rPr>
                <w:b/>
                <w:bCs/>
                <w:lang/>
              </w:rPr>
              <w:t>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sz w:val="24"/>
                <w:szCs w:val="24"/>
                <w:lang/>
              </w:rPr>
            </w:pPr>
            <w:r w:rsidRPr="007743B0">
              <w:rPr>
                <w:rFonts w:ascii="Times New Roman" w:eastAsia="Bash Newton" w:hAnsi="Times New Roman"/>
                <w:b w:val="0"/>
                <w:sz w:val="24"/>
                <w:szCs w:val="24"/>
              </w:rPr>
              <w:t xml:space="preserve">  </w:t>
            </w:r>
            <w:r w:rsidRPr="007743B0">
              <w:rPr>
                <w:rFonts w:ascii="Times New Roman" w:hAnsi="Times New Roman"/>
                <w:b w:val="0"/>
                <w:sz w:val="24"/>
                <w:szCs w:val="24"/>
              </w:rPr>
              <w:t>Население</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2.1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  Численность населения сельского</w:t>
            </w:r>
          </w:p>
          <w:p w:rsidR="003228F6" w:rsidRPr="007743B0" w:rsidRDefault="003228F6" w:rsidP="003228F6">
            <w:pPr>
              <w:pStyle w:val="af1"/>
              <w:widowControl w:val="0"/>
              <w:spacing w:before="0" w:after="0"/>
              <w:ind w:right="-14" w:firstLine="164"/>
              <w:rPr>
                <w:lang/>
              </w:rPr>
            </w:pPr>
            <w:r w:rsidRPr="007743B0">
              <w:rPr>
                <w:lang/>
              </w:rPr>
              <w:t>поселения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тыс.чел.</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0,758</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0,972</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2.2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  Возрастная структура населения: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  моложе трудоспособного возраста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тыс.чел / %</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0,132 / 17,4</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0,169 / 17,4</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  в трудоспособном возрасте</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тыс.чел / %</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0,530 / 69,9</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0,679 / 69,9</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  старше трудоспособного возраста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тыс.чел / %</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0,096 / 12,7</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bCs/>
                <w:lang/>
              </w:rPr>
            </w:pPr>
            <w:r w:rsidRPr="007743B0">
              <w:rPr>
                <w:lang/>
              </w:rPr>
              <w:t>0,124 / 12,7</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rFonts w:eastAsia="Bash Newton"/>
              </w:rPr>
            </w:pPr>
            <w:r w:rsidRPr="007743B0">
              <w:rPr>
                <w:b/>
                <w:bCs/>
                <w:lang/>
              </w:rPr>
              <w:t>3</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sz w:val="24"/>
                <w:szCs w:val="24"/>
                <w:lang/>
              </w:rPr>
            </w:pPr>
            <w:r w:rsidRPr="007743B0">
              <w:rPr>
                <w:rFonts w:ascii="Times New Roman" w:eastAsia="Bash Newton" w:hAnsi="Times New Roman"/>
                <w:b w:val="0"/>
                <w:sz w:val="24"/>
                <w:szCs w:val="24"/>
              </w:rPr>
              <w:t xml:space="preserve">  </w:t>
            </w:r>
            <w:r w:rsidRPr="007743B0">
              <w:rPr>
                <w:rFonts w:ascii="Times New Roman" w:hAnsi="Times New Roman"/>
                <w:b w:val="0"/>
                <w:sz w:val="24"/>
                <w:szCs w:val="24"/>
              </w:rPr>
              <w:t>Жилищный фонд</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Жилищный фонд</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тыс.м</w:t>
            </w:r>
            <w:r w:rsidRPr="007743B0">
              <w:rPr>
                <w:vertAlign w:val="superscript"/>
                <w:lang/>
              </w:rPr>
              <w:t>2</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12,752</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29,160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Объем нового жилищного строительства (индивидуальная усадебная застройка)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тыс.м</w:t>
            </w:r>
            <w:r w:rsidRPr="007743B0">
              <w:rPr>
                <w:vertAlign w:val="superscript"/>
                <w:lang/>
              </w:rPr>
              <w:t>2</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16,408</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Средняя жилищная обеспеченность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w:t>
            </w:r>
            <w:r w:rsidRPr="007743B0">
              <w:rPr>
                <w:vertAlign w:val="superscript"/>
                <w:lang/>
              </w:rPr>
              <w:t>2</w:t>
            </w:r>
            <w:r w:rsidRPr="007743B0">
              <w:rPr>
                <w:lang/>
              </w:rPr>
              <w:t xml:space="preserve"> / чел.</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16,8</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bCs/>
                <w:lang/>
              </w:rPr>
            </w:pPr>
            <w:r w:rsidRPr="007743B0">
              <w:rPr>
                <w:lang/>
              </w:rPr>
              <w:t>30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
                <w:bCs/>
                <w:lang/>
              </w:rPr>
              <w:t>4</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sz w:val="24"/>
                <w:szCs w:val="24"/>
                <w:lang/>
              </w:rPr>
            </w:pPr>
            <w:r w:rsidRPr="007743B0">
              <w:rPr>
                <w:rFonts w:ascii="Times New Roman" w:hAnsi="Times New Roman"/>
                <w:b w:val="0"/>
                <w:sz w:val="24"/>
                <w:szCs w:val="24"/>
              </w:rPr>
              <w:t>Объекты социального и культурно-бытового обслуживания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Дошкольные образовательные</w:t>
            </w:r>
          </w:p>
          <w:p w:rsidR="003228F6" w:rsidRPr="007743B0" w:rsidRDefault="003228F6" w:rsidP="003228F6">
            <w:pPr>
              <w:pStyle w:val="af1"/>
              <w:widowControl w:val="0"/>
              <w:spacing w:before="0" w:after="0"/>
              <w:ind w:right="-14"/>
              <w:rPr>
                <w:lang/>
              </w:rPr>
            </w:pPr>
            <w:r w:rsidRPr="007743B0">
              <w:rPr>
                <w:lang/>
              </w:rPr>
              <w:t xml:space="preserve">учреждения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мест</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32</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Общеобразовательные учреждения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мест</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162</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164</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lang/>
              </w:rPr>
              <w:t>4.3</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right="-34"/>
              <w:rPr>
                <w:sz w:val="24"/>
                <w:szCs w:val="24"/>
              </w:rPr>
            </w:pPr>
            <w:r w:rsidRPr="007743B0">
              <w:rPr>
                <w:sz w:val="24"/>
                <w:szCs w:val="24"/>
              </w:rPr>
              <w:t>Сельская врачебная</w:t>
            </w:r>
          </w:p>
          <w:p w:rsidR="003228F6" w:rsidRPr="007743B0" w:rsidRDefault="003228F6" w:rsidP="003228F6">
            <w:pPr>
              <w:rPr>
                <w:sz w:val="24"/>
                <w:szCs w:val="24"/>
              </w:rPr>
            </w:pPr>
            <w:r w:rsidRPr="007743B0">
              <w:rPr>
                <w:sz w:val="24"/>
                <w:szCs w:val="24"/>
              </w:rPr>
              <w:t>амбулатория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 w:val="left" w:pos="1060"/>
              </w:tabs>
              <w:ind w:left="-41" w:right="-34" w:firstLine="41"/>
              <w:jc w:val="center"/>
              <w:rPr>
                <w:sz w:val="24"/>
                <w:szCs w:val="24"/>
                <w:lang/>
              </w:rPr>
            </w:pPr>
            <w:r w:rsidRPr="007743B0">
              <w:rPr>
                <w:sz w:val="24"/>
                <w:szCs w:val="24"/>
              </w:rPr>
              <w:t>объект</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с.Исянгулово</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4.4</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ФАП</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объект на</w:t>
            </w:r>
          </w:p>
          <w:p w:rsidR="003228F6" w:rsidRPr="007743B0" w:rsidRDefault="003228F6" w:rsidP="003228F6">
            <w:pPr>
              <w:pStyle w:val="af1"/>
              <w:widowControl w:val="0"/>
              <w:spacing w:before="0" w:after="0"/>
              <w:ind w:right="-57"/>
              <w:jc w:val="center"/>
              <w:rPr>
                <w:lang/>
              </w:rPr>
            </w:pPr>
            <w:r w:rsidRPr="007743B0">
              <w:rPr>
                <w:lang/>
              </w:rPr>
              <w:t xml:space="preserve"> насел.пункт</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3</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lang/>
              </w:rPr>
              <w:t>4.5</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19"/>
              </w:tabs>
              <w:ind w:left="-19" w:right="-60"/>
              <w:rPr>
                <w:sz w:val="24"/>
                <w:szCs w:val="24"/>
              </w:rPr>
            </w:pPr>
            <w:r w:rsidRPr="007743B0">
              <w:rPr>
                <w:sz w:val="24"/>
                <w:szCs w:val="24"/>
              </w:rPr>
              <w:t>Аптечный пункт</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jc w:val="center"/>
              <w:rPr>
                <w:sz w:val="24"/>
                <w:szCs w:val="24"/>
                <w:lang/>
              </w:rPr>
            </w:pPr>
            <w:r w:rsidRPr="007743B0">
              <w:rPr>
                <w:sz w:val="24"/>
                <w:szCs w:val="24"/>
              </w:rPr>
              <w:t>м</w:t>
            </w:r>
            <w:r w:rsidRPr="007743B0">
              <w:rPr>
                <w:sz w:val="24"/>
                <w:szCs w:val="24"/>
                <w:vertAlign w:val="superscript"/>
              </w:rPr>
              <w:t>2</w:t>
            </w:r>
            <w:r w:rsidRPr="007743B0">
              <w:rPr>
                <w:sz w:val="24"/>
                <w:szCs w:val="24"/>
              </w:rPr>
              <w:t xml:space="preserve"> торг.пл.</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13,6</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4.6</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Магазины товаров повседневного спроса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w:t>
            </w:r>
            <w:r w:rsidRPr="007743B0">
              <w:rPr>
                <w:vertAlign w:val="superscript"/>
                <w:lang/>
              </w:rPr>
              <w:t>2</w:t>
            </w:r>
            <w:r w:rsidRPr="007743B0">
              <w:rPr>
                <w:lang/>
              </w:rPr>
              <w:t xml:space="preserve"> торг.пл.</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69,2</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291,6</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4.7</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Предприятия общественного питания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место</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39</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4.8</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Предприятия бытового обслуживания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рабочее</w:t>
            </w:r>
          </w:p>
          <w:p w:rsidR="003228F6" w:rsidRPr="007743B0" w:rsidRDefault="003228F6" w:rsidP="003228F6">
            <w:pPr>
              <w:pStyle w:val="af1"/>
              <w:widowControl w:val="0"/>
              <w:spacing w:before="0" w:after="0"/>
              <w:ind w:right="-57"/>
              <w:jc w:val="center"/>
              <w:rPr>
                <w:lang/>
              </w:rPr>
            </w:pPr>
            <w:r w:rsidRPr="007743B0">
              <w:rPr>
                <w:lang/>
              </w:rPr>
              <w:t>место</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4.9</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Клубы сельских поселений</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мест</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200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262</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4.10</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 xml:space="preserve">Помещения для культурно-массовой работы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м</w:t>
            </w:r>
            <w:r w:rsidRPr="007743B0">
              <w:rPr>
                <w:vertAlign w:val="superscript"/>
                <w:lang/>
              </w:rPr>
              <w:t>2</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нет.инф.</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58,3</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4.11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Плоскостные спортивные</w:t>
            </w:r>
          </w:p>
          <w:p w:rsidR="003228F6" w:rsidRPr="007743B0" w:rsidRDefault="003228F6" w:rsidP="003228F6">
            <w:pPr>
              <w:pStyle w:val="af1"/>
              <w:widowControl w:val="0"/>
              <w:spacing w:before="0" w:after="0"/>
              <w:ind w:right="-14"/>
              <w:rPr>
                <w:lang/>
              </w:rPr>
            </w:pPr>
            <w:r w:rsidRPr="007743B0">
              <w:rPr>
                <w:lang/>
              </w:rPr>
              <w:t>сооружения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0,06</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bCs/>
                <w:lang/>
              </w:rPr>
            </w:pPr>
            <w:r w:rsidRPr="007743B0">
              <w:rPr>
                <w:lang/>
              </w:rPr>
              <w:t>0,68</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
                <w:bCs/>
                <w:lang/>
              </w:rPr>
              <w:t>5</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sz w:val="24"/>
                <w:szCs w:val="24"/>
                <w:lang/>
              </w:rPr>
            </w:pPr>
            <w:r w:rsidRPr="007743B0">
              <w:rPr>
                <w:rFonts w:ascii="Times New Roman" w:hAnsi="Times New Roman"/>
                <w:b w:val="0"/>
                <w:sz w:val="24"/>
                <w:szCs w:val="24"/>
              </w:rPr>
              <w:t>Транспортная инфраструктура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color w:val="0000FF"/>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5.1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Протяженность линий внешнего транспорта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км</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21,200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40,500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5.2</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Общая протяженность</w:t>
            </w:r>
          </w:p>
          <w:p w:rsidR="003228F6" w:rsidRPr="007743B0" w:rsidRDefault="003228F6" w:rsidP="003228F6">
            <w:pPr>
              <w:pStyle w:val="af1"/>
              <w:widowControl w:val="0"/>
              <w:spacing w:before="0" w:after="0"/>
              <w:ind w:right="-14"/>
              <w:rPr>
                <w:lang/>
              </w:rPr>
            </w:pPr>
            <w:r w:rsidRPr="007743B0">
              <w:rPr>
                <w:lang/>
              </w:rPr>
              <w:t xml:space="preserve">внутрипоселковых  дорог </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км</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13,011</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Cs/>
                <w:lang/>
              </w:rPr>
            </w:pPr>
            <w:r w:rsidRPr="007743B0">
              <w:rPr>
                <w:lang/>
              </w:rPr>
              <w:t>19,099</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Cs/>
                <w:lang/>
              </w:rPr>
              <w:t>5.3</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5" w:right="-34"/>
              <w:rPr>
                <w:sz w:val="24"/>
                <w:szCs w:val="24"/>
              </w:rPr>
            </w:pPr>
            <w:r w:rsidRPr="007743B0">
              <w:rPr>
                <w:sz w:val="24"/>
                <w:szCs w:val="24"/>
              </w:rPr>
              <w:t>Площадь покрытия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3" w:right="-34"/>
              <w:jc w:val="center"/>
              <w:rPr>
                <w:sz w:val="24"/>
                <w:szCs w:val="24"/>
                <w:lang/>
              </w:rPr>
            </w:pPr>
            <w:r w:rsidRPr="007743B0">
              <w:rPr>
                <w:sz w:val="24"/>
                <w:szCs w:val="24"/>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8,90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Cs/>
                <w:lang/>
              </w:rPr>
            </w:pPr>
            <w:r w:rsidRPr="007743B0">
              <w:rPr>
                <w:lang/>
              </w:rPr>
              <w:t>13,21</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Cs/>
                <w:lang/>
              </w:rPr>
              <w:t>5.4</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5" w:right="-34"/>
              <w:rPr>
                <w:sz w:val="24"/>
                <w:szCs w:val="24"/>
              </w:rPr>
            </w:pPr>
            <w:r w:rsidRPr="007743B0">
              <w:rPr>
                <w:sz w:val="24"/>
                <w:szCs w:val="24"/>
              </w:rPr>
              <w:t>Количество индивидуального</w:t>
            </w:r>
          </w:p>
          <w:p w:rsidR="003228F6" w:rsidRPr="007743B0" w:rsidRDefault="003228F6" w:rsidP="003228F6">
            <w:pPr>
              <w:tabs>
                <w:tab w:val="left" w:pos="0"/>
              </w:tabs>
              <w:ind w:left="-65" w:right="-34"/>
              <w:rPr>
                <w:sz w:val="24"/>
                <w:szCs w:val="24"/>
              </w:rPr>
            </w:pPr>
            <w:r w:rsidRPr="007743B0">
              <w:rPr>
                <w:sz w:val="24"/>
                <w:szCs w:val="24"/>
              </w:rPr>
              <w:t>транспорта</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3" w:right="-34"/>
              <w:jc w:val="center"/>
              <w:rPr>
                <w:sz w:val="24"/>
                <w:szCs w:val="24"/>
                <w:lang/>
              </w:rPr>
            </w:pPr>
            <w:r w:rsidRPr="007743B0">
              <w:rPr>
                <w:sz w:val="24"/>
                <w:szCs w:val="24"/>
              </w:rPr>
              <w:t>ед.</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140</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Cs/>
                <w:lang/>
              </w:rPr>
            </w:pPr>
            <w:r w:rsidRPr="007743B0">
              <w:rPr>
                <w:lang/>
              </w:rPr>
              <w:t>340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Cs/>
                <w:lang/>
              </w:rPr>
              <w:t>5.5</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5" w:right="-34"/>
              <w:rPr>
                <w:sz w:val="24"/>
                <w:szCs w:val="24"/>
              </w:rPr>
            </w:pPr>
            <w:r w:rsidRPr="007743B0">
              <w:rPr>
                <w:sz w:val="24"/>
                <w:szCs w:val="24"/>
              </w:rPr>
              <w:t>Уровень автомобилизации на 1000 жителей</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tabs>
                <w:tab w:val="left" w:pos="0"/>
              </w:tabs>
              <w:ind w:left="-63" w:right="-34"/>
              <w:jc w:val="center"/>
              <w:rPr>
                <w:sz w:val="24"/>
                <w:szCs w:val="24"/>
                <w:lang/>
              </w:rPr>
            </w:pPr>
            <w:r w:rsidRPr="007743B0">
              <w:rPr>
                <w:sz w:val="24"/>
                <w:szCs w:val="24"/>
              </w:rPr>
              <w:t>ед.</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185</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bCs/>
                <w:lang/>
              </w:rPr>
            </w:pPr>
            <w:r w:rsidRPr="007743B0">
              <w:rPr>
                <w:lang/>
              </w:rPr>
              <w:t>350</w:t>
            </w: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pPr>
            <w:r w:rsidRPr="007743B0">
              <w:rPr>
                <w:b/>
                <w:bCs/>
                <w:lang/>
              </w:rPr>
              <w:t>6</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1"/>
              <w:ind w:right="-14"/>
              <w:rPr>
                <w:rFonts w:ascii="Times New Roman" w:hAnsi="Times New Roman"/>
                <w:b w:val="0"/>
                <w:sz w:val="24"/>
                <w:szCs w:val="24"/>
              </w:rPr>
            </w:pPr>
            <w:r w:rsidRPr="007743B0">
              <w:rPr>
                <w:rFonts w:ascii="Times New Roman" w:hAnsi="Times New Roman"/>
                <w:b w:val="0"/>
                <w:sz w:val="24"/>
                <w:szCs w:val="24"/>
              </w:rPr>
              <w:t>Ритуальное обслуживание</w:t>
            </w:r>
          </w:p>
          <w:p w:rsidR="003228F6" w:rsidRPr="007743B0" w:rsidRDefault="003228F6" w:rsidP="003228F6">
            <w:pPr>
              <w:pStyle w:val="1"/>
              <w:ind w:right="-14"/>
              <w:rPr>
                <w:rFonts w:ascii="Times New Roman" w:hAnsi="Times New Roman"/>
                <w:sz w:val="24"/>
                <w:szCs w:val="24"/>
                <w:lang/>
              </w:rPr>
            </w:pPr>
            <w:r w:rsidRPr="007743B0">
              <w:rPr>
                <w:rFonts w:ascii="Times New Roman" w:hAnsi="Times New Roman"/>
                <w:b w:val="0"/>
                <w:sz w:val="24"/>
                <w:szCs w:val="24"/>
              </w:rPr>
              <w:t>населения</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napToGrid w:val="0"/>
              <w:spacing w:before="0" w:after="0"/>
              <w:ind w:right="-14"/>
              <w:jc w:val="center"/>
              <w:rPr>
                <w:color w:val="0000FF"/>
                <w:lang/>
              </w:rPr>
            </w:pP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napToGrid w:val="0"/>
              <w:spacing w:before="0" w:after="0"/>
              <w:ind w:right="-57"/>
              <w:jc w:val="center"/>
              <w:rPr>
                <w:lang/>
              </w:rPr>
            </w:pPr>
          </w:p>
        </w:tc>
      </w:tr>
      <w:tr w:rsidR="003228F6" w:rsidTr="003228F6">
        <w:trPr>
          <w:trHeight w:val="454"/>
        </w:trPr>
        <w:tc>
          <w:tcPr>
            <w:tcW w:w="70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6.1</w:t>
            </w:r>
          </w:p>
        </w:tc>
        <w:tc>
          <w:tcPr>
            <w:tcW w:w="396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rPr>
                <w:lang/>
              </w:rPr>
            </w:pPr>
            <w:r w:rsidRPr="007743B0">
              <w:rPr>
                <w:lang/>
              </w:rPr>
              <w:t>Общая площадь кладбищ</w:t>
            </w:r>
          </w:p>
          <w:p w:rsidR="003228F6" w:rsidRPr="007743B0" w:rsidRDefault="003228F6" w:rsidP="003228F6">
            <w:pPr>
              <w:pStyle w:val="af1"/>
              <w:widowControl w:val="0"/>
              <w:spacing w:before="0" w:after="0"/>
              <w:ind w:right="-14"/>
              <w:rPr>
                <w:lang/>
              </w:rPr>
            </w:pPr>
            <w:r w:rsidRPr="007743B0">
              <w:rPr>
                <w:lang/>
              </w:rPr>
              <w:t>(норм - 0,24га/1000 жителей)</w:t>
            </w:r>
          </w:p>
        </w:tc>
        <w:tc>
          <w:tcPr>
            <w:tcW w:w="144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lang/>
              </w:rPr>
            </w:pPr>
            <w:r w:rsidRPr="007743B0">
              <w:rPr>
                <w:lang/>
              </w:rPr>
              <w:t>га</w:t>
            </w:r>
          </w:p>
        </w:tc>
        <w:tc>
          <w:tcPr>
            <w:tcW w:w="1620" w:type="dxa"/>
            <w:tcBorders>
              <w:top w:val="single" w:sz="6" w:space="0" w:color="000000"/>
              <w:left w:val="single" w:sz="6" w:space="0" w:color="000000"/>
              <w:bottom w:val="single" w:sz="6" w:space="0" w:color="000000"/>
            </w:tcBorders>
            <w:shd w:val="clear" w:color="auto" w:fill="auto"/>
            <w:vAlign w:val="center"/>
          </w:tcPr>
          <w:p w:rsidR="003228F6" w:rsidRPr="007743B0" w:rsidRDefault="003228F6" w:rsidP="003228F6">
            <w:pPr>
              <w:pStyle w:val="af1"/>
              <w:widowControl w:val="0"/>
              <w:spacing w:before="0" w:after="0"/>
              <w:ind w:right="-14"/>
              <w:jc w:val="center"/>
              <w:rPr>
                <w:lang/>
              </w:rPr>
            </w:pPr>
            <w:r w:rsidRPr="007743B0">
              <w:rPr>
                <w:lang/>
              </w:rPr>
              <w:t>2,32</w:t>
            </w:r>
          </w:p>
        </w:tc>
        <w:tc>
          <w:tcPr>
            <w:tcW w:w="16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228F6" w:rsidRPr="007743B0" w:rsidRDefault="003228F6" w:rsidP="003228F6">
            <w:pPr>
              <w:pStyle w:val="af1"/>
              <w:widowControl w:val="0"/>
              <w:spacing w:before="0" w:after="0"/>
              <w:ind w:right="-57"/>
              <w:jc w:val="center"/>
              <w:rPr>
                <w:b/>
              </w:rPr>
            </w:pPr>
            <w:r w:rsidRPr="007743B0">
              <w:rPr>
                <w:lang/>
              </w:rPr>
              <w:t>0,23</w:t>
            </w:r>
          </w:p>
        </w:tc>
      </w:tr>
    </w:tbl>
    <w:p w:rsidR="003228F6" w:rsidRDefault="003228F6" w:rsidP="003228F6">
      <w:pPr>
        <w:pStyle w:val="ConsPlusNormal"/>
        <w:widowControl/>
        <w:ind w:firstLine="0"/>
        <w:jc w:val="both"/>
        <w:rPr>
          <w:rFonts w:ascii="Times New Roman" w:hAnsi="Times New Roman" w:cs="Times New Roman"/>
          <w:b/>
          <w:bCs/>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708"/>
        <w:jc w:val="both"/>
        <w:rPr>
          <w:rFonts w:ascii="Times New Roman" w:hAnsi="Times New Roman" w:cs="Times New Roman"/>
          <w:b/>
          <w:sz w:val="24"/>
          <w:szCs w:val="24"/>
        </w:rPr>
      </w:pPr>
      <w:r>
        <w:rPr>
          <w:rFonts w:ascii="Times New Roman" w:hAnsi="Times New Roman" w:cs="Times New Roman"/>
          <w:b/>
          <w:sz w:val="24"/>
          <w:szCs w:val="24"/>
        </w:rPr>
        <w:t>3.3. Прогноз развития транспортной инфраструктуры по видам транспорта.</w:t>
      </w:r>
    </w:p>
    <w:p w:rsidR="003228F6" w:rsidRDefault="003228F6" w:rsidP="003228F6">
      <w:pPr>
        <w:pStyle w:val="ConsPlusNormal"/>
        <w:widowControl/>
        <w:ind w:firstLine="708"/>
        <w:jc w:val="both"/>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автомобильный. Транспортная связь с районным центром и другими населенными пунктами района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708"/>
        <w:jc w:val="both"/>
        <w:rPr>
          <w:rFonts w:ascii="Times New Roman" w:hAnsi="Times New Roman" w:cs="Times New Roman"/>
          <w:b/>
          <w:sz w:val="24"/>
          <w:szCs w:val="24"/>
        </w:rPr>
      </w:pPr>
      <w:r>
        <w:rPr>
          <w:rFonts w:ascii="Times New Roman" w:hAnsi="Times New Roman" w:cs="Times New Roman"/>
          <w:b/>
          <w:sz w:val="24"/>
          <w:szCs w:val="24"/>
        </w:rPr>
        <w:t>3.4. Прогноз развития дорожной сети поселения.</w:t>
      </w:r>
    </w:p>
    <w:p w:rsidR="003228F6" w:rsidRDefault="003228F6" w:rsidP="003228F6">
      <w:pPr>
        <w:pStyle w:val="ConsPlusNormal"/>
        <w:widowControl/>
        <w:ind w:firstLine="708"/>
        <w:jc w:val="both"/>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0"/>
        <w:jc w:val="both"/>
        <w:rPr>
          <w:rFonts w:ascii="Times New Roman" w:hAnsi="Times New Roman" w:cs="Times New Roman"/>
          <w:b/>
          <w:sz w:val="24"/>
          <w:szCs w:val="24"/>
        </w:rPr>
      </w:pPr>
      <w:r>
        <w:rPr>
          <w:rFonts w:ascii="Times New Roman" w:hAnsi="Times New Roman" w:cs="Times New Roman"/>
          <w:b/>
          <w:sz w:val="24"/>
          <w:szCs w:val="24"/>
        </w:rPr>
        <w:t xml:space="preserve">         3.5. Прогноз уровня автомобилизации, параметров дорожного движения.</w:t>
      </w:r>
    </w:p>
    <w:p w:rsidR="003228F6" w:rsidRDefault="003228F6" w:rsidP="003228F6">
      <w:pPr>
        <w:pStyle w:val="ConsPlusNormal"/>
        <w:widowControl/>
        <w:ind w:firstLine="708"/>
        <w:jc w:val="both"/>
        <w:rPr>
          <w:rFonts w:ascii="Times New Roman" w:hAnsi="Times New Roman" w:cs="Times New Roman"/>
          <w:b/>
          <w:sz w:val="24"/>
          <w:szCs w:val="24"/>
        </w:rPr>
      </w:pPr>
    </w:p>
    <w:p w:rsidR="003228F6" w:rsidRPr="007743B0" w:rsidRDefault="003228F6" w:rsidP="003228F6">
      <w:pPr>
        <w:pStyle w:val="ConsPlusNormal"/>
        <w:ind w:firstLine="420"/>
        <w:rPr>
          <w:rFonts w:ascii="Times New Roman" w:hAnsi="Times New Roman" w:cs="Times New Roman"/>
          <w:sz w:val="24"/>
          <w:szCs w:val="24"/>
        </w:rPr>
      </w:pPr>
      <w:r>
        <w:rPr>
          <w:rFonts w:ascii="Times New Roman" w:hAnsi="Times New Roman" w:cs="Times New Roman"/>
          <w:sz w:val="24"/>
          <w:szCs w:val="24"/>
        </w:rPr>
        <w:t xml:space="preserve">Парк легковых автомобилей индивидуального пользования составит при уровне автомобилизации </w:t>
      </w:r>
      <w:r w:rsidRPr="007743B0">
        <w:rPr>
          <w:rFonts w:ascii="Times New Roman" w:hAnsi="Times New Roman" w:cs="Times New Roman"/>
          <w:sz w:val="24"/>
          <w:szCs w:val="24"/>
        </w:rPr>
        <w:t>300 автомобилей на 1000 жителей:</w:t>
      </w:r>
    </w:p>
    <w:p w:rsidR="003228F6" w:rsidRDefault="003228F6" w:rsidP="003228F6">
      <w:pPr>
        <w:pStyle w:val="ConsPlusNormal"/>
        <w:ind w:firstLine="420"/>
        <w:rPr>
          <w:rFonts w:ascii="Times New Roman" w:hAnsi="Times New Roman" w:cs="Times New Roman"/>
          <w:sz w:val="24"/>
          <w:szCs w:val="24"/>
        </w:rPr>
      </w:pPr>
      <w:r w:rsidRPr="007743B0">
        <w:rPr>
          <w:rFonts w:ascii="Times New Roman" w:hAnsi="Times New Roman" w:cs="Times New Roman"/>
          <w:sz w:val="24"/>
          <w:szCs w:val="24"/>
        </w:rPr>
        <w:t>- на расчетный срок, 2033 г.– 425 автомобиля.</w:t>
      </w:r>
    </w:p>
    <w:p w:rsidR="003228F6" w:rsidRDefault="003228F6" w:rsidP="003228F6">
      <w:pPr>
        <w:pStyle w:val="ConsPlusNormal"/>
        <w:widowControl/>
        <w:ind w:firstLine="420"/>
        <w:jc w:val="both"/>
        <w:rPr>
          <w:rFonts w:ascii="Times New Roman" w:hAnsi="Times New Roman" w:cs="Times New Roman"/>
          <w:sz w:val="24"/>
          <w:szCs w:val="24"/>
        </w:rPr>
      </w:pPr>
      <w:r>
        <w:rPr>
          <w:rFonts w:ascii="Times New Roman" w:hAnsi="Times New Roman" w:cs="Times New Roman"/>
          <w:sz w:val="24"/>
          <w:szCs w:val="24"/>
        </w:rPr>
        <w:t>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3228F6" w:rsidRDefault="003228F6" w:rsidP="003228F6">
      <w:pPr>
        <w:pStyle w:val="ConsPlusNormal"/>
        <w:widowControl/>
        <w:ind w:firstLine="420"/>
        <w:jc w:val="both"/>
        <w:rPr>
          <w:rFonts w:ascii="Times New Roman" w:hAnsi="Times New Roman" w:cs="Times New Roman"/>
          <w:sz w:val="24"/>
          <w:szCs w:val="24"/>
        </w:rPr>
      </w:pPr>
    </w:p>
    <w:p w:rsidR="003228F6" w:rsidRDefault="003228F6" w:rsidP="003228F6">
      <w:pPr>
        <w:pStyle w:val="ConsPlusNormal"/>
        <w:widowControl/>
        <w:ind w:firstLine="420"/>
        <w:jc w:val="both"/>
        <w:rPr>
          <w:rFonts w:ascii="Times New Roman" w:hAnsi="Times New Roman" w:cs="Times New Roman"/>
          <w:b/>
          <w:sz w:val="24"/>
          <w:szCs w:val="24"/>
        </w:rPr>
      </w:pPr>
      <w:r>
        <w:rPr>
          <w:rFonts w:ascii="Times New Roman" w:hAnsi="Times New Roman" w:cs="Times New Roman"/>
          <w:b/>
          <w:sz w:val="24"/>
          <w:szCs w:val="24"/>
        </w:rPr>
        <w:t xml:space="preserve">    3.6. Прогноз показателей безопасности дорожного движения. </w:t>
      </w:r>
    </w:p>
    <w:p w:rsidR="003228F6" w:rsidRDefault="003228F6" w:rsidP="003228F6">
      <w:pPr>
        <w:pStyle w:val="ConsPlusNormal"/>
        <w:widowControl/>
        <w:ind w:firstLine="420"/>
        <w:jc w:val="both"/>
        <w:rPr>
          <w:rFonts w:ascii="Times New Roman" w:hAnsi="Times New Roman" w:cs="Times New Roman"/>
          <w:b/>
          <w:sz w:val="24"/>
          <w:szCs w:val="24"/>
        </w:rPr>
      </w:pPr>
    </w:p>
    <w:p w:rsidR="003228F6" w:rsidRDefault="003228F6" w:rsidP="003228F6">
      <w:pPr>
        <w:pStyle w:val="ConsPlusNormal"/>
        <w:widowControl/>
        <w:ind w:firstLine="420"/>
        <w:jc w:val="both"/>
        <w:rPr>
          <w:rFonts w:ascii="Times New Roman" w:hAnsi="Times New Roman" w:cs="Times New Roman"/>
          <w:sz w:val="24"/>
          <w:szCs w:val="24"/>
        </w:rPr>
      </w:pPr>
      <w:r>
        <w:rPr>
          <w:rFonts w:ascii="Times New Roman" w:hAnsi="Times New Roman" w:cs="Times New Roman"/>
          <w:sz w:val="24"/>
          <w:szCs w:val="24"/>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3228F6" w:rsidRDefault="003228F6" w:rsidP="003228F6">
      <w:pPr>
        <w:pStyle w:val="ConsPlusNormal"/>
        <w:widowControl/>
        <w:ind w:firstLine="420"/>
        <w:jc w:val="both"/>
        <w:rPr>
          <w:rFonts w:ascii="Times New Roman" w:hAnsi="Times New Roman" w:cs="Times New Roman"/>
          <w:sz w:val="24"/>
          <w:szCs w:val="24"/>
        </w:rPr>
      </w:pPr>
      <w:r>
        <w:rPr>
          <w:rFonts w:ascii="Times New Roman" w:hAnsi="Times New Roman" w:cs="Times New Roman"/>
          <w:sz w:val="24"/>
          <w:szCs w:val="24"/>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3228F6" w:rsidRDefault="003228F6" w:rsidP="003228F6">
      <w:pPr>
        <w:pStyle w:val="ConsPlusNormal"/>
        <w:widowControl/>
        <w:ind w:firstLine="420"/>
        <w:jc w:val="both"/>
        <w:rPr>
          <w:rFonts w:ascii="Times New Roman" w:hAnsi="Times New Roman" w:cs="Times New Roman"/>
          <w:sz w:val="24"/>
          <w:szCs w:val="24"/>
        </w:rPr>
      </w:pPr>
    </w:p>
    <w:p w:rsidR="003228F6" w:rsidRDefault="003228F6" w:rsidP="003228F6">
      <w:pPr>
        <w:pStyle w:val="ConsPlusNormal"/>
        <w:widowControl/>
        <w:jc w:val="both"/>
        <w:rPr>
          <w:rFonts w:ascii="Times New Roman" w:hAnsi="Times New Roman" w:cs="Times New Roman"/>
          <w:b/>
          <w:sz w:val="24"/>
          <w:szCs w:val="24"/>
        </w:rPr>
      </w:pPr>
      <w:r>
        <w:rPr>
          <w:rFonts w:ascii="Times New Roman" w:hAnsi="Times New Roman" w:cs="Times New Roman"/>
          <w:b/>
          <w:sz w:val="24"/>
          <w:szCs w:val="24"/>
        </w:rPr>
        <w:t>3.7. Прогноз негативного воздействия транспортной инфраструктуры на окружающую среду и здоровье человека.</w:t>
      </w:r>
    </w:p>
    <w:p w:rsidR="003228F6" w:rsidRDefault="003228F6" w:rsidP="003228F6">
      <w:pPr>
        <w:pStyle w:val="ConsPlusNormal"/>
        <w:widowControl/>
        <w:jc w:val="both"/>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Pr>
          <w:rFonts w:ascii="Times New Roman" w:hAnsi="Times New Roman" w:cs="Times New Roman"/>
          <w:i/>
          <w:iCs/>
          <w:sz w:val="24"/>
          <w:szCs w:val="24"/>
        </w:rPr>
        <w:t xml:space="preserve"> </w:t>
      </w:r>
      <w:r>
        <w:rPr>
          <w:rFonts w:ascii="Times New Roman" w:hAnsi="Times New Roman" w:cs="Times New Roman"/>
          <w:iCs/>
          <w:sz w:val="24"/>
          <w:szCs w:val="24"/>
        </w:rPr>
        <w:lastRenderedPageBreak/>
        <w:t>загрязнение атмосферы</w:t>
      </w:r>
      <w:r>
        <w:rPr>
          <w:rFonts w:ascii="Times New Roman" w:hAnsi="Times New Roman" w:cs="Times New Roman"/>
          <w:sz w:val="24"/>
          <w:szCs w:val="24"/>
        </w:rPr>
        <w:t xml:space="preserve"> выбросами в воздух дыма и газообразных загрязняющих веществ и увеличением воздействия шума на здоровье человека.</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numPr>
          <w:ilvl w:val="0"/>
          <w:numId w:val="6"/>
        </w:numPr>
        <w:tabs>
          <w:tab w:val="clear" w:pos="720"/>
          <w:tab w:val="num" w:pos="0"/>
        </w:tabs>
        <w:suppressAutoHyphens/>
        <w:autoSpaceDE/>
        <w:autoSpaceDN/>
        <w:adjustRightInd/>
        <w:ind w:left="405"/>
        <w:jc w:val="center"/>
        <w:rPr>
          <w:rFonts w:ascii="Times New Roman" w:hAnsi="Times New Roman" w:cs="Times New Roman"/>
          <w:b/>
          <w:sz w:val="24"/>
          <w:szCs w:val="24"/>
        </w:rPr>
      </w:pPr>
      <w:r>
        <w:rPr>
          <w:rFonts w:ascii="Times New Roman" w:hAnsi="Times New Roman" w:cs="Times New Roman"/>
          <w:b/>
          <w:sz w:val="24"/>
          <w:szCs w:val="24"/>
        </w:rPr>
        <w:t>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3228F6" w:rsidRDefault="003228F6" w:rsidP="003228F6">
      <w:pPr>
        <w:pStyle w:val="ConsPlusNormal"/>
        <w:widowControl/>
        <w:ind w:left="405" w:firstLine="0"/>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3228F6" w:rsidRDefault="003228F6" w:rsidP="003228F6">
      <w:pPr>
        <w:pStyle w:val="ConsPlusNormal"/>
        <w:widowControl/>
        <w:ind w:firstLine="0"/>
        <w:jc w:val="both"/>
        <w:rPr>
          <w:rFonts w:ascii="Times New Roman" w:hAnsi="Times New Roman" w:cs="Times New Roman"/>
          <w:sz w:val="24"/>
          <w:szCs w:val="24"/>
        </w:rPr>
      </w:pPr>
    </w:p>
    <w:p w:rsidR="003228F6" w:rsidRDefault="003228F6" w:rsidP="003228F6">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 xml:space="preserve">5. Перечень мероприятий (инвестиционных проектов) </w:t>
      </w:r>
    </w:p>
    <w:p w:rsidR="003228F6" w:rsidRDefault="003228F6" w:rsidP="003228F6">
      <w:pPr>
        <w:pStyle w:val="ConsPlusNormal"/>
        <w:widowControl/>
        <w:ind w:firstLine="0"/>
        <w:jc w:val="center"/>
        <w:rPr>
          <w:rFonts w:ascii="Times New Roman" w:hAnsi="Times New Roman" w:cs="Times New Roman"/>
          <w:b/>
          <w:sz w:val="24"/>
          <w:szCs w:val="24"/>
        </w:rPr>
      </w:pPr>
      <w:r>
        <w:rPr>
          <w:rFonts w:ascii="Times New Roman" w:hAnsi="Times New Roman" w:cs="Times New Roman"/>
          <w:b/>
          <w:sz w:val="24"/>
          <w:szCs w:val="24"/>
        </w:rPr>
        <w:t>по проектированию, строительству, реконструкции объектов транспортной инфраструктуры.</w:t>
      </w:r>
    </w:p>
    <w:p w:rsidR="003228F6" w:rsidRDefault="003228F6" w:rsidP="003228F6">
      <w:pPr>
        <w:pStyle w:val="ConsPlusNormal"/>
        <w:widowControl/>
        <w:ind w:firstLine="0"/>
        <w:jc w:val="center"/>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sz w:val="24"/>
          <w:szCs w:val="24"/>
        </w:rPr>
        <w:t xml:space="preserve"> 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3228F6" w:rsidRDefault="003228F6" w:rsidP="003228F6">
      <w:pPr>
        <w:pStyle w:val="ConsPlusNormal"/>
        <w:widowControl/>
        <w:ind w:firstLine="708"/>
        <w:jc w:val="both"/>
        <w:rPr>
          <w:rFonts w:ascii="Times New Roman" w:hAnsi="Times New Roman" w:cs="Times New Roman"/>
          <w:sz w:val="24"/>
          <w:szCs w:val="24"/>
        </w:rPr>
      </w:pPr>
    </w:p>
    <w:p w:rsidR="003228F6" w:rsidRDefault="003228F6" w:rsidP="003228F6">
      <w:pPr>
        <w:pStyle w:val="ConsPlusNormal"/>
        <w:widowControl/>
        <w:ind w:firstLine="708"/>
        <w:jc w:val="both"/>
        <w:rPr>
          <w:rFonts w:ascii="Times New Roman" w:hAnsi="Times New Roman" w:cs="Times New Roman"/>
          <w:b/>
          <w:sz w:val="24"/>
          <w:szCs w:val="24"/>
        </w:rPr>
      </w:pPr>
      <w:r>
        <w:rPr>
          <w:rFonts w:ascii="Times New Roman" w:hAnsi="Times New Roman" w:cs="Times New Roman"/>
          <w:b/>
          <w:sz w:val="24"/>
          <w:szCs w:val="24"/>
        </w:rPr>
        <w:t>5.2 Мероприятия по развитию сети дорог поселения.</w:t>
      </w:r>
    </w:p>
    <w:p w:rsidR="003228F6" w:rsidRDefault="003228F6" w:rsidP="003228F6">
      <w:pPr>
        <w:pStyle w:val="ConsPlusNormal"/>
        <w:widowControl/>
        <w:ind w:firstLine="708"/>
        <w:jc w:val="both"/>
        <w:rPr>
          <w:rFonts w:ascii="Times New Roman" w:hAnsi="Times New Roman" w:cs="Times New Roman"/>
          <w:b/>
          <w:sz w:val="24"/>
          <w:szCs w:val="24"/>
        </w:rPr>
      </w:pPr>
    </w:p>
    <w:p w:rsidR="003228F6" w:rsidRDefault="003228F6" w:rsidP="003228F6">
      <w:pPr>
        <w:pStyle w:val="ConsPlusNormal"/>
        <w:widowControl/>
        <w:ind w:firstLine="708"/>
        <w:jc w:val="both"/>
        <w:rPr>
          <w:rFonts w:ascii="Times New Roman" w:hAnsi="Times New Roman" w:cs="Times New Roman"/>
          <w:sz w:val="24"/>
          <w:szCs w:val="24"/>
        </w:rPr>
      </w:pPr>
      <w:r>
        <w:rPr>
          <w:rFonts w:ascii="Times New Roman" w:hAnsi="Times New Roman" w:cs="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3228F6" w:rsidRDefault="003228F6" w:rsidP="003228F6">
      <w:pPr>
        <w:pStyle w:val="ConsPlusNormal"/>
        <w:widowControl/>
        <w:ind w:firstLine="0"/>
        <w:jc w:val="both"/>
        <w:rPr>
          <w:rFonts w:ascii="Times New Roman" w:hAnsi="Times New Roman" w:cs="Times New Roman"/>
          <w:sz w:val="24"/>
          <w:szCs w:val="24"/>
        </w:rPr>
      </w:pPr>
    </w:p>
    <w:p w:rsidR="003228F6" w:rsidRPr="00A36B00" w:rsidRDefault="003228F6" w:rsidP="003228F6">
      <w:pPr>
        <w:spacing w:line="100" w:lineRule="atLeast"/>
        <w:jc w:val="center"/>
        <w:rPr>
          <w:b/>
          <w:sz w:val="24"/>
          <w:szCs w:val="24"/>
        </w:rPr>
      </w:pPr>
      <w:r w:rsidRPr="00A36B00">
        <w:rPr>
          <w:b/>
          <w:sz w:val="24"/>
          <w:szCs w:val="24"/>
        </w:rPr>
        <w:t>ПЕРЕЧЕНЬ</w:t>
      </w:r>
    </w:p>
    <w:p w:rsidR="003228F6" w:rsidRDefault="003228F6" w:rsidP="003228F6">
      <w:pPr>
        <w:spacing w:line="100" w:lineRule="atLeast"/>
        <w:jc w:val="center"/>
        <w:rPr>
          <w:b/>
          <w:sz w:val="24"/>
          <w:szCs w:val="24"/>
        </w:rPr>
      </w:pPr>
      <w:r w:rsidRPr="00A36B00">
        <w:rPr>
          <w:b/>
          <w:sz w:val="24"/>
          <w:szCs w:val="24"/>
        </w:rPr>
        <w:t xml:space="preserve">программных мероприятий Программы комплексного развития систем транспортной инфраструктуры на территории сельского поселения Абуляисовский сельсовет </w:t>
      </w:r>
    </w:p>
    <w:p w:rsidR="003228F6" w:rsidRPr="00A36B00" w:rsidRDefault="003228F6" w:rsidP="003228F6">
      <w:pPr>
        <w:spacing w:line="100" w:lineRule="atLeast"/>
        <w:jc w:val="center"/>
        <w:rPr>
          <w:sz w:val="24"/>
          <w:szCs w:val="24"/>
        </w:rPr>
      </w:pPr>
      <w:r w:rsidRPr="00A36B00">
        <w:rPr>
          <w:b/>
          <w:sz w:val="24"/>
          <w:szCs w:val="24"/>
        </w:rPr>
        <w:t>на 2017 – 2033 годы</w:t>
      </w:r>
    </w:p>
    <w:tbl>
      <w:tblPr>
        <w:tblW w:w="0" w:type="auto"/>
        <w:tblInd w:w="-5" w:type="dxa"/>
        <w:tblLayout w:type="fixed"/>
        <w:tblLook w:val="0000" w:firstRow="0" w:lastRow="0" w:firstColumn="0" w:lastColumn="0" w:noHBand="0" w:noVBand="0"/>
      </w:tblPr>
      <w:tblGrid>
        <w:gridCol w:w="5113"/>
        <w:gridCol w:w="2000"/>
        <w:gridCol w:w="1500"/>
        <w:gridCol w:w="1812"/>
      </w:tblGrid>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b/>
                <w:sz w:val="24"/>
                <w:szCs w:val="24"/>
              </w:rPr>
            </w:pPr>
            <w:r w:rsidRPr="00AF19D9">
              <w:rPr>
                <w:sz w:val="24"/>
                <w:szCs w:val="24"/>
              </w:rPr>
              <w:t xml:space="preserve">Наименование мероприятия </w:t>
            </w:r>
          </w:p>
          <w:p w:rsidR="003228F6" w:rsidRPr="00AF19D9" w:rsidRDefault="003228F6" w:rsidP="003228F6">
            <w:pPr>
              <w:rPr>
                <w:b/>
                <w:sz w:val="24"/>
                <w:szCs w:val="24"/>
              </w:rPr>
            </w:pP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b/>
                <w:sz w:val="24"/>
                <w:szCs w:val="24"/>
              </w:rPr>
            </w:pPr>
            <w:r>
              <w:rPr>
                <w:sz w:val="24"/>
                <w:szCs w:val="24"/>
              </w:rPr>
              <w:t>Ответственный за реализацию мероприятия</w:t>
            </w:r>
            <w:r w:rsidRPr="00AF19D9">
              <w:rPr>
                <w:b/>
                <w:sz w:val="24"/>
                <w:szCs w:val="24"/>
              </w:rPr>
              <w:t xml:space="preserve"> </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Сроки </w:t>
            </w:r>
          </w:p>
          <w:p w:rsidR="003228F6" w:rsidRPr="00AF19D9" w:rsidRDefault="003228F6" w:rsidP="003228F6">
            <w:pPr>
              <w:rPr>
                <w:b/>
                <w:sz w:val="24"/>
                <w:szCs w:val="24"/>
              </w:rPr>
            </w:pPr>
            <w:r w:rsidRPr="00AF19D9">
              <w:rPr>
                <w:sz w:val="24"/>
                <w:szCs w:val="24"/>
              </w:rPr>
              <w:t xml:space="preserve">реализации </w:t>
            </w:r>
          </w:p>
          <w:p w:rsidR="003228F6" w:rsidRPr="00AF19D9" w:rsidRDefault="003228F6" w:rsidP="003228F6">
            <w:pPr>
              <w:rPr>
                <w:b/>
                <w:sz w:val="24"/>
                <w:szCs w:val="24"/>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Pr>
                <w:sz w:val="24"/>
                <w:szCs w:val="24"/>
              </w:rPr>
              <w:t>Объем финансирования, руб.</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jc w:val="both"/>
              <w:rPr>
                <w:sz w:val="24"/>
                <w:szCs w:val="24"/>
              </w:rPr>
            </w:pPr>
            <w:r w:rsidRPr="00AF19D9">
              <w:rPr>
                <w:sz w:val="24"/>
                <w:szCs w:val="24"/>
              </w:rPr>
              <w:t xml:space="preserve">Проведение паспортизации и </w:t>
            </w:r>
          </w:p>
          <w:p w:rsidR="003228F6" w:rsidRPr="00AF19D9" w:rsidRDefault="003228F6" w:rsidP="003228F6">
            <w:pPr>
              <w:jc w:val="both"/>
              <w:rPr>
                <w:sz w:val="24"/>
                <w:szCs w:val="24"/>
              </w:rPr>
            </w:pPr>
            <w:r w:rsidRPr="00AF19D9">
              <w:rPr>
                <w:sz w:val="24"/>
                <w:szCs w:val="24"/>
              </w:rPr>
              <w:t xml:space="preserve">инвентаризации автомобильных дорог </w:t>
            </w:r>
          </w:p>
          <w:p w:rsidR="003228F6" w:rsidRPr="00AF19D9" w:rsidRDefault="003228F6" w:rsidP="003228F6">
            <w:pPr>
              <w:jc w:val="both"/>
              <w:rPr>
                <w:sz w:val="24"/>
                <w:szCs w:val="24"/>
              </w:rPr>
            </w:pPr>
            <w:r w:rsidRPr="00AF19D9">
              <w:rPr>
                <w:sz w:val="24"/>
                <w:szCs w:val="24"/>
              </w:rPr>
              <w:t xml:space="preserve">местного значения, определение полос </w:t>
            </w:r>
          </w:p>
          <w:p w:rsidR="003228F6" w:rsidRPr="00AF19D9" w:rsidRDefault="003228F6" w:rsidP="003228F6">
            <w:pPr>
              <w:jc w:val="both"/>
              <w:rPr>
                <w:sz w:val="24"/>
                <w:szCs w:val="24"/>
              </w:rPr>
            </w:pPr>
            <w:r w:rsidRPr="00AF19D9">
              <w:rPr>
                <w:sz w:val="24"/>
                <w:szCs w:val="24"/>
              </w:rPr>
              <w:t xml:space="preserve">отвода, регистрация земельных участков, занятых автодорогами местного значения </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Сельское поселение Абуляисовский сельсовет </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 До 2017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Pr>
                <w:sz w:val="24"/>
                <w:szCs w:val="24"/>
              </w:rPr>
              <w:t>180 000</w:t>
            </w:r>
          </w:p>
        </w:tc>
      </w:tr>
      <w:tr w:rsidR="003228F6" w:rsidTr="003228F6">
        <w:trPr>
          <w:trHeight w:val="2270"/>
        </w:trPr>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lastRenderedPageBreak/>
              <w:t xml:space="preserve">Инвентаризация с оценкой технического </w:t>
            </w:r>
          </w:p>
          <w:p w:rsidR="003228F6" w:rsidRPr="00AF19D9" w:rsidRDefault="003228F6" w:rsidP="003228F6">
            <w:pPr>
              <w:rPr>
                <w:sz w:val="24"/>
                <w:szCs w:val="24"/>
              </w:rPr>
            </w:pPr>
            <w:r w:rsidRPr="00AF19D9">
              <w:rPr>
                <w:sz w:val="24"/>
                <w:szCs w:val="24"/>
              </w:rPr>
              <w:t xml:space="preserve">состояния всех инженерных сооружений </w:t>
            </w:r>
          </w:p>
          <w:p w:rsidR="003228F6" w:rsidRPr="00AF19D9" w:rsidRDefault="003228F6" w:rsidP="003228F6">
            <w:pPr>
              <w:rPr>
                <w:sz w:val="24"/>
                <w:szCs w:val="24"/>
              </w:rPr>
            </w:pPr>
            <w:r w:rsidRPr="00AF19D9">
              <w:rPr>
                <w:sz w:val="24"/>
                <w:szCs w:val="24"/>
              </w:rPr>
              <w:t xml:space="preserve">на автомобильных дорогах и улицах </w:t>
            </w:r>
          </w:p>
          <w:p w:rsidR="003228F6" w:rsidRPr="00AF19D9" w:rsidRDefault="003228F6" w:rsidP="003228F6">
            <w:pPr>
              <w:rPr>
                <w:sz w:val="24"/>
                <w:szCs w:val="24"/>
              </w:rPr>
            </w:pPr>
            <w:r w:rsidRPr="00AF19D9">
              <w:rPr>
                <w:sz w:val="24"/>
                <w:szCs w:val="24"/>
              </w:rPr>
              <w:t xml:space="preserve">поселения  (в том числе гидротехнических сооружений, используемых для движения </w:t>
            </w:r>
          </w:p>
          <w:p w:rsidR="003228F6" w:rsidRPr="00AF19D9" w:rsidRDefault="003228F6" w:rsidP="003228F6">
            <w:pPr>
              <w:rPr>
                <w:sz w:val="24"/>
                <w:szCs w:val="24"/>
              </w:rPr>
            </w:pPr>
            <w:r w:rsidRPr="00AF19D9">
              <w:rPr>
                <w:sz w:val="24"/>
                <w:szCs w:val="24"/>
              </w:rPr>
              <w:t>автомобильного транспорта), определение сроков и объёмов необходимой реконструкции или нового строительства</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Сельское поселение Абуляисовский сельсовет </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2018-2020</w:t>
            </w:r>
            <w:r>
              <w:rPr>
                <w:sz w:val="24"/>
                <w:szCs w:val="24"/>
              </w:rPr>
              <w:t xml:space="preserve">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Pr>
                <w:sz w:val="24"/>
                <w:szCs w:val="24"/>
              </w:rPr>
              <w:t>100 000</w:t>
            </w:r>
          </w:p>
        </w:tc>
      </w:tr>
      <w:tr w:rsidR="003228F6" w:rsidTr="003228F6">
        <w:trPr>
          <w:trHeight w:val="984"/>
        </w:trPr>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Реконструкция, ремонт, устройство </w:t>
            </w:r>
          </w:p>
          <w:p w:rsidR="003228F6" w:rsidRPr="00AF19D9" w:rsidRDefault="003228F6" w:rsidP="003228F6">
            <w:pPr>
              <w:rPr>
                <w:sz w:val="24"/>
                <w:szCs w:val="24"/>
              </w:rPr>
            </w:pPr>
            <w:r w:rsidRPr="00AF19D9">
              <w:rPr>
                <w:sz w:val="24"/>
                <w:szCs w:val="24"/>
              </w:rPr>
              <w:t xml:space="preserve">твёрдого покрытия на улицах </w:t>
            </w:r>
          </w:p>
          <w:p w:rsidR="003228F6" w:rsidRPr="00AF19D9" w:rsidRDefault="003228F6" w:rsidP="003228F6">
            <w:pPr>
              <w:rPr>
                <w:sz w:val="24"/>
                <w:szCs w:val="24"/>
              </w:rPr>
            </w:pPr>
            <w:r w:rsidRPr="00AF19D9">
              <w:rPr>
                <w:sz w:val="24"/>
                <w:szCs w:val="24"/>
              </w:rPr>
              <w:t xml:space="preserve">населённых пунктов </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2017-20</w:t>
            </w:r>
            <w:r>
              <w:rPr>
                <w:sz w:val="24"/>
                <w:szCs w:val="24"/>
              </w:rPr>
              <w:t>20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Pr>
                <w:sz w:val="24"/>
                <w:szCs w:val="24"/>
              </w:rPr>
              <w:t>400 000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Комплексное строительство дорог и </w:t>
            </w:r>
          </w:p>
          <w:p w:rsidR="003228F6" w:rsidRPr="00AF19D9" w:rsidRDefault="003228F6" w:rsidP="003228F6">
            <w:pPr>
              <w:rPr>
                <w:sz w:val="24"/>
                <w:szCs w:val="24"/>
              </w:rPr>
            </w:pPr>
            <w:r w:rsidRPr="00AF19D9">
              <w:rPr>
                <w:sz w:val="24"/>
                <w:szCs w:val="24"/>
              </w:rPr>
              <w:t xml:space="preserve">тротуаров при освоении новых территорий для жилищного и промышленного строительства перспектива </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перспектива</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при освоении </w:t>
            </w:r>
          </w:p>
          <w:p w:rsidR="003228F6" w:rsidRPr="00AF19D9" w:rsidRDefault="003228F6" w:rsidP="003228F6">
            <w:pPr>
              <w:rPr>
                <w:sz w:val="24"/>
                <w:szCs w:val="24"/>
              </w:rPr>
            </w:pPr>
            <w:r w:rsidRPr="00AF19D9">
              <w:rPr>
                <w:sz w:val="24"/>
                <w:szCs w:val="24"/>
              </w:rPr>
              <w:t xml:space="preserve">новых территорий </w:t>
            </w:r>
          </w:p>
          <w:p w:rsidR="003228F6" w:rsidRPr="00AF19D9" w:rsidRDefault="003228F6" w:rsidP="003228F6">
            <w:pPr>
              <w:rPr>
                <w:sz w:val="24"/>
                <w:szCs w:val="24"/>
              </w:rPr>
            </w:pPr>
            <w:r w:rsidRPr="00AF19D9">
              <w:rPr>
                <w:sz w:val="24"/>
                <w:szCs w:val="24"/>
              </w:rPr>
              <w:t xml:space="preserve">для жилищного и </w:t>
            </w:r>
          </w:p>
          <w:p w:rsidR="003228F6" w:rsidRPr="00AF19D9" w:rsidRDefault="003228F6" w:rsidP="003228F6">
            <w:pPr>
              <w:rPr>
                <w:sz w:val="24"/>
                <w:szCs w:val="24"/>
              </w:rPr>
            </w:pPr>
            <w:r w:rsidRPr="00AF19D9">
              <w:rPr>
                <w:sz w:val="24"/>
                <w:szCs w:val="24"/>
              </w:rPr>
              <w:t xml:space="preserve">промышленного </w:t>
            </w:r>
          </w:p>
          <w:p w:rsidR="003228F6" w:rsidRPr="00AF19D9" w:rsidRDefault="003228F6" w:rsidP="003228F6">
            <w:pPr>
              <w:rPr>
                <w:sz w:val="24"/>
                <w:szCs w:val="24"/>
              </w:rPr>
            </w:pPr>
            <w:r w:rsidRPr="00AF19D9">
              <w:rPr>
                <w:sz w:val="24"/>
                <w:szCs w:val="24"/>
              </w:rPr>
              <w:t>строительства</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36B00" w:rsidRDefault="003228F6" w:rsidP="003228F6">
            <w:pPr>
              <w:rPr>
                <w:sz w:val="24"/>
                <w:szCs w:val="24"/>
              </w:rPr>
            </w:pPr>
            <w:r>
              <w:rPr>
                <w:sz w:val="24"/>
                <w:szCs w:val="24"/>
              </w:rPr>
              <w:t>Установка дорожных знаков улично – дорожной сети</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36B00" w:rsidRDefault="003228F6" w:rsidP="003228F6">
            <w:pPr>
              <w:rPr>
                <w:sz w:val="24"/>
                <w:szCs w:val="24"/>
              </w:rPr>
            </w:pPr>
            <w:r w:rsidRPr="00A36B00">
              <w:rPr>
                <w:sz w:val="24"/>
                <w:szCs w:val="24"/>
              </w:rPr>
              <w:t>2022-2025</w:t>
            </w:r>
            <w:r>
              <w:rPr>
                <w:sz w:val="24"/>
                <w:szCs w:val="24"/>
              </w:rPr>
              <w:t xml:space="preserve">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Pr>
                <w:sz w:val="24"/>
                <w:szCs w:val="24"/>
              </w:rPr>
              <w:t>50 000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Разработка и принятие муниципальной </w:t>
            </w:r>
          </w:p>
          <w:p w:rsidR="003228F6" w:rsidRPr="00AF19D9" w:rsidRDefault="003228F6" w:rsidP="003228F6">
            <w:pPr>
              <w:rPr>
                <w:sz w:val="24"/>
                <w:szCs w:val="24"/>
              </w:rPr>
            </w:pPr>
            <w:r w:rsidRPr="00AF19D9">
              <w:rPr>
                <w:sz w:val="24"/>
                <w:szCs w:val="24"/>
              </w:rPr>
              <w:t xml:space="preserve">целевой программы поэтапного </w:t>
            </w:r>
          </w:p>
          <w:p w:rsidR="003228F6" w:rsidRPr="00AF19D9" w:rsidRDefault="003228F6" w:rsidP="003228F6">
            <w:pPr>
              <w:rPr>
                <w:sz w:val="24"/>
                <w:szCs w:val="24"/>
              </w:rPr>
            </w:pPr>
            <w:r w:rsidRPr="00AF19D9">
              <w:rPr>
                <w:sz w:val="24"/>
                <w:szCs w:val="24"/>
              </w:rPr>
              <w:t xml:space="preserve">строительства и реконструкции улиц в </w:t>
            </w:r>
          </w:p>
          <w:p w:rsidR="003228F6" w:rsidRPr="00AF19D9" w:rsidRDefault="003228F6" w:rsidP="003228F6">
            <w:pPr>
              <w:rPr>
                <w:sz w:val="24"/>
                <w:szCs w:val="24"/>
              </w:rPr>
            </w:pPr>
            <w:r w:rsidRPr="00AF19D9">
              <w:rPr>
                <w:sz w:val="24"/>
                <w:szCs w:val="24"/>
              </w:rPr>
              <w:t xml:space="preserve">населённых пунктах сельского поселения на основе решений настоящего Программы. </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2017-2020</w:t>
            </w:r>
            <w:r>
              <w:rPr>
                <w:sz w:val="24"/>
                <w:szCs w:val="24"/>
              </w:rPr>
              <w:t xml:space="preserve">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sz w:val="24"/>
                <w:szCs w:val="24"/>
              </w:rPr>
            </w:pPr>
            <w:r w:rsidRPr="00AF19D9">
              <w:rPr>
                <w:sz w:val="24"/>
                <w:szCs w:val="24"/>
              </w:rPr>
              <w:t>-</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Утверждение перечня автодорог местного значения в соответствии с </w:t>
            </w:r>
          </w:p>
          <w:p w:rsidR="003228F6" w:rsidRPr="00AF19D9" w:rsidRDefault="003228F6" w:rsidP="003228F6">
            <w:pPr>
              <w:rPr>
                <w:sz w:val="24"/>
                <w:szCs w:val="24"/>
              </w:rPr>
            </w:pPr>
            <w:r w:rsidRPr="00AF19D9">
              <w:rPr>
                <w:sz w:val="24"/>
                <w:szCs w:val="24"/>
              </w:rPr>
              <w:t xml:space="preserve">классификацией автодорог. </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b/>
                <w:sz w:val="24"/>
                <w:szCs w:val="24"/>
              </w:rPr>
            </w:pPr>
            <w:r w:rsidRPr="00AF19D9">
              <w:rPr>
                <w:sz w:val="24"/>
                <w:szCs w:val="24"/>
              </w:rPr>
              <w:t xml:space="preserve">До 2017 г. </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F19D9" w:rsidRDefault="003228F6" w:rsidP="003228F6">
            <w:pPr>
              <w:rPr>
                <w:b/>
                <w:i/>
                <w:sz w:val="24"/>
                <w:szCs w:val="24"/>
              </w:rPr>
            </w:pPr>
            <w:r w:rsidRPr="00AF19D9">
              <w:rPr>
                <w:b/>
                <w:sz w:val="24"/>
                <w:szCs w:val="24"/>
              </w:rPr>
              <w:t>-</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Pr="00A36B00" w:rsidRDefault="003228F6" w:rsidP="003228F6">
            <w:pPr>
              <w:rPr>
                <w:sz w:val="24"/>
                <w:szCs w:val="24"/>
              </w:rPr>
            </w:pPr>
            <w:r>
              <w:rPr>
                <w:sz w:val="24"/>
                <w:szCs w:val="24"/>
              </w:rPr>
              <w:t>Освещение автомобильных дорог</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Pr>
                <w:sz w:val="24"/>
                <w:szCs w:val="24"/>
              </w:rPr>
              <w:t>2017-2033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Pr="00A36B00" w:rsidRDefault="003228F6" w:rsidP="003228F6">
            <w:pPr>
              <w:rPr>
                <w:sz w:val="24"/>
                <w:szCs w:val="24"/>
              </w:rPr>
            </w:pPr>
            <w:r w:rsidRPr="00A36B00">
              <w:rPr>
                <w:sz w:val="24"/>
                <w:szCs w:val="24"/>
              </w:rPr>
              <w:t>100 000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rPr>
            </w:pPr>
            <w:r>
              <w:rPr>
                <w:sz w:val="24"/>
                <w:szCs w:val="24"/>
              </w:rPr>
              <w:t>Ремонт автомобильной дороги (укрепление обочин, очистка канав) д. Абуляисово, ул. Пенсионеров 300 м.</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t>2017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50 000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shd w:val="clear" w:color="auto" w:fill="FFFF00"/>
              </w:rPr>
            </w:pPr>
            <w:r>
              <w:rPr>
                <w:sz w:val="24"/>
                <w:szCs w:val="24"/>
              </w:rPr>
              <w:t>Ремонт автомобильной дороги (укрепление обочин, очистка канав) д. Малиновка, ул. Молодежная, 200 м.</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t>2018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50 000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rPr>
            </w:pPr>
            <w:r>
              <w:rPr>
                <w:sz w:val="24"/>
                <w:szCs w:val="24"/>
              </w:rPr>
              <w:t>Ремонт автомобильной дороги (укрепление обочин, очистка канав) д. Малиновка, ул. Бату, 300 м.</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t>2019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50 000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rPr>
            </w:pPr>
            <w:r>
              <w:rPr>
                <w:sz w:val="24"/>
                <w:szCs w:val="24"/>
              </w:rPr>
              <w:t>Ремонт автомобильной дороги (укрепление обочин, очистка канав) д. Абуляисово, 300 м.</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 xml:space="preserve">Сельское поселение Абуляисовский </w:t>
            </w:r>
            <w:r w:rsidRPr="00AF19D9">
              <w:rPr>
                <w:sz w:val="24"/>
                <w:szCs w:val="24"/>
              </w:rPr>
              <w:lastRenderedPageBreak/>
              <w:t>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lastRenderedPageBreak/>
              <w:t>2018-2019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100 000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rPr>
            </w:pPr>
            <w:r>
              <w:rPr>
                <w:sz w:val="24"/>
                <w:szCs w:val="24"/>
              </w:rPr>
              <w:lastRenderedPageBreak/>
              <w:t>Ремонт автомобильной дороги (укрепление обочин, очистка канав) д. Малиновка, ул. Школьная, 450 м.</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t>2020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50 000</w:t>
            </w:r>
          </w:p>
        </w:tc>
      </w:tr>
      <w:tr w:rsidR="003228F6" w:rsidTr="003228F6">
        <w:tc>
          <w:tcPr>
            <w:tcW w:w="5113" w:type="dxa"/>
            <w:tcBorders>
              <w:top w:val="single" w:sz="4" w:space="0" w:color="000000"/>
              <w:left w:val="single" w:sz="4" w:space="0" w:color="000000"/>
              <w:bottom w:val="single" w:sz="4" w:space="0" w:color="000000"/>
            </w:tcBorders>
            <w:shd w:val="clear" w:color="auto" w:fill="auto"/>
          </w:tcPr>
          <w:p w:rsidR="003228F6" w:rsidRDefault="003228F6" w:rsidP="003228F6">
            <w:pPr>
              <w:jc w:val="both"/>
              <w:rPr>
                <w:sz w:val="24"/>
                <w:szCs w:val="24"/>
              </w:rPr>
            </w:pPr>
            <w:r>
              <w:rPr>
                <w:sz w:val="24"/>
                <w:szCs w:val="24"/>
              </w:rPr>
              <w:t>Ремонт автомобильной дороги (ямочный ремонт асфальта) д. Малиновка, ул. Молодежная, Бату, Победы, Школьная;  д. Абуляисово, ул. Ишапай</w:t>
            </w:r>
          </w:p>
        </w:tc>
        <w:tc>
          <w:tcPr>
            <w:tcW w:w="2000" w:type="dxa"/>
            <w:tcBorders>
              <w:top w:val="single" w:sz="4" w:space="0" w:color="000000"/>
              <w:left w:val="single" w:sz="4" w:space="0" w:color="000000"/>
              <w:bottom w:val="single" w:sz="4" w:space="0" w:color="000000"/>
            </w:tcBorders>
            <w:shd w:val="clear" w:color="auto" w:fill="auto"/>
          </w:tcPr>
          <w:p w:rsidR="003228F6" w:rsidRPr="00AF19D9" w:rsidRDefault="003228F6" w:rsidP="003228F6">
            <w:pPr>
              <w:rPr>
                <w:sz w:val="24"/>
                <w:szCs w:val="24"/>
              </w:rPr>
            </w:pPr>
            <w:r w:rsidRPr="00AF19D9">
              <w:rPr>
                <w:sz w:val="24"/>
                <w:szCs w:val="24"/>
              </w:rPr>
              <w:t>Сельское поселение Абуляисовский сельсовет</w:t>
            </w:r>
          </w:p>
        </w:tc>
        <w:tc>
          <w:tcPr>
            <w:tcW w:w="1500" w:type="dxa"/>
            <w:tcBorders>
              <w:top w:val="single" w:sz="4" w:space="0" w:color="000000"/>
              <w:left w:val="single" w:sz="4" w:space="0" w:color="000000"/>
              <w:bottom w:val="single" w:sz="4" w:space="0" w:color="000000"/>
            </w:tcBorders>
            <w:shd w:val="clear" w:color="auto" w:fill="auto"/>
          </w:tcPr>
          <w:p w:rsidR="003228F6" w:rsidRDefault="003228F6" w:rsidP="003228F6">
            <w:pPr>
              <w:pStyle w:val="western"/>
            </w:pPr>
            <w:r>
              <w:t>2017-2033 г.</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3228F6" w:rsidRDefault="003228F6" w:rsidP="003228F6">
            <w:pPr>
              <w:pStyle w:val="western"/>
            </w:pPr>
            <w:r>
              <w:t>800 000</w:t>
            </w:r>
          </w:p>
        </w:tc>
      </w:tr>
    </w:tbl>
    <w:p w:rsidR="003228F6" w:rsidRDefault="003228F6" w:rsidP="003228F6">
      <w:pPr>
        <w:spacing w:line="100" w:lineRule="atLeast"/>
        <w:jc w:val="center"/>
        <w:rPr>
          <w:b/>
          <w:i/>
          <w:sz w:val="28"/>
          <w:szCs w:val="28"/>
        </w:rPr>
      </w:pPr>
    </w:p>
    <w:p w:rsidR="003228F6" w:rsidRDefault="003228F6" w:rsidP="003228F6">
      <w:pPr>
        <w:pStyle w:val="ConsPlusNormal"/>
        <w:widowControl/>
        <w:ind w:firstLine="708"/>
        <w:jc w:val="both"/>
        <w:rPr>
          <w:rFonts w:ascii="Times New Roman" w:hAnsi="Times New Roman" w:cs="Times New Roman"/>
          <w:sz w:val="28"/>
          <w:szCs w:val="28"/>
        </w:rPr>
      </w:pPr>
    </w:p>
    <w:p w:rsidR="003228F6" w:rsidRPr="00A36B00" w:rsidRDefault="003228F6" w:rsidP="003228F6">
      <w:pPr>
        <w:pStyle w:val="ConsPlusNormal"/>
        <w:widowControl/>
        <w:ind w:firstLine="0"/>
        <w:jc w:val="center"/>
        <w:rPr>
          <w:rFonts w:ascii="Times New Roman" w:hAnsi="Times New Roman" w:cs="Times New Roman"/>
          <w:b/>
          <w:sz w:val="24"/>
          <w:szCs w:val="24"/>
        </w:rPr>
      </w:pPr>
      <w:r w:rsidRPr="00A36B00">
        <w:rPr>
          <w:rFonts w:ascii="Times New Roman" w:hAnsi="Times New Roman" w:cs="Times New Roman"/>
          <w:b/>
          <w:sz w:val="24"/>
          <w:szCs w:val="24"/>
        </w:rPr>
        <w:t>6. Предложения по инвестиционным преобразованиям,</w:t>
      </w:r>
    </w:p>
    <w:p w:rsidR="003228F6" w:rsidRPr="00A36B00" w:rsidRDefault="003228F6" w:rsidP="003228F6">
      <w:pPr>
        <w:pStyle w:val="ConsPlusNormal"/>
        <w:widowControl/>
        <w:ind w:firstLine="0"/>
        <w:jc w:val="center"/>
        <w:rPr>
          <w:rFonts w:ascii="Times New Roman" w:hAnsi="Times New Roman" w:cs="Times New Roman"/>
          <w:b/>
          <w:sz w:val="24"/>
          <w:szCs w:val="24"/>
        </w:rPr>
      </w:pPr>
      <w:r w:rsidRPr="00A36B00">
        <w:rPr>
          <w:rFonts w:ascii="Times New Roman" w:hAnsi="Times New Roman" w:cs="Times New Roman"/>
          <w:b/>
          <w:sz w:val="24"/>
          <w:szCs w:val="24"/>
        </w:rPr>
        <w:t xml:space="preserve"> совершенствованию правового и информационного обеспечения деятельности в сфере проектирования, строительства, реконструкции объектов транспортно инфраструктуры на территории поселения.</w:t>
      </w:r>
    </w:p>
    <w:p w:rsidR="003228F6" w:rsidRPr="00A36B00" w:rsidRDefault="003228F6" w:rsidP="003228F6">
      <w:pPr>
        <w:pStyle w:val="ConsPlusNormal"/>
        <w:widowControl/>
        <w:ind w:firstLine="0"/>
        <w:jc w:val="center"/>
        <w:rPr>
          <w:rFonts w:ascii="Times New Roman" w:hAnsi="Times New Roman" w:cs="Times New Roman"/>
          <w:b/>
          <w:sz w:val="24"/>
          <w:szCs w:val="24"/>
        </w:rPr>
      </w:pPr>
    </w:p>
    <w:p w:rsidR="003228F6" w:rsidRPr="00A36B00" w:rsidRDefault="003228F6" w:rsidP="003228F6">
      <w:pPr>
        <w:pStyle w:val="ConsPlusNormal"/>
        <w:widowControl/>
        <w:ind w:firstLine="708"/>
        <w:jc w:val="both"/>
        <w:rPr>
          <w:rFonts w:ascii="Times New Roman" w:hAnsi="Times New Roman" w:cs="Times New Roman"/>
          <w:b/>
          <w:sz w:val="24"/>
          <w:szCs w:val="24"/>
        </w:rPr>
      </w:pPr>
      <w:r w:rsidRPr="00A36B00">
        <w:rPr>
          <w:rFonts w:ascii="Times New Roman" w:hAnsi="Times New Roman" w:cs="Times New Roman"/>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3228F6" w:rsidRDefault="003228F6" w:rsidP="003228F6">
      <w:pPr>
        <w:pStyle w:val="ConsPlusNormal"/>
        <w:widowControl/>
        <w:ind w:firstLine="0"/>
        <w:jc w:val="both"/>
        <w:rPr>
          <w:rFonts w:ascii="Times New Roman" w:hAnsi="Times New Roman" w:cs="Times New Roman"/>
          <w:b/>
          <w:sz w:val="28"/>
          <w:szCs w:val="28"/>
        </w:rPr>
      </w:pPr>
    </w:p>
    <w:p w:rsidR="00EA3315" w:rsidRPr="00000A1E" w:rsidRDefault="00EA3315" w:rsidP="00EA3315">
      <w:pPr>
        <w:pStyle w:val="ConsPlusNormal"/>
        <w:widowControl/>
        <w:ind w:firstLine="0"/>
        <w:jc w:val="both"/>
        <w:rPr>
          <w:rFonts w:ascii="Times New Roman" w:hAnsi="Times New Roman"/>
          <w:b/>
          <w:sz w:val="28"/>
          <w:szCs w:val="28"/>
        </w:rPr>
      </w:pPr>
    </w:p>
    <w:sectPr w:rsidR="00EA3315" w:rsidRPr="00000A1E" w:rsidSect="008639AB">
      <w:type w:val="continuous"/>
      <w:pgSz w:w="11905" w:h="16837" w:code="9"/>
      <w:pgMar w:top="1134" w:right="567"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583" w:rsidRDefault="003B0583">
      <w:r>
        <w:separator/>
      </w:r>
    </w:p>
  </w:endnote>
  <w:endnote w:type="continuationSeparator" w:id="0">
    <w:p w:rsidR="003B0583" w:rsidRDefault="003B0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h Newton">
    <w:altName w:val="Courier New"/>
    <w:charset w:val="00"/>
    <w:family w:val="auto"/>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Bash Times New Rozaliya">
    <w:altName w:val="Times New Roman"/>
    <w:charset w:val="CC"/>
    <w:family w:val="roman"/>
    <w:pitch w:val="variable"/>
    <w:sig w:usb0="00000001"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583" w:rsidRDefault="003B0583">
      <w:r>
        <w:separator/>
      </w:r>
    </w:p>
  </w:footnote>
  <w:footnote w:type="continuationSeparator" w:id="0">
    <w:p w:rsidR="003B0583" w:rsidRDefault="003B05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5"/>
    <w:multiLevelType w:val="multilevel"/>
    <w:tmpl w:val="00000005"/>
    <w:name w:val="WWNum5"/>
    <w:lvl w:ilvl="0">
      <w:start w:val="1"/>
      <w:numFmt w:val="decimal"/>
      <w:lvlText w:val="%1."/>
      <w:lvlJc w:val="left"/>
      <w:pPr>
        <w:tabs>
          <w:tab w:val="num" w:pos="0"/>
        </w:tabs>
        <w:ind w:left="121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7"/>
    <w:lvl w:ilvl="0">
      <w:start w:val="1"/>
      <w:numFmt w:val="decimal"/>
      <w:lvlText w:val="%1."/>
      <w:lvlJc w:val="left"/>
      <w:pPr>
        <w:tabs>
          <w:tab w:val="num" w:pos="0"/>
        </w:tabs>
        <w:ind w:left="757"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Num8"/>
    <w:lvl w:ilvl="0">
      <w:start w:val="3"/>
      <w:numFmt w:val="decimal"/>
      <w:lvlText w:val="%1."/>
      <w:lvlJc w:val="left"/>
      <w:pPr>
        <w:tabs>
          <w:tab w:val="num" w:pos="0"/>
        </w:tabs>
        <w:ind w:left="450" w:hanging="450"/>
      </w:pPr>
    </w:lvl>
    <w:lvl w:ilvl="1">
      <w:start w:val="2"/>
      <w:numFmt w:val="decimal"/>
      <w:lvlText w:val="%1.%2."/>
      <w:lvlJc w:val="left"/>
      <w:pPr>
        <w:tabs>
          <w:tab w:val="num" w:pos="0"/>
        </w:tabs>
        <w:ind w:left="2575" w:hanging="720"/>
      </w:pPr>
    </w:lvl>
    <w:lvl w:ilvl="2">
      <w:start w:val="1"/>
      <w:numFmt w:val="decimal"/>
      <w:lvlText w:val="%1.%2.%3."/>
      <w:lvlJc w:val="left"/>
      <w:pPr>
        <w:tabs>
          <w:tab w:val="num" w:pos="0"/>
        </w:tabs>
        <w:ind w:left="4430" w:hanging="720"/>
      </w:pPr>
    </w:lvl>
    <w:lvl w:ilvl="3">
      <w:start w:val="1"/>
      <w:numFmt w:val="decimal"/>
      <w:lvlText w:val="%1.%2.%3.%4."/>
      <w:lvlJc w:val="left"/>
      <w:pPr>
        <w:tabs>
          <w:tab w:val="num" w:pos="0"/>
        </w:tabs>
        <w:ind w:left="6645" w:hanging="1080"/>
      </w:pPr>
    </w:lvl>
    <w:lvl w:ilvl="4">
      <w:start w:val="1"/>
      <w:numFmt w:val="decimal"/>
      <w:lvlText w:val="%1.%2.%3.%4.%5."/>
      <w:lvlJc w:val="left"/>
      <w:pPr>
        <w:tabs>
          <w:tab w:val="num" w:pos="0"/>
        </w:tabs>
        <w:ind w:left="8500" w:hanging="1080"/>
      </w:pPr>
    </w:lvl>
    <w:lvl w:ilvl="5">
      <w:start w:val="1"/>
      <w:numFmt w:val="decimal"/>
      <w:lvlText w:val="%1.%2.%3.%4.%5.%6."/>
      <w:lvlJc w:val="left"/>
      <w:pPr>
        <w:tabs>
          <w:tab w:val="num" w:pos="0"/>
        </w:tabs>
        <w:ind w:left="10715" w:hanging="1440"/>
      </w:pPr>
    </w:lvl>
    <w:lvl w:ilvl="6">
      <w:start w:val="1"/>
      <w:numFmt w:val="decimal"/>
      <w:lvlText w:val="%1.%2.%3.%4.%5.%6.%7."/>
      <w:lvlJc w:val="left"/>
      <w:pPr>
        <w:tabs>
          <w:tab w:val="num" w:pos="0"/>
        </w:tabs>
        <w:ind w:left="12930" w:hanging="1800"/>
      </w:pPr>
    </w:lvl>
    <w:lvl w:ilvl="7">
      <w:start w:val="1"/>
      <w:numFmt w:val="decimal"/>
      <w:lvlText w:val="%1.%2.%3.%4.%5.%6.%7.%8."/>
      <w:lvlJc w:val="left"/>
      <w:pPr>
        <w:tabs>
          <w:tab w:val="num" w:pos="0"/>
        </w:tabs>
        <w:ind w:left="14785" w:hanging="1800"/>
      </w:pPr>
    </w:lvl>
    <w:lvl w:ilvl="8">
      <w:start w:val="1"/>
      <w:numFmt w:val="decimal"/>
      <w:lvlText w:val="%1.%2.%3.%4.%5.%6.%7.%8.%9."/>
      <w:lvlJc w:val="left"/>
      <w:pPr>
        <w:tabs>
          <w:tab w:val="num" w:pos="0"/>
        </w:tabs>
        <w:ind w:left="17000" w:hanging="2160"/>
      </w:pPr>
    </w:lvl>
  </w:abstractNum>
  <w:abstractNum w:abstractNumId="6" w15:restartNumberingAfterBreak="0">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8" w15:restartNumberingAfterBreak="0">
    <w:nsid w:val="09C56DD8"/>
    <w:multiLevelType w:val="hybridMultilevel"/>
    <w:tmpl w:val="84760A76"/>
    <w:lvl w:ilvl="0" w:tplc="04190001">
      <w:start w:val="1"/>
      <w:numFmt w:val="bullet"/>
      <w:lvlText w:val=""/>
      <w:lvlJc w:val="left"/>
      <w:pPr>
        <w:tabs>
          <w:tab w:val="num" w:pos="1622"/>
        </w:tabs>
        <w:ind w:left="1622" w:hanging="360"/>
      </w:pPr>
      <w:rPr>
        <w:rFonts w:ascii="Symbol" w:hAnsi="Symbol" w:hint="default"/>
      </w:rPr>
    </w:lvl>
    <w:lvl w:ilvl="1" w:tplc="04190003">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9" w15:restartNumberingAfterBreak="0">
    <w:nsid w:val="24CB4792"/>
    <w:multiLevelType w:val="multilevel"/>
    <w:tmpl w:val="FB66118A"/>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906"/>
        </w:tabs>
        <w:ind w:left="906" w:hanging="48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0" w15:restartNumberingAfterBreak="0">
    <w:nsid w:val="3EFB701E"/>
    <w:multiLevelType w:val="multilevel"/>
    <w:tmpl w:val="F296EAFE"/>
    <w:lvl w:ilvl="0">
      <w:start w:val="2"/>
      <w:numFmt w:val="decimal"/>
      <w:lvlText w:val="%1."/>
      <w:lvlJc w:val="left"/>
      <w:pPr>
        <w:tabs>
          <w:tab w:val="num" w:pos="360"/>
        </w:tabs>
        <w:ind w:left="360" w:hanging="360"/>
      </w:pPr>
      <w:rPr>
        <w:rFonts w:hint="default"/>
        <w:b/>
      </w:rPr>
    </w:lvl>
    <w:lvl w:ilvl="1">
      <w:start w:val="3"/>
      <w:numFmt w:val="decimal"/>
      <w:lvlText w:val="%1.%2."/>
      <w:lvlJc w:val="left"/>
      <w:pPr>
        <w:tabs>
          <w:tab w:val="num" w:pos="840"/>
        </w:tabs>
        <w:ind w:left="840" w:hanging="360"/>
      </w:pPr>
      <w:rPr>
        <w:rFonts w:hint="default"/>
        <w:b/>
      </w:rPr>
    </w:lvl>
    <w:lvl w:ilvl="2">
      <w:start w:val="1"/>
      <w:numFmt w:val="decimal"/>
      <w:lvlText w:val="%1.%2.%3."/>
      <w:lvlJc w:val="left"/>
      <w:pPr>
        <w:tabs>
          <w:tab w:val="num" w:pos="1680"/>
        </w:tabs>
        <w:ind w:left="1680" w:hanging="720"/>
      </w:pPr>
      <w:rPr>
        <w:rFonts w:hint="default"/>
        <w:b/>
      </w:rPr>
    </w:lvl>
    <w:lvl w:ilvl="3">
      <w:start w:val="1"/>
      <w:numFmt w:val="decimal"/>
      <w:lvlText w:val="%1.%2.%3.%4."/>
      <w:lvlJc w:val="left"/>
      <w:pPr>
        <w:tabs>
          <w:tab w:val="num" w:pos="2160"/>
        </w:tabs>
        <w:ind w:left="2160" w:hanging="720"/>
      </w:pPr>
      <w:rPr>
        <w:rFonts w:hint="default"/>
        <w:b/>
      </w:rPr>
    </w:lvl>
    <w:lvl w:ilvl="4">
      <w:start w:val="1"/>
      <w:numFmt w:val="decimal"/>
      <w:lvlText w:val="%1.%2.%3.%4.%5."/>
      <w:lvlJc w:val="left"/>
      <w:pPr>
        <w:tabs>
          <w:tab w:val="num" w:pos="3000"/>
        </w:tabs>
        <w:ind w:left="3000" w:hanging="1080"/>
      </w:pPr>
      <w:rPr>
        <w:rFonts w:hint="default"/>
        <w:b/>
      </w:rPr>
    </w:lvl>
    <w:lvl w:ilvl="5">
      <w:start w:val="1"/>
      <w:numFmt w:val="decimal"/>
      <w:lvlText w:val="%1.%2.%3.%4.%5.%6."/>
      <w:lvlJc w:val="left"/>
      <w:pPr>
        <w:tabs>
          <w:tab w:val="num" w:pos="3480"/>
        </w:tabs>
        <w:ind w:left="3480" w:hanging="1080"/>
      </w:pPr>
      <w:rPr>
        <w:rFonts w:hint="default"/>
        <w:b/>
      </w:rPr>
    </w:lvl>
    <w:lvl w:ilvl="6">
      <w:start w:val="1"/>
      <w:numFmt w:val="decimal"/>
      <w:lvlText w:val="%1.%2.%3.%4.%5.%6.%7."/>
      <w:lvlJc w:val="left"/>
      <w:pPr>
        <w:tabs>
          <w:tab w:val="num" w:pos="4320"/>
        </w:tabs>
        <w:ind w:left="4320" w:hanging="1440"/>
      </w:pPr>
      <w:rPr>
        <w:rFonts w:hint="default"/>
        <w:b/>
      </w:rPr>
    </w:lvl>
    <w:lvl w:ilvl="7">
      <w:start w:val="1"/>
      <w:numFmt w:val="decimal"/>
      <w:lvlText w:val="%1.%2.%3.%4.%5.%6.%7.%8."/>
      <w:lvlJc w:val="left"/>
      <w:pPr>
        <w:tabs>
          <w:tab w:val="num" w:pos="4800"/>
        </w:tabs>
        <w:ind w:left="4800" w:hanging="1440"/>
      </w:pPr>
      <w:rPr>
        <w:rFonts w:hint="default"/>
        <w:b/>
      </w:rPr>
    </w:lvl>
    <w:lvl w:ilvl="8">
      <w:start w:val="1"/>
      <w:numFmt w:val="decimal"/>
      <w:lvlText w:val="%1.%2.%3.%4.%5.%6.%7.%8.%9."/>
      <w:lvlJc w:val="left"/>
      <w:pPr>
        <w:tabs>
          <w:tab w:val="num" w:pos="5640"/>
        </w:tabs>
        <w:ind w:left="5640" w:hanging="1800"/>
      </w:pPr>
      <w:rPr>
        <w:rFonts w:hint="default"/>
        <w:b/>
      </w:rPr>
    </w:lvl>
  </w:abstractNum>
  <w:abstractNum w:abstractNumId="11" w15:restartNumberingAfterBreak="0">
    <w:nsid w:val="57483D10"/>
    <w:multiLevelType w:val="multilevel"/>
    <w:tmpl w:val="05EA215C"/>
    <w:lvl w:ilvl="0">
      <w:start w:val="1"/>
      <w:numFmt w:val="decimal"/>
      <w:lvlText w:val="%1."/>
      <w:lvlJc w:val="left"/>
      <w:rPr>
        <w:rFonts w:ascii="Times New Roman" w:eastAsia="Times New Roman" w:hAnsi="Times New Roman" w:cs="Times New Roman"/>
        <w:b/>
        <w:bCs/>
        <w:i w:val="0"/>
        <w:iCs w:val="0"/>
        <w:smallCaps w:val="0"/>
        <w:strike w:val="0"/>
        <w:color w:val="000000"/>
        <w:spacing w:val="-9"/>
        <w:w w:val="100"/>
        <w:position w:val="0"/>
        <w:sz w:val="28"/>
        <w:szCs w:val="28"/>
        <w:u w:val="none"/>
        <w:lang w:val="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9"/>
        <w:w w:val="100"/>
        <w:position w:val="0"/>
        <w:sz w:val="28"/>
        <w:szCs w:val="28"/>
        <w:u w:val="none"/>
        <w:lang w:val="ru"/>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9"/>
        <w:w w:val="100"/>
        <w:position w:val="0"/>
        <w:sz w:val="28"/>
        <w:szCs w:val="28"/>
        <w:u w:val="none"/>
        <w:lang w:val="ru"/>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9"/>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7"/>
  </w:num>
  <w:num w:numId="4">
    <w:abstractNumId w:val="8"/>
  </w:num>
  <w:num w:numId="5">
    <w:abstractNumId w:val="9"/>
  </w:num>
  <w:num w:numId="6">
    <w:abstractNumId w:val="0"/>
  </w:num>
  <w:num w:numId="7">
    <w:abstractNumId w:val="1"/>
  </w:num>
  <w:num w:numId="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0"/>
  <w:drawingGridVerticalSpacing w:val="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C28"/>
    <w:rsid w:val="00003890"/>
    <w:rsid w:val="00015F00"/>
    <w:rsid w:val="0002495A"/>
    <w:rsid w:val="000312E3"/>
    <w:rsid w:val="00035C8F"/>
    <w:rsid w:val="00053BF0"/>
    <w:rsid w:val="00065AAA"/>
    <w:rsid w:val="00066A3C"/>
    <w:rsid w:val="000703A2"/>
    <w:rsid w:val="00074C28"/>
    <w:rsid w:val="00086DDC"/>
    <w:rsid w:val="000874A1"/>
    <w:rsid w:val="00093A40"/>
    <w:rsid w:val="000C32D2"/>
    <w:rsid w:val="00102ED1"/>
    <w:rsid w:val="00124CED"/>
    <w:rsid w:val="00136FB4"/>
    <w:rsid w:val="001430DE"/>
    <w:rsid w:val="00146AB9"/>
    <w:rsid w:val="00150414"/>
    <w:rsid w:val="00181E0A"/>
    <w:rsid w:val="00186201"/>
    <w:rsid w:val="001910E6"/>
    <w:rsid w:val="001A09B6"/>
    <w:rsid w:val="001A2528"/>
    <w:rsid w:val="001A7D27"/>
    <w:rsid w:val="001D0483"/>
    <w:rsid w:val="001F271F"/>
    <w:rsid w:val="001F28D8"/>
    <w:rsid w:val="002005FC"/>
    <w:rsid w:val="00205635"/>
    <w:rsid w:val="00205880"/>
    <w:rsid w:val="0021317D"/>
    <w:rsid w:val="00224E4D"/>
    <w:rsid w:val="002270C0"/>
    <w:rsid w:val="002437CF"/>
    <w:rsid w:val="00244A02"/>
    <w:rsid w:val="00256DD9"/>
    <w:rsid w:val="002704E6"/>
    <w:rsid w:val="00271BD3"/>
    <w:rsid w:val="00284EB7"/>
    <w:rsid w:val="002E17DF"/>
    <w:rsid w:val="002E1CC5"/>
    <w:rsid w:val="002F6CBD"/>
    <w:rsid w:val="00301962"/>
    <w:rsid w:val="00302D9C"/>
    <w:rsid w:val="0032088B"/>
    <w:rsid w:val="003228F6"/>
    <w:rsid w:val="00342880"/>
    <w:rsid w:val="00346DE9"/>
    <w:rsid w:val="00352AEA"/>
    <w:rsid w:val="0036128D"/>
    <w:rsid w:val="00372F31"/>
    <w:rsid w:val="00375727"/>
    <w:rsid w:val="003A023C"/>
    <w:rsid w:val="003B0583"/>
    <w:rsid w:val="003B7886"/>
    <w:rsid w:val="003C0CA8"/>
    <w:rsid w:val="003D1EF5"/>
    <w:rsid w:val="003D7E47"/>
    <w:rsid w:val="003E0B36"/>
    <w:rsid w:val="004001AC"/>
    <w:rsid w:val="0043541B"/>
    <w:rsid w:val="00436D28"/>
    <w:rsid w:val="004372F9"/>
    <w:rsid w:val="00441AB1"/>
    <w:rsid w:val="004626DE"/>
    <w:rsid w:val="0046693B"/>
    <w:rsid w:val="00474F60"/>
    <w:rsid w:val="00476FB1"/>
    <w:rsid w:val="004832B9"/>
    <w:rsid w:val="00483F6E"/>
    <w:rsid w:val="00495A27"/>
    <w:rsid w:val="00496168"/>
    <w:rsid w:val="004A02BD"/>
    <w:rsid w:val="004A3C8F"/>
    <w:rsid w:val="004B1D23"/>
    <w:rsid w:val="004C1FF2"/>
    <w:rsid w:val="004C627F"/>
    <w:rsid w:val="004D2E2A"/>
    <w:rsid w:val="004D4BF3"/>
    <w:rsid w:val="004D75CA"/>
    <w:rsid w:val="004E1B65"/>
    <w:rsid w:val="004E787C"/>
    <w:rsid w:val="00505BFF"/>
    <w:rsid w:val="00510791"/>
    <w:rsid w:val="0053279B"/>
    <w:rsid w:val="005345EE"/>
    <w:rsid w:val="00541952"/>
    <w:rsid w:val="0054677C"/>
    <w:rsid w:val="0054727F"/>
    <w:rsid w:val="00550641"/>
    <w:rsid w:val="00555696"/>
    <w:rsid w:val="00556A4B"/>
    <w:rsid w:val="005842CD"/>
    <w:rsid w:val="005846FB"/>
    <w:rsid w:val="00591630"/>
    <w:rsid w:val="005935A1"/>
    <w:rsid w:val="005A6CC8"/>
    <w:rsid w:val="005B2082"/>
    <w:rsid w:val="005C5E11"/>
    <w:rsid w:val="005E2215"/>
    <w:rsid w:val="00600E73"/>
    <w:rsid w:val="00603712"/>
    <w:rsid w:val="006121A6"/>
    <w:rsid w:val="00614487"/>
    <w:rsid w:val="00622533"/>
    <w:rsid w:val="00623CCC"/>
    <w:rsid w:val="00634617"/>
    <w:rsid w:val="00635831"/>
    <w:rsid w:val="00641344"/>
    <w:rsid w:val="00641B02"/>
    <w:rsid w:val="006449FC"/>
    <w:rsid w:val="00647D64"/>
    <w:rsid w:val="00656554"/>
    <w:rsid w:val="0067057B"/>
    <w:rsid w:val="00675E1B"/>
    <w:rsid w:val="00683F0F"/>
    <w:rsid w:val="006B282A"/>
    <w:rsid w:val="006B624A"/>
    <w:rsid w:val="006C066F"/>
    <w:rsid w:val="006D2ECC"/>
    <w:rsid w:val="006D653D"/>
    <w:rsid w:val="006D7332"/>
    <w:rsid w:val="006E042D"/>
    <w:rsid w:val="006E6B7D"/>
    <w:rsid w:val="006F05B6"/>
    <w:rsid w:val="006F7F76"/>
    <w:rsid w:val="00712B69"/>
    <w:rsid w:val="0071440B"/>
    <w:rsid w:val="00720C5D"/>
    <w:rsid w:val="007310C9"/>
    <w:rsid w:val="00735AE5"/>
    <w:rsid w:val="00737405"/>
    <w:rsid w:val="00745520"/>
    <w:rsid w:val="00745F36"/>
    <w:rsid w:val="0075313D"/>
    <w:rsid w:val="0076022D"/>
    <w:rsid w:val="00761594"/>
    <w:rsid w:val="0076548E"/>
    <w:rsid w:val="00771593"/>
    <w:rsid w:val="00775D03"/>
    <w:rsid w:val="007A0DE1"/>
    <w:rsid w:val="007A0EB2"/>
    <w:rsid w:val="007A41A9"/>
    <w:rsid w:val="007B0804"/>
    <w:rsid w:val="007C155E"/>
    <w:rsid w:val="007C2F41"/>
    <w:rsid w:val="007C340D"/>
    <w:rsid w:val="007C3E65"/>
    <w:rsid w:val="007E0151"/>
    <w:rsid w:val="008114FC"/>
    <w:rsid w:val="008231C7"/>
    <w:rsid w:val="00826B27"/>
    <w:rsid w:val="008342FB"/>
    <w:rsid w:val="00846786"/>
    <w:rsid w:val="00853A36"/>
    <w:rsid w:val="00854F6B"/>
    <w:rsid w:val="00861B2E"/>
    <w:rsid w:val="008639AB"/>
    <w:rsid w:val="00870B63"/>
    <w:rsid w:val="008875C6"/>
    <w:rsid w:val="008A64AA"/>
    <w:rsid w:val="008B648C"/>
    <w:rsid w:val="008C53AC"/>
    <w:rsid w:val="008C5F1F"/>
    <w:rsid w:val="008D2B45"/>
    <w:rsid w:val="008E6E71"/>
    <w:rsid w:val="00902637"/>
    <w:rsid w:val="0092030B"/>
    <w:rsid w:val="00926C7E"/>
    <w:rsid w:val="0095362F"/>
    <w:rsid w:val="00966839"/>
    <w:rsid w:val="00991D5D"/>
    <w:rsid w:val="009A053E"/>
    <w:rsid w:val="009A2AC4"/>
    <w:rsid w:val="009B030A"/>
    <w:rsid w:val="009B37F7"/>
    <w:rsid w:val="009C2917"/>
    <w:rsid w:val="009E3C6A"/>
    <w:rsid w:val="009E41CB"/>
    <w:rsid w:val="009F0DF9"/>
    <w:rsid w:val="009F6390"/>
    <w:rsid w:val="00A1461B"/>
    <w:rsid w:val="00A25E73"/>
    <w:rsid w:val="00A346D9"/>
    <w:rsid w:val="00A3692D"/>
    <w:rsid w:val="00A477E7"/>
    <w:rsid w:val="00A53F8F"/>
    <w:rsid w:val="00A70FEA"/>
    <w:rsid w:val="00A71657"/>
    <w:rsid w:val="00A83836"/>
    <w:rsid w:val="00A838F5"/>
    <w:rsid w:val="00A91C4A"/>
    <w:rsid w:val="00A94A63"/>
    <w:rsid w:val="00A969E8"/>
    <w:rsid w:val="00AC61BE"/>
    <w:rsid w:val="00AE5536"/>
    <w:rsid w:val="00AE66C1"/>
    <w:rsid w:val="00AF70D1"/>
    <w:rsid w:val="00AF7AA3"/>
    <w:rsid w:val="00B02080"/>
    <w:rsid w:val="00B16003"/>
    <w:rsid w:val="00B16300"/>
    <w:rsid w:val="00B20F89"/>
    <w:rsid w:val="00B268C9"/>
    <w:rsid w:val="00B3023A"/>
    <w:rsid w:val="00B40C6A"/>
    <w:rsid w:val="00B50782"/>
    <w:rsid w:val="00B51AF2"/>
    <w:rsid w:val="00B53C98"/>
    <w:rsid w:val="00B6514C"/>
    <w:rsid w:val="00B74F52"/>
    <w:rsid w:val="00B80D0F"/>
    <w:rsid w:val="00B81FAD"/>
    <w:rsid w:val="00B82C0C"/>
    <w:rsid w:val="00B970A4"/>
    <w:rsid w:val="00BA2962"/>
    <w:rsid w:val="00BA7BFD"/>
    <w:rsid w:val="00BC3BAB"/>
    <w:rsid w:val="00BC7F50"/>
    <w:rsid w:val="00BD0D10"/>
    <w:rsid w:val="00BD1572"/>
    <w:rsid w:val="00BD4734"/>
    <w:rsid w:val="00BE46C4"/>
    <w:rsid w:val="00BF17BA"/>
    <w:rsid w:val="00C109A9"/>
    <w:rsid w:val="00C10FF2"/>
    <w:rsid w:val="00C14909"/>
    <w:rsid w:val="00C15DFB"/>
    <w:rsid w:val="00C36E27"/>
    <w:rsid w:val="00C43EB8"/>
    <w:rsid w:val="00C53780"/>
    <w:rsid w:val="00C71A29"/>
    <w:rsid w:val="00C8314F"/>
    <w:rsid w:val="00C94EB4"/>
    <w:rsid w:val="00CA1845"/>
    <w:rsid w:val="00CA5D24"/>
    <w:rsid w:val="00CC5F46"/>
    <w:rsid w:val="00CE6FAD"/>
    <w:rsid w:val="00CE7D0B"/>
    <w:rsid w:val="00CF1E1F"/>
    <w:rsid w:val="00CF4C82"/>
    <w:rsid w:val="00D06571"/>
    <w:rsid w:val="00D11036"/>
    <w:rsid w:val="00D252DD"/>
    <w:rsid w:val="00D31D8E"/>
    <w:rsid w:val="00D41CAC"/>
    <w:rsid w:val="00D42082"/>
    <w:rsid w:val="00D561EA"/>
    <w:rsid w:val="00D7003C"/>
    <w:rsid w:val="00D73033"/>
    <w:rsid w:val="00D772F0"/>
    <w:rsid w:val="00D7794B"/>
    <w:rsid w:val="00D91666"/>
    <w:rsid w:val="00D97991"/>
    <w:rsid w:val="00DC758F"/>
    <w:rsid w:val="00DC7B2A"/>
    <w:rsid w:val="00DD15D0"/>
    <w:rsid w:val="00DE2035"/>
    <w:rsid w:val="00DE26FD"/>
    <w:rsid w:val="00DF7CB9"/>
    <w:rsid w:val="00E03DE2"/>
    <w:rsid w:val="00E058FD"/>
    <w:rsid w:val="00E23E2A"/>
    <w:rsid w:val="00E25456"/>
    <w:rsid w:val="00E412AD"/>
    <w:rsid w:val="00E41EC4"/>
    <w:rsid w:val="00E454EF"/>
    <w:rsid w:val="00E5209E"/>
    <w:rsid w:val="00E52BF4"/>
    <w:rsid w:val="00E53B2E"/>
    <w:rsid w:val="00E7251A"/>
    <w:rsid w:val="00E7400E"/>
    <w:rsid w:val="00E757E1"/>
    <w:rsid w:val="00E7580A"/>
    <w:rsid w:val="00E867BA"/>
    <w:rsid w:val="00E93229"/>
    <w:rsid w:val="00EA3315"/>
    <w:rsid w:val="00EA775D"/>
    <w:rsid w:val="00EA7D75"/>
    <w:rsid w:val="00EB26E6"/>
    <w:rsid w:val="00EB439B"/>
    <w:rsid w:val="00ED2FDE"/>
    <w:rsid w:val="00ED4BCD"/>
    <w:rsid w:val="00EE647A"/>
    <w:rsid w:val="00EF24BE"/>
    <w:rsid w:val="00F104FA"/>
    <w:rsid w:val="00F10CAB"/>
    <w:rsid w:val="00F11305"/>
    <w:rsid w:val="00F17EBF"/>
    <w:rsid w:val="00F21A01"/>
    <w:rsid w:val="00F33F09"/>
    <w:rsid w:val="00F408B8"/>
    <w:rsid w:val="00F45BD2"/>
    <w:rsid w:val="00F57E5A"/>
    <w:rsid w:val="00F65215"/>
    <w:rsid w:val="00F747D6"/>
    <w:rsid w:val="00F74A6F"/>
    <w:rsid w:val="00F81640"/>
    <w:rsid w:val="00F84F30"/>
    <w:rsid w:val="00F85EF1"/>
    <w:rsid w:val="00F9261D"/>
    <w:rsid w:val="00F940CE"/>
    <w:rsid w:val="00F9680B"/>
    <w:rsid w:val="00FA3118"/>
    <w:rsid w:val="00FA4481"/>
    <w:rsid w:val="00FB3AEF"/>
    <w:rsid w:val="00FC3BB8"/>
    <w:rsid w:val="00FE4AF7"/>
    <w:rsid w:val="00FF1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3BC98BC-1953-4E5E-B3A7-DE81AEC2E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eastAsia="ar-SA"/>
    </w:rPr>
  </w:style>
  <w:style w:type="paragraph" w:styleId="1">
    <w:name w:val="heading 1"/>
    <w:basedOn w:val="a"/>
    <w:next w:val="a"/>
    <w:link w:val="11"/>
    <w:qFormat/>
    <w:rsid w:val="00591630"/>
    <w:pPr>
      <w:keepNext/>
      <w:suppressAutoHyphens w:val="0"/>
      <w:jc w:val="center"/>
      <w:outlineLvl w:val="0"/>
    </w:pPr>
    <w:rPr>
      <w:rFonts w:ascii="Bash Newton" w:hAnsi="Bash Newton"/>
      <w:b/>
      <w:sz w:val="16"/>
      <w:lang w:eastAsia="ru-RU"/>
    </w:rPr>
  </w:style>
  <w:style w:type="paragraph" w:styleId="2">
    <w:name w:val="heading 2"/>
    <w:basedOn w:val="a"/>
    <w:next w:val="a"/>
    <w:qFormat/>
    <w:rsid w:val="00550641"/>
    <w:pPr>
      <w:keepNext/>
      <w:spacing w:before="240" w:after="60"/>
      <w:outlineLvl w:val="1"/>
    </w:pPr>
    <w:rPr>
      <w:rFonts w:ascii="Arial" w:hAnsi="Arial" w:cs="Arial"/>
      <w:b/>
      <w:bCs/>
      <w:i/>
      <w:iCs/>
      <w:sz w:val="28"/>
      <w:szCs w:val="28"/>
    </w:rPr>
  </w:style>
  <w:style w:type="paragraph" w:styleId="3">
    <w:name w:val="heading 3"/>
    <w:basedOn w:val="a"/>
    <w:next w:val="a"/>
    <w:qFormat/>
    <w:rsid w:val="0067057B"/>
    <w:pPr>
      <w:keepNext/>
      <w:spacing w:before="240" w:after="60"/>
      <w:outlineLvl w:val="2"/>
    </w:pPr>
    <w:rPr>
      <w:rFonts w:ascii="Arial" w:hAnsi="Arial" w:cs="Arial"/>
      <w:b/>
      <w:bCs/>
      <w:sz w:val="26"/>
      <w:szCs w:val="26"/>
    </w:rPr>
  </w:style>
  <w:style w:type="paragraph" w:styleId="4">
    <w:name w:val="heading 4"/>
    <w:basedOn w:val="a"/>
    <w:next w:val="a"/>
    <w:qFormat/>
    <w:rsid w:val="0053279B"/>
    <w:pPr>
      <w:keepNext/>
      <w:spacing w:before="240" w:after="60"/>
      <w:outlineLvl w:val="3"/>
    </w:pPr>
    <w:rPr>
      <w:b/>
      <w:bCs/>
      <w:sz w:val="28"/>
      <w:szCs w:val="28"/>
    </w:rPr>
  </w:style>
  <w:style w:type="paragraph" w:styleId="5">
    <w:name w:val="heading 5"/>
    <w:basedOn w:val="a"/>
    <w:next w:val="a0"/>
    <w:qFormat/>
    <w:rsid w:val="00EA3315"/>
    <w:pPr>
      <w:numPr>
        <w:ilvl w:val="4"/>
        <w:numId w:val="1"/>
      </w:numPr>
      <w:tabs>
        <w:tab w:val="left" w:pos="0"/>
      </w:tabs>
      <w:spacing w:before="280" w:after="280" w:line="288" w:lineRule="atLeast"/>
      <w:outlineLvl w:val="4"/>
    </w:pPr>
    <w:rPr>
      <w:rFonts w:ascii="Tahoma" w:hAnsi="Tahoma" w:cs="Tahoma"/>
      <w:b/>
      <w:bCs/>
      <w:kern w:val="1"/>
      <w:sz w:val="24"/>
      <w:szCs w:val="24"/>
    </w:rPr>
  </w:style>
  <w:style w:type="paragraph" w:styleId="6">
    <w:name w:val="heading 6"/>
    <w:basedOn w:val="a"/>
    <w:next w:val="a0"/>
    <w:qFormat/>
    <w:rsid w:val="00EA3315"/>
    <w:pPr>
      <w:numPr>
        <w:ilvl w:val="5"/>
        <w:numId w:val="1"/>
      </w:numPr>
      <w:tabs>
        <w:tab w:val="left" w:pos="0"/>
      </w:tabs>
      <w:spacing w:before="280" w:after="280" w:line="288" w:lineRule="atLeast"/>
      <w:outlineLvl w:val="5"/>
    </w:pPr>
    <w:rPr>
      <w:rFonts w:ascii="Tahoma" w:hAnsi="Tahoma" w:cs="Tahoma"/>
      <w:b/>
      <w:bCs/>
      <w:kern w:val="1"/>
      <w:sz w:val="24"/>
      <w:szCs w:val="24"/>
    </w:rPr>
  </w:style>
  <w:style w:type="paragraph" w:styleId="7">
    <w:name w:val="heading 7"/>
    <w:basedOn w:val="a"/>
    <w:next w:val="a"/>
    <w:qFormat/>
    <w:rsid w:val="00136FB4"/>
    <w:pPr>
      <w:keepNext/>
      <w:suppressAutoHyphens w:val="0"/>
      <w:jc w:val="center"/>
      <w:outlineLvl w:val="6"/>
    </w:pPr>
    <w:rPr>
      <w:b/>
      <w:sz w:val="28"/>
      <w:lang w:eastAsia="ru-RU"/>
    </w:rPr>
  </w:style>
  <w:style w:type="paragraph" w:styleId="8">
    <w:name w:val="heading 8"/>
    <w:basedOn w:val="a"/>
    <w:next w:val="a"/>
    <w:qFormat/>
    <w:rsid w:val="00136FB4"/>
    <w:pPr>
      <w:keepNext/>
      <w:suppressAutoHyphens w:val="0"/>
      <w:outlineLvl w:val="7"/>
    </w:pPr>
    <w:rPr>
      <w:sz w:val="28"/>
      <w:lang w:eastAsia="ru-RU"/>
    </w:rPr>
  </w:style>
  <w:style w:type="paragraph" w:styleId="9">
    <w:name w:val="heading 9"/>
    <w:basedOn w:val="a"/>
    <w:next w:val="a"/>
    <w:qFormat/>
    <w:rsid w:val="00136FB4"/>
    <w:pPr>
      <w:keepNext/>
      <w:suppressAutoHyphens w:val="0"/>
      <w:jc w:val="both"/>
      <w:outlineLvl w:val="8"/>
    </w:pPr>
    <w:rPr>
      <w:b/>
      <w:sz w:val="28"/>
      <w:lang w:eastAsia="ru-RU"/>
    </w:rPr>
  </w:style>
  <w:style w:type="character" w:default="1" w:styleId="a1">
    <w:name w:val="Default Paragraph Font"/>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style>
  <w:style w:type="character" w:styleId="a4">
    <w:name w:val="Hyperlink"/>
    <w:rPr>
      <w:color w:val="0000FF"/>
      <w:u w:val="single"/>
    </w:rPr>
  </w:style>
  <w:style w:type="paragraph" w:styleId="a5">
    <w:name w:val="Title"/>
    <w:basedOn w:val="a"/>
    <w:next w:val="a0"/>
    <w:pPr>
      <w:keepNext/>
      <w:spacing w:before="240" w:after="120"/>
    </w:pPr>
    <w:rPr>
      <w:rFonts w:ascii="Arial" w:eastAsia="MS Mincho" w:hAnsi="Arial" w:cs="Tahoma"/>
      <w:sz w:val="28"/>
      <w:szCs w:val="28"/>
    </w:rPr>
  </w:style>
  <w:style w:type="paragraph" w:styleId="a0">
    <w:name w:val="Body Text"/>
    <w:basedOn w:val="a"/>
    <w:link w:val="12"/>
    <w:pPr>
      <w:spacing w:after="120"/>
    </w:pPr>
  </w:style>
  <w:style w:type="paragraph" w:styleId="a6">
    <w:name w:val="List"/>
    <w:basedOn w:val="a0"/>
    <w:rPr>
      <w:rFonts w:ascii="Arial" w:hAnsi="Arial" w:cs="Tahoma"/>
    </w:rPr>
  </w:style>
  <w:style w:type="paragraph" w:customStyle="1" w:styleId="13">
    <w:name w:val="Название1"/>
    <w:basedOn w:val="a"/>
    <w:pPr>
      <w:suppressLineNumbers/>
      <w:spacing w:before="120" w:after="120"/>
    </w:pPr>
    <w:rPr>
      <w:rFonts w:ascii="Arial" w:hAnsi="Arial" w:cs="Tahoma"/>
      <w:i/>
      <w:iCs/>
      <w:szCs w:val="24"/>
    </w:rPr>
  </w:style>
  <w:style w:type="paragraph" w:customStyle="1" w:styleId="14">
    <w:name w:val="Указатель1"/>
    <w:basedOn w:val="a"/>
    <w:pPr>
      <w:suppressLineNumbers/>
    </w:pPr>
    <w:rPr>
      <w:rFonts w:ascii="Arial" w:hAnsi="Arial" w:cs="Tahoma"/>
    </w:rPr>
  </w:style>
  <w:style w:type="paragraph" w:customStyle="1" w:styleId="a7">
    <w:name w:val="Содержимое врезки"/>
    <w:basedOn w:val="a0"/>
  </w:style>
  <w:style w:type="paragraph" w:customStyle="1" w:styleId="a8">
    <w:name w:val="Содержимое таблицы"/>
    <w:basedOn w:val="a"/>
    <w:pPr>
      <w:suppressLineNumbers/>
    </w:pPr>
  </w:style>
  <w:style w:type="paragraph" w:customStyle="1" w:styleId="a9">
    <w:name w:val="Заголовок таблицы"/>
    <w:basedOn w:val="a8"/>
    <w:pPr>
      <w:jc w:val="center"/>
    </w:pPr>
    <w:rPr>
      <w:b/>
      <w:bCs/>
    </w:rPr>
  </w:style>
  <w:style w:type="character" w:customStyle="1" w:styleId="apple-style-span">
    <w:name w:val="apple-style-span"/>
    <w:basedOn w:val="a1"/>
    <w:rsid w:val="002437CF"/>
  </w:style>
  <w:style w:type="character" w:customStyle="1" w:styleId="apple-converted-space">
    <w:name w:val="apple-converted-space"/>
    <w:basedOn w:val="a1"/>
    <w:rsid w:val="00623CCC"/>
  </w:style>
  <w:style w:type="character" w:customStyle="1" w:styleId="20">
    <w:name w:val="Основной текст (2)_"/>
    <w:link w:val="21"/>
    <w:rsid w:val="00623CCC"/>
    <w:rPr>
      <w:spacing w:val="-9"/>
      <w:sz w:val="28"/>
      <w:szCs w:val="28"/>
      <w:shd w:val="clear" w:color="auto" w:fill="FFFFFF"/>
    </w:rPr>
  </w:style>
  <w:style w:type="paragraph" w:customStyle="1" w:styleId="21">
    <w:name w:val="Основной текст (2)"/>
    <w:basedOn w:val="a"/>
    <w:link w:val="20"/>
    <w:rsid w:val="00623CCC"/>
    <w:pPr>
      <w:shd w:val="clear" w:color="auto" w:fill="FFFFFF"/>
      <w:suppressAutoHyphens w:val="0"/>
      <w:spacing w:line="322" w:lineRule="exact"/>
      <w:jc w:val="center"/>
    </w:pPr>
    <w:rPr>
      <w:spacing w:val="-9"/>
      <w:sz w:val="28"/>
      <w:szCs w:val="28"/>
      <w:lang w:eastAsia="ru-RU"/>
    </w:rPr>
  </w:style>
  <w:style w:type="character" w:customStyle="1" w:styleId="aa">
    <w:name w:val="Основной текст_"/>
    <w:link w:val="15"/>
    <w:rsid w:val="00623CCC"/>
    <w:rPr>
      <w:spacing w:val="-9"/>
      <w:sz w:val="28"/>
      <w:szCs w:val="28"/>
      <w:shd w:val="clear" w:color="auto" w:fill="FFFFFF"/>
    </w:rPr>
  </w:style>
  <w:style w:type="paragraph" w:customStyle="1" w:styleId="15">
    <w:name w:val="Основной текст1"/>
    <w:basedOn w:val="a"/>
    <w:link w:val="aa"/>
    <w:rsid w:val="00623CCC"/>
    <w:pPr>
      <w:shd w:val="clear" w:color="auto" w:fill="FFFFFF"/>
      <w:suppressAutoHyphens w:val="0"/>
      <w:spacing w:before="300" w:after="360" w:line="0" w:lineRule="atLeast"/>
    </w:pPr>
    <w:rPr>
      <w:spacing w:val="-9"/>
      <w:sz w:val="28"/>
      <w:szCs w:val="28"/>
      <w:lang w:eastAsia="ru-RU"/>
    </w:rPr>
  </w:style>
  <w:style w:type="character" w:customStyle="1" w:styleId="23pt">
    <w:name w:val="Основной текст (2) + Интервал 3 pt"/>
    <w:rsid w:val="00623CCC"/>
    <w:rPr>
      <w:b w:val="0"/>
      <w:bCs w:val="0"/>
      <w:i w:val="0"/>
      <w:iCs w:val="0"/>
      <w:smallCaps w:val="0"/>
      <w:strike w:val="0"/>
      <w:spacing w:val="60"/>
      <w:sz w:val="28"/>
      <w:szCs w:val="28"/>
      <w:shd w:val="clear" w:color="auto" w:fill="FFFFFF"/>
    </w:rPr>
  </w:style>
  <w:style w:type="character" w:customStyle="1" w:styleId="22">
    <w:name w:val="Основной текст (2) + Не полужирный"/>
    <w:rsid w:val="00623CCC"/>
    <w:rPr>
      <w:b/>
      <w:bCs/>
      <w:i w:val="0"/>
      <w:iCs w:val="0"/>
      <w:smallCaps w:val="0"/>
      <w:strike w:val="0"/>
      <w:spacing w:val="-9"/>
      <w:sz w:val="28"/>
      <w:szCs w:val="28"/>
      <w:shd w:val="clear" w:color="auto" w:fill="FFFFFF"/>
    </w:rPr>
  </w:style>
  <w:style w:type="character" w:customStyle="1" w:styleId="ab">
    <w:name w:val="Основной текст + Полужирный"/>
    <w:rsid w:val="00623CCC"/>
    <w:rPr>
      <w:b/>
      <w:bCs/>
      <w:i w:val="0"/>
      <w:iCs w:val="0"/>
      <w:smallCaps w:val="0"/>
      <w:strike w:val="0"/>
      <w:spacing w:val="-9"/>
      <w:sz w:val="28"/>
      <w:szCs w:val="28"/>
      <w:shd w:val="clear" w:color="auto" w:fill="FFFFFF"/>
    </w:rPr>
  </w:style>
  <w:style w:type="character" w:customStyle="1" w:styleId="22pt">
    <w:name w:val="Основной текст (2) + Интервал 2 pt"/>
    <w:rsid w:val="00623CCC"/>
    <w:rPr>
      <w:spacing w:val="50"/>
      <w:sz w:val="29"/>
      <w:szCs w:val="29"/>
      <w:shd w:val="clear" w:color="auto" w:fill="FFFFFF"/>
    </w:rPr>
  </w:style>
  <w:style w:type="paragraph" w:styleId="ac">
    <w:name w:val="Balloon Text"/>
    <w:basedOn w:val="a"/>
    <w:link w:val="16"/>
    <w:uiPriority w:val="99"/>
    <w:semiHidden/>
    <w:unhideWhenUsed/>
    <w:rsid w:val="00C10FF2"/>
    <w:rPr>
      <w:rFonts w:ascii="Tahoma" w:hAnsi="Tahoma" w:cs="Tahoma"/>
      <w:sz w:val="16"/>
      <w:szCs w:val="16"/>
    </w:rPr>
  </w:style>
  <w:style w:type="character" w:customStyle="1" w:styleId="16">
    <w:name w:val="Текст выноски Знак1"/>
    <w:link w:val="ac"/>
    <w:uiPriority w:val="99"/>
    <w:semiHidden/>
    <w:rsid w:val="00C10FF2"/>
    <w:rPr>
      <w:rFonts w:ascii="Tahoma" w:hAnsi="Tahoma" w:cs="Tahoma"/>
      <w:sz w:val="16"/>
      <w:szCs w:val="16"/>
      <w:lang w:eastAsia="ar-SA"/>
    </w:rPr>
  </w:style>
  <w:style w:type="paragraph" w:styleId="ad">
    <w:name w:val="List Paragraph"/>
    <w:basedOn w:val="a"/>
    <w:uiPriority w:val="34"/>
    <w:qFormat/>
    <w:rsid w:val="00775D03"/>
    <w:pPr>
      <w:ind w:left="708"/>
    </w:pPr>
  </w:style>
  <w:style w:type="table" w:styleId="ae">
    <w:name w:val="Table Grid"/>
    <w:basedOn w:val="a2"/>
    <w:rsid w:val="00FE4A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8">
    <w:name w:val="Style8"/>
    <w:basedOn w:val="a"/>
    <w:uiPriority w:val="99"/>
    <w:rsid w:val="00DC758F"/>
    <w:pPr>
      <w:widowControl w:val="0"/>
      <w:suppressAutoHyphens w:val="0"/>
      <w:autoSpaceDE w:val="0"/>
      <w:autoSpaceDN w:val="0"/>
      <w:adjustRightInd w:val="0"/>
      <w:spacing w:line="317" w:lineRule="exact"/>
    </w:pPr>
    <w:rPr>
      <w:sz w:val="24"/>
      <w:szCs w:val="24"/>
      <w:lang w:eastAsia="ru-RU"/>
    </w:rPr>
  </w:style>
  <w:style w:type="paragraph" w:customStyle="1" w:styleId="Style9">
    <w:name w:val="Style9"/>
    <w:basedOn w:val="a"/>
    <w:uiPriority w:val="99"/>
    <w:rsid w:val="00DC758F"/>
    <w:pPr>
      <w:widowControl w:val="0"/>
      <w:suppressAutoHyphens w:val="0"/>
      <w:autoSpaceDE w:val="0"/>
      <w:autoSpaceDN w:val="0"/>
      <w:adjustRightInd w:val="0"/>
    </w:pPr>
    <w:rPr>
      <w:sz w:val="24"/>
      <w:szCs w:val="24"/>
      <w:lang w:eastAsia="ru-RU"/>
    </w:rPr>
  </w:style>
  <w:style w:type="paragraph" w:customStyle="1" w:styleId="Style10">
    <w:name w:val="Style10"/>
    <w:basedOn w:val="a"/>
    <w:uiPriority w:val="99"/>
    <w:rsid w:val="00DC758F"/>
    <w:pPr>
      <w:widowControl w:val="0"/>
      <w:suppressAutoHyphens w:val="0"/>
      <w:autoSpaceDE w:val="0"/>
      <w:autoSpaceDN w:val="0"/>
      <w:adjustRightInd w:val="0"/>
      <w:spacing w:line="322" w:lineRule="exact"/>
      <w:ind w:firstLine="970"/>
    </w:pPr>
    <w:rPr>
      <w:sz w:val="24"/>
      <w:szCs w:val="24"/>
      <w:lang w:eastAsia="ru-RU"/>
    </w:rPr>
  </w:style>
  <w:style w:type="paragraph" w:customStyle="1" w:styleId="Style11">
    <w:name w:val="Style11"/>
    <w:basedOn w:val="a"/>
    <w:uiPriority w:val="99"/>
    <w:rsid w:val="00DC758F"/>
    <w:pPr>
      <w:widowControl w:val="0"/>
      <w:suppressAutoHyphens w:val="0"/>
      <w:autoSpaceDE w:val="0"/>
      <w:autoSpaceDN w:val="0"/>
      <w:adjustRightInd w:val="0"/>
      <w:spacing w:line="322" w:lineRule="exact"/>
      <w:ind w:hanging="1402"/>
    </w:pPr>
    <w:rPr>
      <w:sz w:val="24"/>
      <w:szCs w:val="24"/>
      <w:lang w:eastAsia="ru-RU"/>
    </w:rPr>
  </w:style>
  <w:style w:type="paragraph" w:customStyle="1" w:styleId="Style12">
    <w:name w:val="Style12"/>
    <w:basedOn w:val="a"/>
    <w:uiPriority w:val="99"/>
    <w:rsid w:val="00DC758F"/>
    <w:pPr>
      <w:widowControl w:val="0"/>
      <w:suppressAutoHyphens w:val="0"/>
      <w:autoSpaceDE w:val="0"/>
      <w:autoSpaceDN w:val="0"/>
      <w:adjustRightInd w:val="0"/>
      <w:spacing w:line="322" w:lineRule="exact"/>
      <w:jc w:val="both"/>
    </w:pPr>
    <w:rPr>
      <w:sz w:val="24"/>
      <w:szCs w:val="24"/>
      <w:lang w:eastAsia="ru-RU"/>
    </w:rPr>
  </w:style>
  <w:style w:type="paragraph" w:customStyle="1" w:styleId="Style13">
    <w:name w:val="Style13"/>
    <w:basedOn w:val="a"/>
    <w:uiPriority w:val="99"/>
    <w:rsid w:val="00DC758F"/>
    <w:pPr>
      <w:widowControl w:val="0"/>
      <w:suppressAutoHyphens w:val="0"/>
      <w:autoSpaceDE w:val="0"/>
      <w:autoSpaceDN w:val="0"/>
      <w:adjustRightInd w:val="0"/>
    </w:pPr>
    <w:rPr>
      <w:sz w:val="24"/>
      <w:szCs w:val="24"/>
      <w:lang w:eastAsia="ru-RU"/>
    </w:rPr>
  </w:style>
  <w:style w:type="character" w:customStyle="1" w:styleId="FontStyle21">
    <w:name w:val="Font Style21"/>
    <w:uiPriority w:val="99"/>
    <w:rsid w:val="00DC758F"/>
    <w:rPr>
      <w:rFonts w:ascii="Times New Roman" w:hAnsi="Times New Roman" w:cs="Times New Roman" w:hint="default"/>
      <w:sz w:val="28"/>
      <w:szCs w:val="28"/>
    </w:rPr>
  </w:style>
  <w:style w:type="paragraph" w:customStyle="1" w:styleId="Style3">
    <w:name w:val="Style3"/>
    <w:basedOn w:val="a"/>
    <w:uiPriority w:val="99"/>
    <w:rsid w:val="0021317D"/>
    <w:pPr>
      <w:widowControl w:val="0"/>
      <w:suppressAutoHyphens w:val="0"/>
      <w:autoSpaceDE w:val="0"/>
      <w:autoSpaceDN w:val="0"/>
      <w:adjustRightInd w:val="0"/>
      <w:spacing w:line="282" w:lineRule="exact"/>
      <w:ind w:firstLine="730"/>
      <w:jc w:val="both"/>
    </w:pPr>
    <w:rPr>
      <w:sz w:val="24"/>
      <w:szCs w:val="24"/>
      <w:lang w:eastAsia="ru-RU"/>
    </w:rPr>
  </w:style>
  <w:style w:type="character" w:customStyle="1" w:styleId="FontStyle13">
    <w:name w:val="Font Style13"/>
    <w:uiPriority w:val="99"/>
    <w:rsid w:val="0021317D"/>
    <w:rPr>
      <w:rFonts w:ascii="Times New Roman" w:hAnsi="Times New Roman" w:cs="Times New Roman"/>
      <w:sz w:val="24"/>
      <w:szCs w:val="24"/>
    </w:rPr>
  </w:style>
  <w:style w:type="character" w:styleId="af">
    <w:name w:val="Strong"/>
    <w:basedOn w:val="a1"/>
    <w:qFormat/>
    <w:rsid w:val="004626DE"/>
    <w:rPr>
      <w:b/>
    </w:rPr>
  </w:style>
  <w:style w:type="paragraph" w:customStyle="1" w:styleId="ConsPlusTitle">
    <w:name w:val="ConsPlusTitle"/>
    <w:rsid w:val="004626DE"/>
    <w:pPr>
      <w:widowControl w:val="0"/>
      <w:autoSpaceDE w:val="0"/>
      <w:autoSpaceDN w:val="0"/>
      <w:adjustRightInd w:val="0"/>
    </w:pPr>
    <w:rPr>
      <w:rFonts w:ascii="Arial" w:hAnsi="Arial" w:cs="Arial"/>
      <w:b/>
      <w:bCs/>
    </w:rPr>
  </w:style>
  <w:style w:type="paragraph" w:customStyle="1" w:styleId="af0">
    <w:name w:val="Знак Знак Знак Знак Знак Знак Знак Знак Знак Знак Знак Знак Знак Знак Знак Знак"/>
    <w:basedOn w:val="a"/>
    <w:autoRedefine/>
    <w:rsid w:val="004626DE"/>
    <w:pPr>
      <w:suppressAutoHyphens w:val="0"/>
      <w:spacing w:after="160" w:line="240" w:lineRule="exact"/>
    </w:pPr>
    <w:rPr>
      <w:sz w:val="28"/>
      <w:lang w:val="en-US" w:eastAsia="en-US"/>
    </w:rPr>
  </w:style>
  <w:style w:type="paragraph" w:styleId="af1">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2"/>
    <w:rsid w:val="004626DE"/>
    <w:pPr>
      <w:suppressAutoHyphens w:val="0"/>
      <w:spacing w:before="100" w:beforeAutospacing="1" w:after="100" w:afterAutospacing="1"/>
    </w:pPr>
    <w:rPr>
      <w:sz w:val="24"/>
      <w:szCs w:val="24"/>
      <w:lang w:eastAsia="ru-RU"/>
    </w:rPr>
  </w:style>
  <w:style w:type="paragraph" w:styleId="af3">
    <w:name w:val="Body Text Indent"/>
    <w:basedOn w:val="a"/>
    <w:rsid w:val="00AE66C1"/>
    <w:pPr>
      <w:spacing w:after="120"/>
      <w:ind w:left="283"/>
    </w:pPr>
  </w:style>
  <w:style w:type="paragraph" w:customStyle="1" w:styleId="formattexttopleveltext">
    <w:name w:val="formattext topleveltext"/>
    <w:basedOn w:val="a"/>
    <w:rsid w:val="00F21A01"/>
    <w:pPr>
      <w:suppressAutoHyphens w:val="0"/>
      <w:spacing w:before="100" w:beforeAutospacing="1" w:after="100" w:afterAutospacing="1"/>
    </w:pPr>
    <w:rPr>
      <w:sz w:val="24"/>
      <w:szCs w:val="24"/>
      <w:lang w:eastAsia="ru-RU"/>
    </w:rPr>
  </w:style>
  <w:style w:type="paragraph" w:customStyle="1" w:styleId="dktexjustify">
    <w:name w:val="dktexjustify"/>
    <w:basedOn w:val="a"/>
    <w:rsid w:val="00F21A0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591630"/>
    <w:pPr>
      <w:widowControl w:val="0"/>
      <w:autoSpaceDE w:val="0"/>
      <w:autoSpaceDN w:val="0"/>
      <w:adjustRightInd w:val="0"/>
      <w:ind w:firstLine="720"/>
    </w:pPr>
    <w:rPr>
      <w:rFonts w:ascii="Arial" w:hAnsi="Arial" w:cs="Arial"/>
    </w:rPr>
  </w:style>
  <w:style w:type="paragraph" w:customStyle="1" w:styleId="Default">
    <w:name w:val="Default"/>
    <w:rsid w:val="00BF17BA"/>
    <w:pPr>
      <w:autoSpaceDE w:val="0"/>
      <w:autoSpaceDN w:val="0"/>
      <w:adjustRightInd w:val="0"/>
    </w:pPr>
    <w:rPr>
      <w:color w:val="000000"/>
      <w:sz w:val="24"/>
      <w:szCs w:val="24"/>
    </w:rPr>
  </w:style>
  <w:style w:type="character" w:customStyle="1" w:styleId="ConsPlusNormal0">
    <w:name w:val="ConsPlusNormal Знак"/>
    <w:link w:val="ConsPlusNormal"/>
    <w:locked/>
    <w:rsid w:val="00720C5D"/>
    <w:rPr>
      <w:rFonts w:ascii="Arial" w:hAnsi="Arial" w:cs="Arial"/>
      <w:lang w:val="ru-RU" w:eastAsia="ru-RU" w:bidi="ar-SA"/>
    </w:rPr>
  </w:style>
  <w:style w:type="character" w:customStyle="1" w:styleId="12">
    <w:name w:val="Основной текст Знак1"/>
    <w:link w:val="a0"/>
    <w:locked/>
    <w:rsid w:val="00505BFF"/>
    <w:rPr>
      <w:lang w:val="ru-RU" w:eastAsia="ar-SA" w:bidi="ar-SA"/>
    </w:rPr>
  </w:style>
  <w:style w:type="paragraph" w:customStyle="1" w:styleId="headertexttopleveltextcentertext">
    <w:name w:val="headertext topleveltext centertext"/>
    <w:basedOn w:val="a"/>
    <w:rsid w:val="00505BFF"/>
    <w:pPr>
      <w:suppressAutoHyphens w:val="0"/>
      <w:spacing w:before="100" w:beforeAutospacing="1" w:after="100" w:afterAutospacing="1"/>
    </w:pPr>
    <w:rPr>
      <w:sz w:val="24"/>
      <w:szCs w:val="24"/>
      <w:lang w:eastAsia="ru-RU"/>
    </w:rPr>
  </w:style>
  <w:style w:type="character" w:customStyle="1" w:styleId="2135pt">
    <w:name w:val="Основной текст (2) + 13;5 pt"/>
    <w:basedOn w:val="20"/>
    <w:rsid w:val="00E23E2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bidi="ar-SA"/>
    </w:rPr>
  </w:style>
  <w:style w:type="character" w:customStyle="1" w:styleId="23">
    <w:name w:val="Основной текст2"/>
    <w:basedOn w:val="a1"/>
    <w:rsid w:val="00E23E2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f4">
    <w:name w:val="Основной текст + Курсив"/>
    <w:basedOn w:val="a1"/>
    <w:rsid w:val="00E23E2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rPr>
  </w:style>
  <w:style w:type="paragraph" w:customStyle="1" w:styleId="30">
    <w:name w:val="Основной текст3"/>
    <w:basedOn w:val="a"/>
    <w:rsid w:val="00E23E2A"/>
    <w:pPr>
      <w:widowControl w:val="0"/>
      <w:shd w:val="clear" w:color="auto" w:fill="FFFFFF"/>
      <w:suppressAutoHyphens w:val="0"/>
      <w:spacing w:line="322" w:lineRule="exact"/>
      <w:jc w:val="center"/>
    </w:pPr>
    <w:rPr>
      <w:color w:val="000000"/>
      <w:sz w:val="27"/>
      <w:szCs w:val="27"/>
      <w:lang w:eastAsia="ru-RU"/>
    </w:rPr>
  </w:style>
  <w:style w:type="paragraph" w:customStyle="1" w:styleId="ConsNonformat">
    <w:name w:val="ConsNonformat"/>
    <w:rsid w:val="00550641"/>
    <w:pPr>
      <w:widowControl w:val="0"/>
      <w:autoSpaceDE w:val="0"/>
      <w:autoSpaceDN w:val="0"/>
      <w:adjustRightInd w:val="0"/>
      <w:ind w:right="19772"/>
    </w:pPr>
    <w:rPr>
      <w:rFonts w:ascii="Courier New" w:hAnsi="Courier New" w:cs="Courier New"/>
    </w:rPr>
  </w:style>
  <w:style w:type="character" w:customStyle="1" w:styleId="p6">
    <w:name w:val="p6 Знак"/>
    <w:basedOn w:val="a1"/>
    <w:link w:val="p60"/>
    <w:locked/>
    <w:rsid w:val="00550641"/>
    <w:rPr>
      <w:sz w:val="24"/>
      <w:szCs w:val="24"/>
      <w:lang w:val="ru-RU" w:eastAsia="ru-RU" w:bidi="ar-SA"/>
    </w:rPr>
  </w:style>
  <w:style w:type="paragraph" w:customStyle="1" w:styleId="p60">
    <w:name w:val="p6"/>
    <w:basedOn w:val="a"/>
    <w:link w:val="p6"/>
    <w:rsid w:val="00550641"/>
    <w:pPr>
      <w:suppressAutoHyphens w:val="0"/>
      <w:spacing w:before="100" w:beforeAutospacing="1" w:after="100" w:afterAutospacing="1"/>
    </w:pPr>
    <w:rPr>
      <w:sz w:val="24"/>
      <w:szCs w:val="24"/>
      <w:lang w:eastAsia="ru-RU"/>
    </w:rPr>
  </w:style>
  <w:style w:type="character" w:customStyle="1" w:styleId="s214RGB10">
    <w:name w:val="Стиль s2 + 14 пт Другой цвет (RGB(10 Знак"/>
    <w:aliases w:val="10 Знак,10)) Знак"/>
    <w:basedOn w:val="p6"/>
    <w:link w:val="s214RGB100"/>
    <w:locked/>
    <w:rsid w:val="00550641"/>
    <w:rPr>
      <w:color w:val="0A0A0A"/>
      <w:sz w:val="28"/>
      <w:szCs w:val="28"/>
      <w:lang w:val="ru-RU" w:eastAsia="ru-RU" w:bidi="ar-SA"/>
    </w:rPr>
  </w:style>
  <w:style w:type="paragraph" w:customStyle="1" w:styleId="s214RGB100">
    <w:name w:val="Стиль s2 + 14 пт Другой цвет (RGB(10"/>
    <w:aliases w:val="10,10))"/>
    <w:basedOn w:val="p60"/>
    <w:link w:val="s214RGB10"/>
    <w:rsid w:val="00550641"/>
    <w:pPr>
      <w:shd w:val="clear" w:color="auto" w:fill="FFFFFF"/>
    </w:pPr>
    <w:rPr>
      <w:color w:val="0A0A0A"/>
      <w:sz w:val="28"/>
      <w:szCs w:val="28"/>
    </w:rPr>
  </w:style>
  <w:style w:type="character" w:customStyle="1" w:styleId="s2">
    <w:name w:val="s2"/>
    <w:basedOn w:val="a1"/>
    <w:rsid w:val="00550641"/>
  </w:style>
  <w:style w:type="paragraph" w:customStyle="1" w:styleId="CharChar">
    <w:name w:val="Char Char"/>
    <w:basedOn w:val="a"/>
    <w:rsid w:val="00550641"/>
    <w:pPr>
      <w:suppressAutoHyphens w:val="0"/>
    </w:pPr>
    <w:rPr>
      <w:lang w:val="en-US" w:eastAsia="en-US"/>
    </w:rPr>
  </w:style>
  <w:style w:type="paragraph" w:customStyle="1" w:styleId="nospacing">
    <w:name w:val="nospacing"/>
    <w:basedOn w:val="a"/>
    <w:rsid w:val="00550641"/>
    <w:pPr>
      <w:suppressAutoHyphens w:val="0"/>
      <w:spacing w:before="100" w:beforeAutospacing="1" w:after="100" w:afterAutospacing="1"/>
    </w:pPr>
    <w:rPr>
      <w:sz w:val="24"/>
      <w:szCs w:val="24"/>
      <w:lang w:eastAsia="ru-RU"/>
    </w:rPr>
  </w:style>
  <w:style w:type="paragraph" w:customStyle="1" w:styleId="s15">
    <w:name w:val="s_15"/>
    <w:basedOn w:val="a"/>
    <w:rsid w:val="00550641"/>
    <w:pPr>
      <w:suppressAutoHyphens w:val="0"/>
      <w:spacing w:before="100" w:beforeAutospacing="1" w:after="100" w:afterAutospacing="1"/>
    </w:pPr>
    <w:rPr>
      <w:sz w:val="24"/>
      <w:szCs w:val="24"/>
      <w:lang w:eastAsia="ru-RU"/>
    </w:rPr>
  </w:style>
  <w:style w:type="character" w:customStyle="1" w:styleId="s10">
    <w:name w:val="s_10"/>
    <w:basedOn w:val="a1"/>
    <w:rsid w:val="00550641"/>
  </w:style>
  <w:style w:type="paragraph" w:customStyle="1" w:styleId="s1">
    <w:name w:val="s_1"/>
    <w:basedOn w:val="a"/>
    <w:rsid w:val="00550641"/>
    <w:pPr>
      <w:suppressAutoHyphens w:val="0"/>
      <w:spacing w:before="100" w:beforeAutospacing="1" w:after="100" w:afterAutospacing="1"/>
    </w:pPr>
    <w:rPr>
      <w:sz w:val="24"/>
      <w:szCs w:val="24"/>
      <w:lang w:eastAsia="ru-RU"/>
    </w:rPr>
  </w:style>
  <w:style w:type="paragraph" w:styleId="af5">
    <w:name w:val="header"/>
    <w:basedOn w:val="a"/>
    <w:rsid w:val="00550641"/>
    <w:pPr>
      <w:tabs>
        <w:tab w:val="center" w:pos="4677"/>
        <w:tab w:val="right" w:pos="9355"/>
      </w:tabs>
      <w:suppressAutoHyphens w:val="0"/>
    </w:pPr>
    <w:rPr>
      <w:sz w:val="24"/>
      <w:szCs w:val="24"/>
      <w:lang w:eastAsia="ru-RU"/>
    </w:rPr>
  </w:style>
  <w:style w:type="paragraph" w:customStyle="1" w:styleId="NoSpacing0">
    <w:name w:val="No Spacing"/>
    <w:rsid w:val="00550641"/>
    <w:rPr>
      <w:sz w:val="24"/>
      <w:szCs w:val="24"/>
    </w:rPr>
  </w:style>
  <w:style w:type="paragraph" w:customStyle="1" w:styleId="formattexttopleveltextcentertext">
    <w:name w:val="formattext topleveltext centertext"/>
    <w:basedOn w:val="a"/>
    <w:rsid w:val="00550641"/>
    <w:pPr>
      <w:suppressAutoHyphens w:val="0"/>
      <w:spacing w:before="100" w:beforeAutospacing="1" w:after="100" w:afterAutospacing="1"/>
    </w:pPr>
    <w:rPr>
      <w:sz w:val="24"/>
      <w:szCs w:val="24"/>
      <w:lang w:eastAsia="ru-RU"/>
    </w:rPr>
  </w:style>
  <w:style w:type="paragraph" w:customStyle="1" w:styleId="af6">
    <w:name w:val="Таблицы (моноширинный)"/>
    <w:basedOn w:val="a"/>
    <w:next w:val="a"/>
    <w:rsid w:val="00E41EC4"/>
    <w:pPr>
      <w:autoSpaceDE w:val="0"/>
      <w:jc w:val="both"/>
    </w:pPr>
    <w:rPr>
      <w:rFonts w:ascii="Courier New" w:hAnsi="Courier New" w:cs="Courier New"/>
    </w:rPr>
  </w:style>
  <w:style w:type="paragraph" w:customStyle="1" w:styleId="Standard">
    <w:name w:val="Standard"/>
    <w:rsid w:val="00E41EC4"/>
    <w:pPr>
      <w:suppressAutoHyphens/>
      <w:autoSpaceDN w:val="0"/>
      <w:textAlignment w:val="baseline"/>
    </w:pPr>
    <w:rPr>
      <w:kern w:val="3"/>
      <w:sz w:val="24"/>
      <w:szCs w:val="24"/>
      <w:lang w:val="en-US" w:eastAsia="zh-CN"/>
    </w:rPr>
  </w:style>
  <w:style w:type="paragraph" w:customStyle="1" w:styleId="ConsTitle">
    <w:name w:val="ConsTitle"/>
    <w:rsid w:val="00E41EC4"/>
    <w:pPr>
      <w:widowControl w:val="0"/>
      <w:suppressAutoHyphens/>
      <w:autoSpaceDE w:val="0"/>
      <w:autoSpaceDN w:val="0"/>
      <w:ind w:right="19772"/>
      <w:textAlignment w:val="baseline"/>
    </w:pPr>
    <w:rPr>
      <w:rFonts w:ascii="Arial" w:eastAsia="Arial" w:hAnsi="Arial" w:cs="Arial"/>
      <w:b/>
      <w:bCs/>
      <w:kern w:val="3"/>
      <w:sz w:val="16"/>
      <w:szCs w:val="16"/>
      <w:lang w:eastAsia="zh-CN"/>
    </w:rPr>
  </w:style>
  <w:style w:type="paragraph" w:customStyle="1" w:styleId="ListParagraph">
    <w:name w:val="List Paragraph"/>
    <w:basedOn w:val="a"/>
    <w:rsid w:val="00E41EC4"/>
    <w:pPr>
      <w:suppressAutoHyphens w:val="0"/>
      <w:spacing w:after="200" w:line="276" w:lineRule="auto"/>
      <w:ind w:left="720"/>
    </w:pPr>
    <w:rPr>
      <w:rFonts w:ascii="Calibri" w:hAnsi="Calibri"/>
      <w:sz w:val="22"/>
      <w:szCs w:val="22"/>
      <w:lang w:eastAsia="en-US"/>
    </w:rPr>
  </w:style>
  <w:style w:type="paragraph" w:styleId="af7">
    <w:name w:val="No Spacing"/>
    <w:qFormat/>
    <w:rsid w:val="00E41EC4"/>
    <w:rPr>
      <w:sz w:val="24"/>
      <w:szCs w:val="24"/>
    </w:rPr>
  </w:style>
  <w:style w:type="paragraph" w:styleId="af8">
    <w:name w:val="endnote text"/>
    <w:basedOn w:val="a"/>
    <w:rsid w:val="00D42082"/>
    <w:pPr>
      <w:suppressAutoHyphens w:val="0"/>
      <w:autoSpaceDE w:val="0"/>
      <w:autoSpaceDN w:val="0"/>
    </w:pPr>
    <w:rPr>
      <w:lang w:eastAsia="ru-RU"/>
    </w:rPr>
  </w:style>
  <w:style w:type="character" w:styleId="af9">
    <w:name w:val="endnote reference"/>
    <w:basedOn w:val="a1"/>
    <w:rsid w:val="00D42082"/>
    <w:rPr>
      <w:vertAlign w:val="superscript"/>
    </w:rPr>
  </w:style>
  <w:style w:type="paragraph" w:customStyle="1" w:styleId="p1">
    <w:name w:val="p1"/>
    <w:basedOn w:val="a"/>
    <w:rsid w:val="00966839"/>
    <w:pPr>
      <w:suppressAutoHyphens w:val="0"/>
      <w:spacing w:before="100" w:beforeAutospacing="1" w:after="100" w:afterAutospacing="1"/>
    </w:pPr>
    <w:rPr>
      <w:sz w:val="24"/>
      <w:szCs w:val="24"/>
      <w:lang w:eastAsia="ru-RU"/>
    </w:rPr>
  </w:style>
  <w:style w:type="character" w:customStyle="1" w:styleId="s11">
    <w:name w:val="s1"/>
    <w:basedOn w:val="a1"/>
    <w:rsid w:val="00966839"/>
  </w:style>
  <w:style w:type="paragraph" w:customStyle="1" w:styleId="p3">
    <w:name w:val="p3"/>
    <w:basedOn w:val="a"/>
    <w:rsid w:val="00966839"/>
    <w:pPr>
      <w:suppressAutoHyphens w:val="0"/>
      <w:spacing w:before="100" w:beforeAutospacing="1" w:after="100" w:afterAutospacing="1"/>
    </w:pPr>
    <w:rPr>
      <w:sz w:val="24"/>
      <w:szCs w:val="24"/>
      <w:lang w:eastAsia="ru-RU"/>
    </w:rPr>
  </w:style>
  <w:style w:type="paragraph" w:customStyle="1" w:styleId="p5">
    <w:name w:val="p5"/>
    <w:basedOn w:val="a"/>
    <w:rsid w:val="00966839"/>
    <w:pPr>
      <w:suppressAutoHyphens w:val="0"/>
      <w:spacing w:before="100" w:beforeAutospacing="1" w:after="100" w:afterAutospacing="1"/>
    </w:pPr>
    <w:rPr>
      <w:sz w:val="24"/>
      <w:szCs w:val="24"/>
      <w:lang w:eastAsia="ru-RU"/>
    </w:rPr>
  </w:style>
  <w:style w:type="paragraph" w:customStyle="1" w:styleId="p7">
    <w:name w:val="p7"/>
    <w:basedOn w:val="a"/>
    <w:rsid w:val="00966839"/>
    <w:pPr>
      <w:suppressAutoHyphens w:val="0"/>
      <w:spacing w:before="100" w:beforeAutospacing="1" w:after="100" w:afterAutospacing="1"/>
    </w:pPr>
    <w:rPr>
      <w:sz w:val="24"/>
      <w:szCs w:val="24"/>
      <w:lang w:eastAsia="ru-RU"/>
    </w:rPr>
  </w:style>
  <w:style w:type="paragraph" w:customStyle="1" w:styleId="p9">
    <w:name w:val="p9"/>
    <w:basedOn w:val="a"/>
    <w:rsid w:val="00966839"/>
    <w:pPr>
      <w:suppressAutoHyphens w:val="0"/>
      <w:spacing w:before="100" w:beforeAutospacing="1" w:after="100" w:afterAutospacing="1"/>
    </w:pPr>
    <w:rPr>
      <w:sz w:val="24"/>
      <w:szCs w:val="24"/>
      <w:lang w:eastAsia="ru-RU"/>
    </w:rPr>
  </w:style>
  <w:style w:type="paragraph" w:customStyle="1" w:styleId="p10">
    <w:name w:val="p10"/>
    <w:basedOn w:val="a"/>
    <w:rsid w:val="00966839"/>
    <w:pPr>
      <w:suppressAutoHyphens w:val="0"/>
      <w:spacing w:before="100" w:beforeAutospacing="1" w:after="100" w:afterAutospacing="1"/>
    </w:pPr>
    <w:rPr>
      <w:sz w:val="24"/>
      <w:szCs w:val="24"/>
      <w:lang w:eastAsia="ru-RU"/>
    </w:rPr>
  </w:style>
  <w:style w:type="paragraph" w:customStyle="1" w:styleId="p11">
    <w:name w:val="p11"/>
    <w:basedOn w:val="a"/>
    <w:rsid w:val="00966839"/>
    <w:pPr>
      <w:suppressAutoHyphens w:val="0"/>
      <w:spacing w:before="100" w:beforeAutospacing="1" w:after="100" w:afterAutospacing="1"/>
    </w:pPr>
    <w:rPr>
      <w:sz w:val="24"/>
      <w:szCs w:val="24"/>
      <w:lang w:eastAsia="ru-RU"/>
    </w:rPr>
  </w:style>
  <w:style w:type="paragraph" w:customStyle="1" w:styleId="p12">
    <w:name w:val="p12"/>
    <w:basedOn w:val="a"/>
    <w:rsid w:val="00966839"/>
    <w:pPr>
      <w:suppressAutoHyphens w:val="0"/>
      <w:spacing w:before="100" w:beforeAutospacing="1" w:after="100" w:afterAutospacing="1"/>
    </w:pPr>
    <w:rPr>
      <w:sz w:val="24"/>
      <w:szCs w:val="24"/>
      <w:lang w:eastAsia="ru-RU"/>
    </w:rPr>
  </w:style>
  <w:style w:type="character" w:customStyle="1" w:styleId="s3">
    <w:name w:val="s3"/>
    <w:basedOn w:val="a1"/>
    <w:rsid w:val="00966839"/>
  </w:style>
  <w:style w:type="paragraph" w:customStyle="1" w:styleId="p13">
    <w:name w:val="p13"/>
    <w:basedOn w:val="a"/>
    <w:rsid w:val="00966839"/>
    <w:pPr>
      <w:suppressAutoHyphens w:val="0"/>
      <w:spacing w:before="100" w:beforeAutospacing="1" w:after="100" w:afterAutospacing="1"/>
    </w:pPr>
    <w:rPr>
      <w:sz w:val="24"/>
      <w:szCs w:val="24"/>
      <w:lang w:eastAsia="ru-RU"/>
    </w:rPr>
  </w:style>
  <w:style w:type="character" w:customStyle="1" w:styleId="s4">
    <w:name w:val="s4"/>
    <w:basedOn w:val="a1"/>
    <w:rsid w:val="00966839"/>
  </w:style>
  <w:style w:type="paragraph" w:customStyle="1" w:styleId="p2">
    <w:name w:val="p2"/>
    <w:basedOn w:val="a"/>
    <w:rsid w:val="00966839"/>
    <w:pPr>
      <w:suppressAutoHyphens w:val="0"/>
      <w:spacing w:before="100" w:beforeAutospacing="1" w:after="100" w:afterAutospacing="1"/>
    </w:pPr>
    <w:rPr>
      <w:sz w:val="24"/>
      <w:szCs w:val="24"/>
      <w:lang w:eastAsia="ru-RU"/>
    </w:rPr>
  </w:style>
  <w:style w:type="paragraph" w:customStyle="1" w:styleId="p14">
    <w:name w:val="p14"/>
    <w:basedOn w:val="a"/>
    <w:rsid w:val="00966839"/>
    <w:pPr>
      <w:suppressAutoHyphens w:val="0"/>
      <w:spacing w:before="100" w:beforeAutospacing="1" w:after="100" w:afterAutospacing="1"/>
    </w:pPr>
    <w:rPr>
      <w:sz w:val="24"/>
      <w:szCs w:val="24"/>
      <w:lang w:eastAsia="ru-RU"/>
    </w:rPr>
  </w:style>
  <w:style w:type="character" w:customStyle="1" w:styleId="s5">
    <w:name w:val="s5"/>
    <w:basedOn w:val="a1"/>
    <w:rsid w:val="00966839"/>
  </w:style>
  <w:style w:type="character" w:customStyle="1" w:styleId="s6">
    <w:name w:val="s6"/>
    <w:basedOn w:val="a1"/>
    <w:rsid w:val="00966839"/>
  </w:style>
  <w:style w:type="paragraph" w:customStyle="1" w:styleId="p15">
    <w:name w:val="p15"/>
    <w:basedOn w:val="a"/>
    <w:rsid w:val="00966839"/>
    <w:pPr>
      <w:suppressAutoHyphens w:val="0"/>
      <w:spacing w:before="100" w:beforeAutospacing="1" w:after="100" w:afterAutospacing="1"/>
    </w:pPr>
    <w:rPr>
      <w:sz w:val="24"/>
      <w:szCs w:val="24"/>
      <w:lang w:eastAsia="ru-RU"/>
    </w:rPr>
  </w:style>
  <w:style w:type="paragraph" w:customStyle="1" w:styleId="p16">
    <w:name w:val="p16"/>
    <w:basedOn w:val="a"/>
    <w:rsid w:val="00966839"/>
    <w:pPr>
      <w:suppressAutoHyphens w:val="0"/>
      <w:spacing w:before="100" w:beforeAutospacing="1" w:after="100" w:afterAutospacing="1"/>
    </w:pPr>
    <w:rPr>
      <w:sz w:val="24"/>
      <w:szCs w:val="24"/>
      <w:lang w:eastAsia="ru-RU"/>
    </w:rPr>
  </w:style>
  <w:style w:type="paragraph" w:customStyle="1" w:styleId="p17">
    <w:name w:val="p17"/>
    <w:basedOn w:val="a"/>
    <w:rsid w:val="00966839"/>
    <w:pPr>
      <w:suppressAutoHyphens w:val="0"/>
      <w:spacing w:before="100" w:beforeAutospacing="1" w:after="100" w:afterAutospacing="1"/>
    </w:pPr>
    <w:rPr>
      <w:sz w:val="24"/>
      <w:szCs w:val="24"/>
      <w:lang w:eastAsia="ru-RU"/>
    </w:rPr>
  </w:style>
  <w:style w:type="paragraph" w:customStyle="1" w:styleId="17">
    <w:name w:val="Стиль1"/>
    <w:basedOn w:val="p5"/>
    <w:next w:val="a"/>
    <w:rsid w:val="007C2F41"/>
    <w:pPr>
      <w:shd w:val="clear" w:color="auto" w:fill="FFFFFF"/>
      <w:ind w:firstLine="709"/>
      <w:jc w:val="both"/>
    </w:pPr>
    <w:rPr>
      <w:color w:val="000000"/>
      <w:sz w:val="28"/>
      <w:szCs w:val="28"/>
    </w:rPr>
  </w:style>
  <w:style w:type="paragraph" w:customStyle="1" w:styleId="tekstob">
    <w:name w:val="tekstob"/>
    <w:basedOn w:val="a"/>
    <w:rsid w:val="0053279B"/>
    <w:pPr>
      <w:suppressAutoHyphens w:val="0"/>
      <w:spacing w:before="100" w:beforeAutospacing="1" w:after="100" w:afterAutospacing="1"/>
    </w:pPr>
    <w:rPr>
      <w:sz w:val="24"/>
      <w:szCs w:val="24"/>
      <w:lang w:eastAsia="ru-RU"/>
    </w:rPr>
  </w:style>
  <w:style w:type="paragraph" w:customStyle="1" w:styleId="tekstvpr">
    <w:name w:val="tekstvpr"/>
    <w:basedOn w:val="a"/>
    <w:rsid w:val="0053279B"/>
    <w:pPr>
      <w:suppressAutoHyphens w:val="0"/>
      <w:spacing w:before="100" w:beforeAutospacing="1" w:after="100" w:afterAutospacing="1"/>
    </w:pPr>
    <w:rPr>
      <w:sz w:val="24"/>
      <w:szCs w:val="24"/>
      <w:lang w:eastAsia="ru-RU"/>
    </w:rPr>
  </w:style>
  <w:style w:type="paragraph" w:customStyle="1" w:styleId="ConsPlusNonformat">
    <w:name w:val="ConsPlusNonformat"/>
    <w:rsid w:val="0054677C"/>
    <w:pPr>
      <w:widowControl w:val="0"/>
      <w:suppressAutoHyphens/>
      <w:autoSpaceDE w:val="0"/>
    </w:pPr>
    <w:rPr>
      <w:rFonts w:ascii="Courier New" w:eastAsia="Arial" w:hAnsi="Courier New" w:cs="Courier New"/>
      <w:lang w:eastAsia="ar-SA"/>
    </w:rPr>
  </w:style>
  <w:style w:type="paragraph" w:styleId="afa">
    <w:name w:val="Document Map"/>
    <w:basedOn w:val="a"/>
    <w:semiHidden/>
    <w:rsid w:val="00244A02"/>
    <w:pPr>
      <w:shd w:val="clear" w:color="auto" w:fill="000080"/>
    </w:pPr>
    <w:rPr>
      <w:rFonts w:ascii="Tahoma" w:hAnsi="Tahoma" w:cs="Tahoma"/>
    </w:rPr>
  </w:style>
  <w:style w:type="paragraph" w:customStyle="1" w:styleId="western">
    <w:name w:val="western"/>
    <w:basedOn w:val="a"/>
    <w:rsid w:val="00BE46C4"/>
    <w:pPr>
      <w:suppressAutoHyphens w:val="0"/>
      <w:spacing w:before="100" w:beforeAutospacing="1" w:after="119"/>
    </w:pPr>
    <w:rPr>
      <w:color w:val="000000"/>
      <w:sz w:val="24"/>
      <w:szCs w:val="24"/>
      <w:lang w:eastAsia="ru-RU"/>
    </w:rPr>
  </w:style>
  <w:style w:type="character" w:customStyle="1" w:styleId="DefaultParagraphFont">
    <w:name w:val="Default Paragraph Font"/>
    <w:rsid w:val="00EA3315"/>
  </w:style>
  <w:style w:type="character" w:customStyle="1" w:styleId="WW8Num2z0">
    <w:name w:val="WW8Num2z0"/>
    <w:rsid w:val="00EA3315"/>
    <w:rPr>
      <w:rFonts w:ascii="Symbol" w:hAnsi="Symbol" w:cs="Symbol"/>
    </w:rPr>
  </w:style>
  <w:style w:type="character" w:customStyle="1" w:styleId="WW8Num3z0">
    <w:name w:val="WW8Num3z0"/>
    <w:rsid w:val="00EA3315"/>
    <w:rPr>
      <w:rFonts w:cs="Times New Roman"/>
    </w:rPr>
  </w:style>
  <w:style w:type="character" w:customStyle="1" w:styleId="WW8Num6z0">
    <w:name w:val="WW8Num6z0"/>
    <w:rsid w:val="00EA3315"/>
    <w:rPr>
      <w:rFonts w:ascii="Symbol" w:hAnsi="Symbol" w:cs="Symbol"/>
    </w:rPr>
  </w:style>
  <w:style w:type="character" w:customStyle="1" w:styleId="WW8Num10z0">
    <w:name w:val="WW8Num10z0"/>
    <w:rsid w:val="00EA3315"/>
    <w:rPr>
      <w:rFonts w:ascii="Symbol" w:hAnsi="Symbol" w:cs="OpenSymbol"/>
    </w:rPr>
  </w:style>
  <w:style w:type="character" w:customStyle="1" w:styleId="WW8Num11z0">
    <w:name w:val="WW8Num11z0"/>
    <w:rsid w:val="00EA3315"/>
    <w:rPr>
      <w:rFonts w:ascii="Symbol" w:hAnsi="Symbol" w:cs="OpenSymbol"/>
    </w:rPr>
  </w:style>
  <w:style w:type="character" w:customStyle="1" w:styleId="WW8Num12z0">
    <w:name w:val="WW8Num12z0"/>
    <w:rsid w:val="00EA3315"/>
    <w:rPr>
      <w:rFonts w:ascii="Symbol" w:hAnsi="Symbol" w:cs="OpenSymbol"/>
    </w:rPr>
  </w:style>
  <w:style w:type="character" w:customStyle="1" w:styleId="31">
    <w:name w:val="Основной шрифт абзаца3"/>
    <w:rsid w:val="00EA3315"/>
  </w:style>
  <w:style w:type="character" w:customStyle="1" w:styleId="WW8Num1z0">
    <w:name w:val="WW8Num1z0"/>
    <w:rsid w:val="00EA3315"/>
    <w:rPr>
      <w:rFonts w:ascii="Symbol" w:hAnsi="Symbol" w:cs="OpenSymbol"/>
    </w:rPr>
  </w:style>
  <w:style w:type="character" w:customStyle="1" w:styleId="WW8Num6z1">
    <w:name w:val="WW8Num6z1"/>
    <w:rsid w:val="00EA3315"/>
    <w:rPr>
      <w:rFonts w:ascii="Courier New" w:hAnsi="Courier New" w:cs="Courier New"/>
    </w:rPr>
  </w:style>
  <w:style w:type="character" w:customStyle="1" w:styleId="WW8Num6z2">
    <w:name w:val="WW8Num6z2"/>
    <w:rsid w:val="00EA3315"/>
    <w:rPr>
      <w:rFonts w:ascii="Wingdings" w:hAnsi="Wingdings" w:cs="Wingdings"/>
    </w:rPr>
  </w:style>
  <w:style w:type="character" w:customStyle="1" w:styleId="24">
    <w:name w:val="Основной шрифт абзаца2"/>
    <w:rsid w:val="00EA3315"/>
  </w:style>
  <w:style w:type="character" w:customStyle="1" w:styleId="18">
    <w:name w:val="Заголовок 1 Знак"/>
    <w:rsid w:val="00EA3315"/>
    <w:rPr>
      <w:rFonts w:ascii="Tahoma" w:eastAsia="Times New Roman" w:hAnsi="Tahoma" w:cs="Tahoma"/>
      <w:color w:val="2E3432"/>
      <w:kern w:val="1"/>
      <w:sz w:val="38"/>
      <w:szCs w:val="38"/>
    </w:rPr>
  </w:style>
  <w:style w:type="character" w:customStyle="1" w:styleId="25">
    <w:name w:val="Заголовок 2 Знак"/>
    <w:rsid w:val="00EA3315"/>
    <w:rPr>
      <w:rFonts w:ascii="Tahoma" w:eastAsia="Times New Roman" w:hAnsi="Tahoma" w:cs="Tahoma"/>
      <w:sz w:val="34"/>
      <w:szCs w:val="34"/>
    </w:rPr>
  </w:style>
  <w:style w:type="character" w:customStyle="1" w:styleId="32">
    <w:name w:val="Заголовок 3 Знак"/>
    <w:rsid w:val="00EA3315"/>
    <w:rPr>
      <w:rFonts w:ascii="Tahoma" w:eastAsia="Times New Roman" w:hAnsi="Tahoma" w:cs="Tahoma"/>
      <w:sz w:val="29"/>
      <w:szCs w:val="29"/>
    </w:rPr>
  </w:style>
  <w:style w:type="character" w:customStyle="1" w:styleId="40">
    <w:name w:val="Заголовок 4 Знак"/>
    <w:rsid w:val="00EA3315"/>
    <w:rPr>
      <w:rFonts w:ascii="Tahoma" w:eastAsia="Times New Roman" w:hAnsi="Tahoma" w:cs="Tahoma"/>
      <w:b/>
      <w:bCs/>
      <w:sz w:val="24"/>
      <w:szCs w:val="24"/>
    </w:rPr>
  </w:style>
  <w:style w:type="character" w:customStyle="1" w:styleId="50">
    <w:name w:val="Заголовок 5 Знак"/>
    <w:rsid w:val="00EA3315"/>
    <w:rPr>
      <w:rFonts w:ascii="Tahoma" w:eastAsia="Times New Roman" w:hAnsi="Tahoma" w:cs="Tahoma"/>
      <w:b/>
      <w:bCs/>
      <w:sz w:val="24"/>
      <w:szCs w:val="24"/>
    </w:rPr>
  </w:style>
  <w:style w:type="character" w:customStyle="1" w:styleId="60">
    <w:name w:val="Заголовок 6 Знак"/>
    <w:rsid w:val="00EA3315"/>
    <w:rPr>
      <w:rFonts w:ascii="Tahoma" w:eastAsia="Times New Roman" w:hAnsi="Tahoma" w:cs="Tahoma"/>
      <w:b/>
      <w:bCs/>
      <w:sz w:val="24"/>
      <w:szCs w:val="24"/>
    </w:rPr>
  </w:style>
  <w:style w:type="character" w:customStyle="1" w:styleId="HTML">
    <w:name w:val="Стандартный HTML Знак"/>
    <w:rsid w:val="00EA3315"/>
    <w:rPr>
      <w:rFonts w:ascii="Courier New" w:eastAsia="Times New Roman" w:hAnsi="Courier New" w:cs="Courier New"/>
      <w:sz w:val="20"/>
      <w:szCs w:val="20"/>
    </w:rPr>
  </w:style>
  <w:style w:type="character" w:customStyle="1" w:styleId="afb">
    <w:name w:val="Гипертекстовая ссылка"/>
    <w:rsid w:val="00EA3315"/>
    <w:rPr>
      <w:b/>
      <w:bCs/>
      <w:color w:val="008000"/>
    </w:rPr>
  </w:style>
  <w:style w:type="character" w:customStyle="1" w:styleId="afc">
    <w:name w:val="Основной текст Знак"/>
    <w:rsid w:val="00EA3315"/>
    <w:rPr>
      <w:sz w:val="22"/>
      <w:szCs w:val="22"/>
    </w:rPr>
  </w:style>
  <w:style w:type="character" w:customStyle="1" w:styleId="afd">
    <w:name w:val="Красная строка Знак"/>
    <w:rsid w:val="00EA3315"/>
    <w:rPr>
      <w:rFonts w:ascii="Times New Roman" w:eastAsia="Times New Roman" w:hAnsi="Times New Roman" w:cs="Times New Roman"/>
      <w:sz w:val="24"/>
      <w:szCs w:val="24"/>
    </w:rPr>
  </w:style>
  <w:style w:type="character" w:customStyle="1" w:styleId="33">
    <w:name w:val="Основной текст с отступом 3 Знак"/>
    <w:rsid w:val="00EA3315"/>
    <w:rPr>
      <w:sz w:val="16"/>
      <w:szCs w:val="16"/>
    </w:rPr>
  </w:style>
  <w:style w:type="character" w:customStyle="1" w:styleId="WW-Absatz-Standardschriftart111111111">
    <w:name w:val="WW-Absatz-Standardschriftart111111111"/>
    <w:rsid w:val="00EA3315"/>
  </w:style>
  <w:style w:type="character" w:customStyle="1" w:styleId="S">
    <w:name w:val="S_Обычный Знак"/>
    <w:rsid w:val="00EA3315"/>
    <w:rPr>
      <w:sz w:val="24"/>
      <w:szCs w:val="24"/>
      <w:lang w:val="ru-RU" w:eastAsia="ar-SA" w:bidi="ar-SA"/>
    </w:rPr>
  </w:style>
  <w:style w:type="character" w:customStyle="1" w:styleId="26">
    <w:name w:val="Основной текст с отступом 2 Знак"/>
    <w:rsid w:val="00EA3315"/>
    <w:rPr>
      <w:sz w:val="24"/>
      <w:szCs w:val="24"/>
      <w:lang w:val="ru-RU" w:eastAsia="ar-SA" w:bidi="ar-SA"/>
    </w:rPr>
  </w:style>
  <w:style w:type="character" w:customStyle="1" w:styleId="afe">
    <w:name w:val="Символ сноски"/>
    <w:rsid w:val="00EA3315"/>
    <w:rPr>
      <w:rFonts w:cs="Times New Roman"/>
      <w:vertAlign w:val="superscript"/>
    </w:rPr>
  </w:style>
  <w:style w:type="character" w:customStyle="1" w:styleId="aff">
    <w:name w:val="Текст сноски Знак"/>
    <w:rsid w:val="00EA3315"/>
    <w:rPr>
      <w:lang w:val="ru-RU" w:eastAsia="ar-SA" w:bidi="ar-SA"/>
    </w:rPr>
  </w:style>
  <w:style w:type="character" w:customStyle="1" w:styleId="pagenumber">
    <w:name w:val="page number"/>
    <w:rsid w:val="00EA3315"/>
    <w:rPr>
      <w:rFonts w:cs="Times New Roman"/>
    </w:rPr>
  </w:style>
  <w:style w:type="character" w:customStyle="1" w:styleId="aff0">
    <w:name w:val="Нижний колонтитул Знак"/>
    <w:rsid w:val="00EA3315"/>
    <w:rPr>
      <w:sz w:val="24"/>
      <w:szCs w:val="24"/>
      <w:lang w:val="ru-RU" w:eastAsia="ar-SA" w:bidi="ar-SA"/>
    </w:rPr>
  </w:style>
  <w:style w:type="character" w:customStyle="1" w:styleId="aff1">
    <w:name w:val="Верхний колонтитул Знак"/>
    <w:rsid w:val="00EA3315"/>
    <w:rPr>
      <w:sz w:val="24"/>
      <w:szCs w:val="24"/>
      <w:lang w:val="ru-RU" w:eastAsia="ar-SA" w:bidi="ar-SA"/>
    </w:rPr>
  </w:style>
  <w:style w:type="character" w:customStyle="1" w:styleId="aff2">
    <w:name w:val="Текст выноски Знак"/>
    <w:rsid w:val="00EA3315"/>
    <w:rPr>
      <w:rFonts w:ascii="Tahoma" w:hAnsi="Tahoma" w:cs="Tahoma"/>
      <w:sz w:val="16"/>
      <w:szCs w:val="16"/>
    </w:rPr>
  </w:style>
  <w:style w:type="character" w:customStyle="1" w:styleId="aff3">
    <w:name w:val="Название Знак"/>
    <w:rsid w:val="00EA3315"/>
    <w:rPr>
      <w:rFonts w:ascii="Times New Roman" w:eastAsia="Times New Roman" w:hAnsi="Times New Roman" w:cs="Times New Roman"/>
      <w:sz w:val="24"/>
    </w:rPr>
  </w:style>
  <w:style w:type="character" w:customStyle="1" w:styleId="aff4">
    <w:name w:val="Маркеры списка"/>
    <w:rsid w:val="00EA3315"/>
    <w:rPr>
      <w:rFonts w:ascii="OpenSymbol" w:eastAsia="OpenSymbol" w:hAnsi="OpenSymbol" w:cs="OpenSymbol"/>
    </w:rPr>
  </w:style>
  <w:style w:type="character" w:customStyle="1" w:styleId="ListLabel1">
    <w:name w:val="ListLabel 1"/>
    <w:rsid w:val="00EA3315"/>
    <w:rPr>
      <w:rFonts w:cs="Symbol"/>
    </w:rPr>
  </w:style>
  <w:style w:type="character" w:customStyle="1" w:styleId="ListLabel2">
    <w:name w:val="ListLabel 2"/>
    <w:rsid w:val="00EA3315"/>
    <w:rPr>
      <w:rFonts w:cs="Times New Roman"/>
    </w:rPr>
  </w:style>
  <w:style w:type="character" w:customStyle="1" w:styleId="ListLabel3">
    <w:name w:val="ListLabel 3"/>
    <w:rsid w:val="00EA3315"/>
    <w:rPr>
      <w:rFonts w:cs="OpenSymbol"/>
    </w:rPr>
  </w:style>
  <w:style w:type="character" w:customStyle="1" w:styleId="aff5">
    <w:name w:val="Символ нумерации"/>
    <w:rsid w:val="00EA3315"/>
  </w:style>
  <w:style w:type="paragraph" w:customStyle="1" w:styleId="34">
    <w:name w:val="Название3"/>
    <w:basedOn w:val="a"/>
    <w:rsid w:val="00EA3315"/>
    <w:pPr>
      <w:suppressLineNumbers/>
      <w:spacing w:before="120" w:after="120" w:line="276" w:lineRule="auto"/>
    </w:pPr>
    <w:rPr>
      <w:rFonts w:ascii="Calibri" w:eastAsia="Calibri" w:hAnsi="Calibri" w:cs="Mangal"/>
      <w:i/>
      <w:iCs/>
      <w:kern w:val="1"/>
      <w:sz w:val="24"/>
      <w:szCs w:val="24"/>
    </w:rPr>
  </w:style>
  <w:style w:type="paragraph" w:customStyle="1" w:styleId="35">
    <w:name w:val="Указатель3"/>
    <w:basedOn w:val="a"/>
    <w:rsid w:val="00EA3315"/>
    <w:pPr>
      <w:suppressLineNumbers/>
      <w:spacing w:after="200" w:line="276" w:lineRule="auto"/>
    </w:pPr>
    <w:rPr>
      <w:rFonts w:ascii="Calibri" w:eastAsia="Calibri" w:hAnsi="Calibri" w:cs="Mangal"/>
      <w:kern w:val="1"/>
      <w:sz w:val="22"/>
      <w:szCs w:val="22"/>
    </w:rPr>
  </w:style>
  <w:style w:type="paragraph" w:customStyle="1" w:styleId="27">
    <w:name w:val="Название2"/>
    <w:basedOn w:val="a"/>
    <w:rsid w:val="00EA3315"/>
    <w:pPr>
      <w:suppressLineNumbers/>
      <w:spacing w:before="120" w:after="120" w:line="276" w:lineRule="auto"/>
    </w:pPr>
    <w:rPr>
      <w:rFonts w:ascii="Calibri" w:eastAsia="Calibri" w:hAnsi="Calibri" w:cs="Mangal"/>
      <w:i/>
      <w:iCs/>
      <w:kern w:val="1"/>
      <w:sz w:val="24"/>
      <w:szCs w:val="24"/>
    </w:rPr>
  </w:style>
  <w:style w:type="paragraph" w:customStyle="1" w:styleId="28">
    <w:name w:val="Указатель2"/>
    <w:basedOn w:val="a"/>
    <w:rsid w:val="00EA3315"/>
    <w:pPr>
      <w:suppressLineNumbers/>
      <w:spacing w:after="200" w:line="276" w:lineRule="auto"/>
    </w:pPr>
    <w:rPr>
      <w:rFonts w:ascii="Calibri" w:eastAsia="Calibri" w:hAnsi="Calibri" w:cs="Mangal"/>
      <w:kern w:val="1"/>
      <w:sz w:val="22"/>
      <w:szCs w:val="22"/>
    </w:rPr>
  </w:style>
  <w:style w:type="paragraph" w:customStyle="1" w:styleId="HTMLPreformatted">
    <w:name w:val="HTML Preformatted"/>
    <w:basedOn w:val="a"/>
    <w:rsid w:val="00EA3315"/>
    <w:pPr>
      <w:spacing w:line="100" w:lineRule="atLeast"/>
    </w:pPr>
    <w:rPr>
      <w:rFonts w:ascii="Courier New" w:hAnsi="Courier New" w:cs="Courier New"/>
      <w:kern w:val="1"/>
    </w:rPr>
  </w:style>
  <w:style w:type="paragraph" w:customStyle="1" w:styleId="aff6">
    <w:name w:val="Знак Знак Знак Знак"/>
    <w:basedOn w:val="a"/>
    <w:rsid w:val="00EA3315"/>
    <w:pPr>
      <w:spacing w:line="100" w:lineRule="atLeast"/>
    </w:pPr>
    <w:rPr>
      <w:rFonts w:ascii="Verdana" w:hAnsi="Verdana" w:cs="Verdana"/>
      <w:kern w:val="1"/>
      <w:lang w:val="en-US"/>
    </w:rPr>
  </w:style>
  <w:style w:type="paragraph" w:customStyle="1" w:styleId="NormalWeb">
    <w:name w:val="Normal (Web)"/>
    <w:basedOn w:val="a"/>
    <w:rsid w:val="00EA3315"/>
    <w:pPr>
      <w:spacing w:before="280" w:after="280" w:line="100" w:lineRule="atLeast"/>
    </w:pPr>
    <w:rPr>
      <w:kern w:val="1"/>
      <w:sz w:val="24"/>
      <w:szCs w:val="24"/>
    </w:rPr>
  </w:style>
  <w:style w:type="paragraph" w:customStyle="1" w:styleId="19">
    <w:name w:val="Красная строка1"/>
    <w:basedOn w:val="a0"/>
    <w:rsid w:val="00EA3315"/>
    <w:pPr>
      <w:spacing w:after="0" w:line="100" w:lineRule="atLeast"/>
      <w:ind w:firstLine="210"/>
    </w:pPr>
    <w:rPr>
      <w:kern w:val="1"/>
      <w:sz w:val="24"/>
      <w:szCs w:val="24"/>
    </w:rPr>
  </w:style>
  <w:style w:type="paragraph" w:customStyle="1" w:styleId="310">
    <w:name w:val="Основной текст с отступом 31"/>
    <w:basedOn w:val="a"/>
    <w:rsid w:val="00EA3315"/>
    <w:pPr>
      <w:spacing w:after="120" w:line="276" w:lineRule="auto"/>
      <w:ind w:left="283"/>
    </w:pPr>
    <w:rPr>
      <w:rFonts w:ascii="Calibri" w:eastAsia="Calibri" w:hAnsi="Calibri"/>
      <w:kern w:val="1"/>
      <w:sz w:val="16"/>
      <w:szCs w:val="16"/>
    </w:rPr>
  </w:style>
  <w:style w:type="paragraph" w:customStyle="1" w:styleId="aff7">
    <w:name w:val="Знак Знак Знак Знак Знак Знак Знак"/>
    <w:basedOn w:val="a"/>
    <w:rsid w:val="00EA3315"/>
    <w:pPr>
      <w:spacing w:after="160" w:line="240" w:lineRule="exact"/>
    </w:pPr>
    <w:rPr>
      <w:rFonts w:ascii="Verdana" w:hAnsi="Verdana" w:cs="Verdana"/>
      <w:kern w:val="1"/>
      <w:lang w:val="en-US"/>
    </w:rPr>
  </w:style>
  <w:style w:type="paragraph" w:customStyle="1" w:styleId="text">
    <w:name w:val="text"/>
    <w:basedOn w:val="a"/>
    <w:rsid w:val="00EA3315"/>
    <w:pPr>
      <w:spacing w:before="280" w:after="280" w:line="100" w:lineRule="atLeast"/>
    </w:pPr>
    <w:rPr>
      <w:kern w:val="1"/>
      <w:sz w:val="24"/>
      <w:szCs w:val="24"/>
    </w:rPr>
  </w:style>
  <w:style w:type="paragraph" w:customStyle="1" w:styleId="S0">
    <w:name w:val="S_Обычный"/>
    <w:basedOn w:val="a"/>
    <w:rsid w:val="00EA3315"/>
    <w:pPr>
      <w:spacing w:line="360" w:lineRule="auto"/>
      <w:ind w:firstLine="709"/>
      <w:jc w:val="both"/>
    </w:pPr>
    <w:rPr>
      <w:rFonts w:ascii="Calibri" w:eastAsia="Calibri" w:hAnsi="Calibri"/>
      <w:kern w:val="1"/>
      <w:sz w:val="24"/>
      <w:szCs w:val="24"/>
    </w:rPr>
  </w:style>
  <w:style w:type="paragraph" w:customStyle="1" w:styleId="210">
    <w:name w:val="Основной текст с отступом 21"/>
    <w:basedOn w:val="a"/>
    <w:rsid w:val="00EA3315"/>
    <w:pPr>
      <w:spacing w:after="120" w:line="480" w:lineRule="auto"/>
      <w:ind w:left="283"/>
    </w:pPr>
    <w:rPr>
      <w:rFonts w:ascii="Calibri" w:eastAsia="Calibri" w:hAnsi="Calibri"/>
      <w:kern w:val="1"/>
      <w:sz w:val="24"/>
      <w:szCs w:val="24"/>
    </w:rPr>
  </w:style>
  <w:style w:type="paragraph" w:customStyle="1" w:styleId="footnotetext">
    <w:name w:val="footnote text"/>
    <w:basedOn w:val="a"/>
    <w:rsid w:val="00EA3315"/>
    <w:pPr>
      <w:spacing w:line="100" w:lineRule="atLeast"/>
    </w:pPr>
    <w:rPr>
      <w:rFonts w:ascii="Calibri" w:eastAsia="Calibri" w:hAnsi="Calibri"/>
      <w:kern w:val="1"/>
    </w:rPr>
  </w:style>
  <w:style w:type="paragraph" w:styleId="aff8">
    <w:name w:val="footer"/>
    <w:basedOn w:val="a"/>
    <w:rsid w:val="00EA3315"/>
    <w:pPr>
      <w:suppressLineNumbers/>
      <w:tabs>
        <w:tab w:val="center" w:pos="4677"/>
        <w:tab w:val="right" w:pos="9355"/>
      </w:tabs>
      <w:spacing w:line="100" w:lineRule="atLeast"/>
    </w:pPr>
    <w:rPr>
      <w:rFonts w:ascii="Calibri" w:eastAsia="Calibri" w:hAnsi="Calibri"/>
      <w:kern w:val="1"/>
      <w:sz w:val="24"/>
      <w:szCs w:val="24"/>
    </w:rPr>
  </w:style>
  <w:style w:type="paragraph" w:customStyle="1" w:styleId="29">
    <w:name w:val="Список_маркир.2"/>
    <w:basedOn w:val="a"/>
    <w:rsid w:val="00EA3315"/>
    <w:pPr>
      <w:tabs>
        <w:tab w:val="left" w:pos="1021"/>
      </w:tabs>
      <w:spacing w:line="360" w:lineRule="auto"/>
      <w:ind w:firstLine="567"/>
      <w:jc w:val="both"/>
    </w:pPr>
    <w:rPr>
      <w:kern w:val="1"/>
      <w:sz w:val="24"/>
      <w:szCs w:val="24"/>
    </w:rPr>
  </w:style>
  <w:style w:type="paragraph" w:customStyle="1" w:styleId="BalloonText">
    <w:name w:val="Balloon Text"/>
    <w:basedOn w:val="a"/>
    <w:rsid w:val="00EA3315"/>
    <w:pPr>
      <w:spacing w:line="100" w:lineRule="atLeast"/>
    </w:pPr>
    <w:rPr>
      <w:rFonts w:ascii="Tahoma" w:eastAsia="Calibri" w:hAnsi="Tahoma" w:cs="Tahoma"/>
      <w:kern w:val="1"/>
      <w:sz w:val="16"/>
      <w:szCs w:val="16"/>
    </w:rPr>
  </w:style>
  <w:style w:type="paragraph" w:styleId="aff9">
    <w:name w:val="Title"/>
    <w:basedOn w:val="a"/>
    <w:next w:val="affa"/>
    <w:qFormat/>
    <w:rsid w:val="00EA3315"/>
    <w:pPr>
      <w:spacing w:line="100" w:lineRule="atLeast"/>
      <w:jc w:val="center"/>
    </w:pPr>
    <w:rPr>
      <w:b/>
      <w:bCs/>
      <w:kern w:val="1"/>
      <w:sz w:val="24"/>
    </w:rPr>
  </w:style>
  <w:style w:type="paragraph" w:styleId="affa">
    <w:name w:val="Subtitle"/>
    <w:basedOn w:val="a5"/>
    <w:next w:val="a0"/>
    <w:qFormat/>
    <w:rsid w:val="00EA3315"/>
    <w:pPr>
      <w:spacing w:line="276" w:lineRule="auto"/>
      <w:jc w:val="center"/>
    </w:pPr>
    <w:rPr>
      <w:rFonts w:eastAsia="Microsoft YaHei" w:cs="Mangal"/>
      <w:i/>
      <w:iCs/>
      <w:kern w:val="1"/>
    </w:rPr>
  </w:style>
  <w:style w:type="paragraph" w:customStyle="1" w:styleId="Left">
    <w:name w:val="Left"/>
    <w:rsid w:val="00EA3315"/>
    <w:pPr>
      <w:widowControl w:val="0"/>
      <w:suppressAutoHyphens/>
    </w:pPr>
    <w:rPr>
      <w:kern w:val="1"/>
      <w:sz w:val="24"/>
      <w:szCs w:val="24"/>
      <w:lang w:eastAsia="ar-SA"/>
    </w:rPr>
  </w:style>
  <w:style w:type="paragraph" w:customStyle="1" w:styleId="S20">
    <w:name w:val="S_Заголовок 2"/>
    <w:basedOn w:val="2"/>
    <w:link w:val="S21"/>
    <w:autoRedefine/>
    <w:rsid w:val="00EA3315"/>
    <w:pPr>
      <w:keepNext w:val="0"/>
      <w:suppressAutoHyphens w:val="0"/>
      <w:spacing w:before="0" w:after="120"/>
      <w:ind w:left="709"/>
      <w:jc w:val="center"/>
    </w:pPr>
    <w:rPr>
      <w:rFonts w:ascii="Times New Roman" w:hAnsi="Times New Roman" w:cs="Times New Roman"/>
      <w:b w:val="0"/>
      <w:bCs w:val="0"/>
      <w:i w:val="0"/>
      <w:iCs w:val="0"/>
      <w:sz w:val="24"/>
      <w:szCs w:val="24"/>
      <w:lang w:val="x-none" w:eastAsia="x-none"/>
    </w:rPr>
  </w:style>
  <w:style w:type="character" w:customStyle="1" w:styleId="S21">
    <w:name w:val="S_Заголовок 2 Знак Знак"/>
    <w:link w:val="S20"/>
    <w:rsid w:val="00EA3315"/>
    <w:rPr>
      <w:sz w:val="24"/>
      <w:szCs w:val="24"/>
      <w:lang w:val="x-none" w:eastAsia="x-none" w:bidi="ar-SA"/>
    </w:rPr>
  </w:style>
  <w:style w:type="paragraph" w:customStyle="1" w:styleId="affb">
    <w:name w:val="основной текст"/>
    <w:basedOn w:val="a"/>
    <w:rsid w:val="00EA3315"/>
    <w:pPr>
      <w:suppressAutoHyphens w:val="0"/>
      <w:spacing w:after="120"/>
      <w:ind w:firstLine="851"/>
      <w:jc w:val="both"/>
    </w:pPr>
    <w:rPr>
      <w:rFonts w:ascii="Arial" w:hAnsi="Arial"/>
      <w:sz w:val="28"/>
      <w:lang w:eastAsia="ru-RU"/>
    </w:rPr>
  </w:style>
  <w:style w:type="paragraph" w:customStyle="1" w:styleId="1a">
    <w:name w:val="Знак Знак Знак Знак Знак1 Знак"/>
    <w:basedOn w:val="a"/>
    <w:rsid w:val="00EA3315"/>
    <w:pPr>
      <w:suppressAutoHyphens w:val="0"/>
      <w:spacing w:after="160" w:line="240" w:lineRule="exact"/>
    </w:pPr>
    <w:rPr>
      <w:rFonts w:ascii="Verdana" w:hAnsi="Verdana"/>
      <w:sz w:val="24"/>
      <w:szCs w:val="24"/>
      <w:lang w:val="en-US" w:eastAsia="en-US"/>
    </w:rPr>
  </w:style>
  <w:style w:type="paragraph" w:customStyle="1" w:styleId="2a">
    <w:name w:val=" Знак2"/>
    <w:basedOn w:val="a"/>
    <w:rsid w:val="00EA3315"/>
    <w:pPr>
      <w:suppressAutoHyphens w:val="0"/>
      <w:spacing w:after="160" w:line="240" w:lineRule="exact"/>
    </w:pPr>
    <w:rPr>
      <w:rFonts w:ascii="Verdana" w:hAnsi="Verdana"/>
      <w:lang w:val="en-US" w:eastAsia="en-US"/>
    </w:rPr>
  </w:style>
  <w:style w:type="paragraph" w:customStyle="1" w:styleId="affc">
    <w:name w:val=" Знак"/>
    <w:basedOn w:val="a"/>
    <w:autoRedefine/>
    <w:rsid w:val="004A3C8F"/>
    <w:pPr>
      <w:suppressAutoHyphens w:val="0"/>
      <w:spacing w:after="160" w:line="240" w:lineRule="exact"/>
      <w:jc w:val="center"/>
    </w:pPr>
    <w:rPr>
      <w:b/>
      <w:sz w:val="28"/>
      <w:lang w:eastAsia="en-US"/>
    </w:rPr>
  </w:style>
  <w:style w:type="character" w:customStyle="1" w:styleId="af2">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1"/>
    <w:link w:val="af1"/>
    <w:locked/>
    <w:rsid w:val="004D2E2A"/>
    <w:rPr>
      <w:sz w:val="24"/>
      <w:szCs w:val="24"/>
      <w:lang w:val="ru-RU" w:eastAsia="ru-RU" w:bidi="ar-SA"/>
    </w:rPr>
  </w:style>
  <w:style w:type="paragraph" w:styleId="affd">
    <w:name w:val="footnote text"/>
    <w:basedOn w:val="a"/>
    <w:link w:val="1b"/>
    <w:semiHidden/>
    <w:rsid w:val="004D2E2A"/>
    <w:pPr>
      <w:widowControl w:val="0"/>
      <w:suppressAutoHyphens w:val="0"/>
      <w:autoSpaceDE w:val="0"/>
      <w:autoSpaceDN w:val="0"/>
      <w:adjustRightInd w:val="0"/>
      <w:jc w:val="both"/>
    </w:pPr>
    <w:rPr>
      <w:color w:val="000000"/>
      <w:lang w:eastAsia="ru-RU"/>
    </w:rPr>
  </w:style>
  <w:style w:type="character" w:customStyle="1" w:styleId="1b">
    <w:name w:val="Текст сноски Знак1"/>
    <w:basedOn w:val="a1"/>
    <w:link w:val="affd"/>
    <w:semiHidden/>
    <w:rsid w:val="004D2E2A"/>
    <w:rPr>
      <w:color w:val="000000"/>
      <w:lang w:val="ru-RU" w:eastAsia="ru-RU" w:bidi="ar-SA"/>
    </w:rPr>
  </w:style>
  <w:style w:type="paragraph" w:styleId="HTML0">
    <w:name w:val="HTML Preformatted"/>
    <w:basedOn w:val="a"/>
    <w:link w:val="HTML1"/>
    <w:rsid w:val="004D2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lang w:eastAsia="ru-RU"/>
    </w:rPr>
  </w:style>
  <w:style w:type="character" w:customStyle="1" w:styleId="HTML1">
    <w:name w:val="Стандартный HTML Знак1"/>
    <w:basedOn w:val="a1"/>
    <w:link w:val="HTML0"/>
    <w:semiHidden/>
    <w:rsid w:val="004D2E2A"/>
    <w:rPr>
      <w:rFonts w:ascii="Courier New" w:hAnsi="Courier New" w:cs="Courier New"/>
      <w:color w:val="000000"/>
      <w:lang w:val="ru-RU" w:eastAsia="ru-RU" w:bidi="ar-SA"/>
    </w:rPr>
  </w:style>
  <w:style w:type="paragraph" w:customStyle="1" w:styleId="affe">
    <w:name w:val=" 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4D2E2A"/>
    <w:pPr>
      <w:suppressAutoHyphens w:val="0"/>
      <w:spacing w:after="160" w:line="240" w:lineRule="exact"/>
    </w:pPr>
    <w:rPr>
      <w:sz w:val="24"/>
      <w:lang w:val="en-US" w:eastAsia="en-US"/>
    </w:rPr>
  </w:style>
  <w:style w:type="character" w:customStyle="1" w:styleId="11">
    <w:name w:val="Заголовок 1 Знак1"/>
    <w:basedOn w:val="a1"/>
    <w:link w:val="1"/>
    <w:locked/>
    <w:rsid w:val="004D2E2A"/>
    <w:rPr>
      <w:rFonts w:ascii="Bash Newton" w:hAnsi="Bash Newton"/>
      <w:b/>
      <w:sz w:val="16"/>
      <w:lang w:val="ru-RU" w:eastAsia="ru-RU" w:bidi="ar-SA"/>
    </w:rPr>
  </w:style>
  <w:style w:type="paragraph" w:styleId="2b">
    <w:name w:val="Body Text 2"/>
    <w:basedOn w:val="a"/>
    <w:rsid w:val="00136FB4"/>
    <w:pPr>
      <w:suppressAutoHyphens w:val="0"/>
    </w:pPr>
    <w:rPr>
      <w:rFonts w:ascii="Bash Newton" w:hAnsi="Bash Newton"/>
      <w:b/>
      <w:sz w:val="16"/>
      <w:lang w:eastAsia="ru-RU"/>
    </w:rPr>
  </w:style>
  <w:style w:type="paragraph" w:styleId="36">
    <w:name w:val="Body Text 3"/>
    <w:basedOn w:val="a"/>
    <w:rsid w:val="00136FB4"/>
    <w:pPr>
      <w:suppressAutoHyphens w:val="0"/>
      <w:jc w:val="both"/>
    </w:pPr>
    <w:rPr>
      <w:sz w:val="28"/>
      <w:lang w:val="en-US" w:eastAsia="ru-RU"/>
    </w:rPr>
  </w:style>
  <w:style w:type="paragraph" w:styleId="37">
    <w:name w:val="Body Text Indent 3"/>
    <w:basedOn w:val="a"/>
    <w:rsid w:val="00136FB4"/>
    <w:pPr>
      <w:suppressAutoHyphens w:val="0"/>
      <w:ind w:firstLine="709"/>
      <w:jc w:val="both"/>
    </w:pPr>
    <w:rPr>
      <w:b/>
      <w:sz w:val="28"/>
      <w:lang w:eastAsia="ru-RU"/>
    </w:rPr>
  </w:style>
  <w:style w:type="paragraph" w:styleId="2c">
    <w:name w:val="Body Text Indent 2"/>
    <w:basedOn w:val="a"/>
    <w:rsid w:val="00136FB4"/>
    <w:pPr>
      <w:suppressAutoHyphens w:val="0"/>
      <w:ind w:left="240"/>
      <w:jc w:val="both"/>
    </w:pPr>
    <w:rPr>
      <w:bCs/>
      <w:sz w:val="24"/>
      <w:lang w:eastAsia="ru-RU"/>
    </w:rPr>
  </w:style>
  <w:style w:type="paragraph" w:customStyle="1" w:styleId="ConsNormal">
    <w:name w:val="ConsNormal"/>
    <w:rsid w:val="00136FB4"/>
    <w:pPr>
      <w:autoSpaceDE w:val="0"/>
      <w:autoSpaceDN w:val="0"/>
      <w:adjustRightInd w:val="0"/>
      <w:ind w:right="19772" w:firstLine="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2539">
      <w:bodyDiv w:val="1"/>
      <w:marLeft w:val="0"/>
      <w:marRight w:val="0"/>
      <w:marTop w:val="0"/>
      <w:marBottom w:val="0"/>
      <w:divBdr>
        <w:top w:val="none" w:sz="0" w:space="0" w:color="auto"/>
        <w:left w:val="none" w:sz="0" w:space="0" w:color="auto"/>
        <w:bottom w:val="none" w:sz="0" w:space="0" w:color="auto"/>
        <w:right w:val="none" w:sz="0" w:space="0" w:color="auto"/>
      </w:divBdr>
    </w:div>
    <w:div w:id="157307766">
      <w:bodyDiv w:val="1"/>
      <w:marLeft w:val="0"/>
      <w:marRight w:val="0"/>
      <w:marTop w:val="0"/>
      <w:marBottom w:val="0"/>
      <w:divBdr>
        <w:top w:val="none" w:sz="0" w:space="0" w:color="auto"/>
        <w:left w:val="none" w:sz="0" w:space="0" w:color="auto"/>
        <w:bottom w:val="none" w:sz="0" w:space="0" w:color="auto"/>
        <w:right w:val="none" w:sz="0" w:space="0" w:color="auto"/>
      </w:divBdr>
    </w:div>
    <w:div w:id="223224153">
      <w:bodyDiv w:val="1"/>
      <w:marLeft w:val="0"/>
      <w:marRight w:val="0"/>
      <w:marTop w:val="0"/>
      <w:marBottom w:val="0"/>
      <w:divBdr>
        <w:top w:val="none" w:sz="0" w:space="0" w:color="auto"/>
        <w:left w:val="none" w:sz="0" w:space="0" w:color="auto"/>
        <w:bottom w:val="none" w:sz="0" w:space="0" w:color="auto"/>
        <w:right w:val="none" w:sz="0" w:space="0" w:color="auto"/>
      </w:divBdr>
    </w:div>
    <w:div w:id="731390323">
      <w:bodyDiv w:val="1"/>
      <w:marLeft w:val="0"/>
      <w:marRight w:val="0"/>
      <w:marTop w:val="0"/>
      <w:marBottom w:val="0"/>
      <w:divBdr>
        <w:top w:val="none" w:sz="0" w:space="0" w:color="auto"/>
        <w:left w:val="none" w:sz="0" w:space="0" w:color="auto"/>
        <w:bottom w:val="none" w:sz="0" w:space="0" w:color="auto"/>
        <w:right w:val="none" w:sz="0" w:space="0" w:color="auto"/>
      </w:divBdr>
    </w:div>
    <w:div w:id="741951744">
      <w:bodyDiv w:val="1"/>
      <w:marLeft w:val="0"/>
      <w:marRight w:val="0"/>
      <w:marTop w:val="0"/>
      <w:marBottom w:val="0"/>
      <w:divBdr>
        <w:top w:val="none" w:sz="0" w:space="0" w:color="auto"/>
        <w:left w:val="none" w:sz="0" w:space="0" w:color="auto"/>
        <w:bottom w:val="none" w:sz="0" w:space="0" w:color="auto"/>
        <w:right w:val="none" w:sz="0" w:space="0" w:color="auto"/>
      </w:divBdr>
    </w:div>
    <w:div w:id="1044910501">
      <w:bodyDiv w:val="1"/>
      <w:marLeft w:val="0"/>
      <w:marRight w:val="0"/>
      <w:marTop w:val="0"/>
      <w:marBottom w:val="0"/>
      <w:divBdr>
        <w:top w:val="none" w:sz="0" w:space="0" w:color="auto"/>
        <w:left w:val="none" w:sz="0" w:space="0" w:color="auto"/>
        <w:bottom w:val="none" w:sz="0" w:space="0" w:color="auto"/>
        <w:right w:val="none" w:sz="0" w:space="0" w:color="auto"/>
      </w:divBdr>
    </w:div>
    <w:div w:id="1222475246">
      <w:bodyDiv w:val="1"/>
      <w:marLeft w:val="0"/>
      <w:marRight w:val="0"/>
      <w:marTop w:val="0"/>
      <w:marBottom w:val="0"/>
      <w:divBdr>
        <w:top w:val="none" w:sz="0" w:space="0" w:color="auto"/>
        <w:left w:val="none" w:sz="0" w:space="0" w:color="auto"/>
        <w:bottom w:val="none" w:sz="0" w:space="0" w:color="auto"/>
        <w:right w:val="none" w:sz="0" w:space="0" w:color="auto"/>
      </w:divBdr>
      <w:divsChild>
        <w:div w:id="2106030444">
          <w:marLeft w:val="600"/>
          <w:marRight w:val="600"/>
          <w:marTop w:val="225"/>
          <w:marBottom w:val="225"/>
          <w:divBdr>
            <w:top w:val="none" w:sz="0" w:space="0" w:color="auto"/>
            <w:left w:val="none" w:sz="0" w:space="0" w:color="auto"/>
            <w:bottom w:val="none" w:sz="0" w:space="0" w:color="auto"/>
            <w:right w:val="none" w:sz="0" w:space="0" w:color="auto"/>
          </w:divBdr>
          <w:divsChild>
            <w:div w:id="1335105254">
              <w:marLeft w:val="0"/>
              <w:marRight w:val="0"/>
              <w:marTop w:val="0"/>
              <w:marBottom w:val="0"/>
              <w:divBdr>
                <w:top w:val="none" w:sz="0" w:space="0" w:color="auto"/>
                <w:left w:val="none" w:sz="0" w:space="0" w:color="auto"/>
                <w:bottom w:val="none" w:sz="0" w:space="0" w:color="auto"/>
                <w:right w:val="none" w:sz="0" w:space="0" w:color="auto"/>
              </w:divBdr>
              <w:divsChild>
                <w:div w:id="41098874">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 w:id="1362904092">
      <w:bodyDiv w:val="1"/>
      <w:marLeft w:val="0"/>
      <w:marRight w:val="0"/>
      <w:marTop w:val="0"/>
      <w:marBottom w:val="0"/>
      <w:divBdr>
        <w:top w:val="none" w:sz="0" w:space="0" w:color="auto"/>
        <w:left w:val="none" w:sz="0" w:space="0" w:color="auto"/>
        <w:bottom w:val="none" w:sz="0" w:space="0" w:color="auto"/>
        <w:right w:val="none" w:sz="0" w:space="0" w:color="auto"/>
      </w:divBdr>
    </w:div>
    <w:div w:id="1510100647">
      <w:bodyDiv w:val="1"/>
      <w:marLeft w:val="0"/>
      <w:marRight w:val="0"/>
      <w:marTop w:val="0"/>
      <w:marBottom w:val="0"/>
      <w:divBdr>
        <w:top w:val="none" w:sz="0" w:space="0" w:color="auto"/>
        <w:left w:val="none" w:sz="0" w:space="0" w:color="auto"/>
        <w:bottom w:val="none" w:sz="0" w:space="0" w:color="auto"/>
        <w:right w:val="none" w:sz="0" w:space="0" w:color="auto"/>
      </w:divBdr>
    </w:div>
    <w:div w:id="1528637211">
      <w:bodyDiv w:val="1"/>
      <w:marLeft w:val="0"/>
      <w:marRight w:val="0"/>
      <w:marTop w:val="0"/>
      <w:marBottom w:val="0"/>
      <w:divBdr>
        <w:top w:val="none" w:sz="0" w:space="0" w:color="auto"/>
        <w:left w:val="none" w:sz="0" w:space="0" w:color="auto"/>
        <w:bottom w:val="none" w:sz="0" w:space="0" w:color="auto"/>
        <w:right w:val="none" w:sz="0" w:space="0" w:color="auto"/>
      </w:divBdr>
    </w:div>
    <w:div w:id="1713534524">
      <w:bodyDiv w:val="1"/>
      <w:marLeft w:val="0"/>
      <w:marRight w:val="0"/>
      <w:marTop w:val="0"/>
      <w:marBottom w:val="0"/>
      <w:divBdr>
        <w:top w:val="none" w:sz="0" w:space="0" w:color="auto"/>
        <w:left w:val="none" w:sz="0" w:space="0" w:color="auto"/>
        <w:bottom w:val="none" w:sz="0" w:space="0" w:color="auto"/>
        <w:right w:val="none" w:sz="0" w:space="0" w:color="auto"/>
      </w:divBdr>
    </w:div>
    <w:div w:id="2004776088">
      <w:bodyDiv w:val="1"/>
      <w:marLeft w:val="0"/>
      <w:marRight w:val="0"/>
      <w:marTop w:val="0"/>
      <w:marBottom w:val="0"/>
      <w:divBdr>
        <w:top w:val="none" w:sz="0" w:space="0" w:color="auto"/>
        <w:left w:val="none" w:sz="0" w:space="0" w:color="auto"/>
        <w:bottom w:val="none" w:sz="0" w:space="0" w:color="auto"/>
        <w:right w:val="none" w:sz="0" w:space="0" w:color="auto"/>
      </w:divBdr>
    </w:div>
    <w:div w:id="210372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zianchura.bashkortostan.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4699</Words>
  <Characters>26787</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БАШІОРТОСТАН РЕСПУБЛИКАЅЫ</vt:lpstr>
    </vt:vector>
  </TitlesOfParts>
  <Company>RePack by SPecialiST</Company>
  <LinksUpToDate>false</LinksUpToDate>
  <CharactersWithSpaces>31424</CharactersWithSpaces>
  <SharedDoc>false</SharedDoc>
  <HLinks>
    <vt:vector size="12" baseType="variant">
      <vt:variant>
        <vt:i4>1704038</vt:i4>
      </vt:variant>
      <vt:variant>
        <vt:i4>3</vt:i4>
      </vt:variant>
      <vt:variant>
        <vt:i4>0</vt:i4>
      </vt:variant>
      <vt:variant>
        <vt:i4>5</vt:i4>
      </vt:variant>
      <vt:variant>
        <vt:lpwstr>http://zakon.scli.ru/ru/legal_texts/act_municipal_education/index.php?do4=document&amp;id4=96e20c02-1b12-465a-b64c-24aa92270007</vt:lpwstr>
      </vt:variant>
      <vt:variant>
        <vt:lpwstr/>
      </vt:variant>
      <vt:variant>
        <vt:i4>7929891</vt:i4>
      </vt:variant>
      <vt:variant>
        <vt:i4>0</vt:i4>
      </vt:variant>
      <vt:variant>
        <vt:i4>0</vt:i4>
      </vt:variant>
      <vt:variant>
        <vt:i4>5</vt:i4>
      </vt:variant>
      <vt:variant>
        <vt:lpwstr>https://zianchura.bashkortostan.ru/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БАШІОРТОСТАН РЕСПУБЛИКАЅЫ</dc:title>
  <dc:subject/>
  <dc:creator>1</dc:creator>
  <cp:keywords/>
  <cp:lastModifiedBy>Пользователь Windows</cp:lastModifiedBy>
  <cp:revision>3</cp:revision>
  <cp:lastPrinted>2017-06-23T05:12:00Z</cp:lastPrinted>
  <dcterms:created xsi:type="dcterms:W3CDTF">2020-02-21T12:39:00Z</dcterms:created>
  <dcterms:modified xsi:type="dcterms:W3CDTF">2020-02-21T12:39:00Z</dcterms:modified>
</cp:coreProperties>
</file>